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4C249" w14:textId="77777777" w:rsidR="00765865" w:rsidRPr="00DB7DD1" w:rsidRDefault="00765865" w:rsidP="007658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71DE1A06" w14:textId="77777777" w:rsidR="00765865" w:rsidRPr="00D00A6B" w:rsidRDefault="00765865" w:rsidP="007658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70994F2A" w14:textId="77777777" w:rsidR="00765865" w:rsidRDefault="00765865" w:rsidP="007658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447EE92E" w14:textId="77777777" w:rsidR="00765865" w:rsidRPr="00D578A2" w:rsidRDefault="00765865" w:rsidP="007658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53C46B57" w14:textId="77777777" w:rsidR="00765865" w:rsidRPr="00D578A2" w:rsidRDefault="00765865" w:rsidP="00765865">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3156DC72" w14:textId="77777777" w:rsidR="00765865" w:rsidRDefault="00765865" w:rsidP="00765865">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6C53D435" w14:textId="77777777" w:rsidR="00765865" w:rsidRPr="00073906" w:rsidRDefault="00765865" w:rsidP="00765865">
      <w:pPr>
        <w:pStyle w:val="afff0"/>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2816" behindDoc="0" locked="0" layoutInCell="1" allowOverlap="1" wp14:anchorId="292ECE30" wp14:editId="03A8D8D0">
                <wp:simplePos x="0" y="0"/>
                <wp:positionH relativeFrom="column">
                  <wp:posOffset>0</wp:posOffset>
                </wp:positionH>
                <wp:positionV relativeFrom="paragraph">
                  <wp:posOffset>99694</wp:posOffset>
                </wp:positionV>
                <wp:extent cx="6126480" cy="0"/>
                <wp:effectExtent l="0" t="19050" r="2667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0F3590" id="Line 3"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6700EA71" w14:textId="77777777" w:rsidR="00765865" w:rsidRDefault="00765865" w:rsidP="00765865">
      <w:pPr>
        <w:rPr>
          <w:b/>
          <w:sz w:val="32"/>
          <w:szCs w:val="32"/>
        </w:rPr>
      </w:pPr>
    </w:p>
    <w:p w14:paraId="10D54BAF" w14:textId="77777777" w:rsidR="00D44CF8" w:rsidRPr="00265DBF" w:rsidRDefault="00D44CF8" w:rsidP="00D466DC">
      <w:pPr>
        <w:widowControl w:val="0"/>
        <w:jc w:val="center"/>
        <w:rPr>
          <w:b/>
          <w:bCs/>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6DC5748B" w:rsidR="00542198" w:rsidRPr="00901EDB"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833C5D" w:rsidRPr="00833C5D">
        <w:rPr>
          <w:b/>
        </w:rPr>
        <w:t>оказание услуг по продвижению имиджа города Москвы как международного туристического и культурного центра в китайских и корейских социальных сетях, на поисковых интернет-платформах Baidu, Naver и иных каналах цифровой коммуникации в Китайской Народной Республике и Южной Корее</w:t>
      </w:r>
      <w:r w:rsidR="004F5BA8" w:rsidRPr="00901EDB">
        <w:rPr>
          <w:b/>
          <w:bCs/>
        </w:rPr>
        <w:t>.</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4F4CF87B" w:rsidR="00D5224C" w:rsidRPr="00265DBF" w:rsidRDefault="00BA3EC6" w:rsidP="00895FCD">
      <w:pPr>
        <w:widowControl w:val="0"/>
        <w:ind w:firstLine="709"/>
        <w:jc w:val="center"/>
      </w:pPr>
      <w:r w:rsidRPr="00265DBF">
        <w:t>202</w:t>
      </w:r>
      <w:r w:rsidR="00FA46ED" w:rsidRPr="00265DBF">
        <w:t>1</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5D95550F" w14:textId="1DD5C182" w:rsidR="00D57C3F" w:rsidRDefault="001009F7">
          <w:pPr>
            <w:pStyle w:val="1b"/>
            <w:rPr>
              <w:rFonts w:asciiTheme="minorHAnsi" w:eastAsiaTheme="minorEastAsia" w:hAnsiTheme="minorHAnsi" w:cstheme="minorBidi"/>
              <w:b w:val="0"/>
              <w:caps w:val="0"/>
              <w:color w:val="auto"/>
              <w:sz w:val="22"/>
              <w:szCs w:val="22"/>
            </w:rPr>
          </w:pPr>
          <w:r w:rsidRPr="00265DBF">
            <w:rPr>
              <w:sz w:val="24"/>
              <w:szCs w:val="24"/>
            </w:rPr>
            <w:fldChar w:fldCharType="begin"/>
          </w:r>
          <w:r w:rsidR="00D44CF8" w:rsidRPr="00265DBF">
            <w:rPr>
              <w:sz w:val="24"/>
              <w:szCs w:val="24"/>
            </w:rPr>
            <w:instrText xml:space="preserve"> TOC \o "1-3" \h \z \u </w:instrText>
          </w:r>
          <w:r w:rsidRPr="00265DBF">
            <w:rPr>
              <w:sz w:val="24"/>
              <w:szCs w:val="24"/>
            </w:rPr>
            <w:fldChar w:fldCharType="separate"/>
          </w:r>
          <w:hyperlink w:anchor="_Toc80174656" w:history="1">
            <w:r w:rsidR="00D57C3F" w:rsidRPr="00602805">
              <w:rPr>
                <w:rStyle w:val="ac"/>
                <w:bCs/>
                <w:lang w:eastAsia="en-US"/>
              </w:rPr>
              <w:t>I.</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ТЕРМИНЫ И ОПРЕДЕЛЕНИЯ</w:t>
            </w:r>
            <w:r w:rsidR="00D57C3F">
              <w:rPr>
                <w:webHidden/>
              </w:rPr>
              <w:tab/>
            </w:r>
            <w:r w:rsidR="00D57C3F">
              <w:rPr>
                <w:webHidden/>
              </w:rPr>
              <w:fldChar w:fldCharType="begin"/>
            </w:r>
            <w:r w:rsidR="00D57C3F">
              <w:rPr>
                <w:webHidden/>
              </w:rPr>
              <w:instrText xml:space="preserve"> PAGEREF _Toc80174656 \h </w:instrText>
            </w:r>
            <w:r w:rsidR="00D57C3F">
              <w:rPr>
                <w:webHidden/>
              </w:rPr>
            </w:r>
            <w:r w:rsidR="00D57C3F">
              <w:rPr>
                <w:webHidden/>
              </w:rPr>
              <w:fldChar w:fldCharType="separate"/>
            </w:r>
            <w:r w:rsidR="00D57C3F">
              <w:rPr>
                <w:webHidden/>
              </w:rPr>
              <w:t>4</w:t>
            </w:r>
            <w:r w:rsidR="00D57C3F">
              <w:rPr>
                <w:webHidden/>
              </w:rPr>
              <w:fldChar w:fldCharType="end"/>
            </w:r>
          </w:hyperlink>
        </w:p>
        <w:p w14:paraId="44ED1B7B" w14:textId="2EDD54BF" w:rsidR="00D57C3F" w:rsidRDefault="00FE5C7B">
          <w:pPr>
            <w:pStyle w:val="1b"/>
            <w:rPr>
              <w:rFonts w:asciiTheme="minorHAnsi" w:eastAsiaTheme="minorEastAsia" w:hAnsiTheme="minorHAnsi" w:cstheme="minorBidi"/>
              <w:b w:val="0"/>
              <w:caps w:val="0"/>
              <w:color w:val="auto"/>
              <w:sz w:val="22"/>
              <w:szCs w:val="22"/>
            </w:rPr>
          </w:pPr>
          <w:hyperlink w:anchor="_Toc80174657" w:history="1">
            <w:r w:rsidR="00D57C3F" w:rsidRPr="00602805">
              <w:rPr>
                <w:rStyle w:val="ac"/>
                <w:bCs/>
                <w:lang w:eastAsia="en-US"/>
              </w:rPr>
              <w:t>II.</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ОБЩИЕ УСЛОВИЯ ПРОВЕДЕНИЯ ЗАКУПКИ</w:t>
            </w:r>
            <w:r w:rsidR="00D57C3F">
              <w:rPr>
                <w:webHidden/>
              </w:rPr>
              <w:tab/>
            </w:r>
            <w:r w:rsidR="00D57C3F">
              <w:rPr>
                <w:webHidden/>
              </w:rPr>
              <w:fldChar w:fldCharType="begin"/>
            </w:r>
            <w:r w:rsidR="00D57C3F">
              <w:rPr>
                <w:webHidden/>
              </w:rPr>
              <w:instrText xml:space="preserve"> PAGEREF _Toc80174657 \h </w:instrText>
            </w:r>
            <w:r w:rsidR="00D57C3F">
              <w:rPr>
                <w:webHidden/>
              </w:rPr>
            </w:r>
            <w:r w:rsidR="00D57C3F">
              <w:rPr>
                <w:webHidden/>
              </w:rPr>
              <w:fldChar w:fldCharType="separate"/>
            </w:r>
            <w:r w:rsidR="00D57C3F">
              <w:rPr>
                <w:webHidden/>
              </w:rPr>
              <w:t>5</w:t>
            </w:r>
            <w:r w:rsidR="00D57C3F">
              <w:rPr>
                <w:webHidden/>
              </w:rPr>
              <w:fldChar w:fldCharType="end"/>
            </w:r>
          </w:hyperlink>
        </w:p>
        <w:p w14:paraId="57442143" w14:textId="7E29DFC9" w:rsidR="00D57C3F" w:rsidRPr="00030A63" w:rsidRDefault="00FE5C7B">
          <w:pPr>
            <w:pStyle w:val="23"/>
            <w:tabs>
              <w:tab w:val="left" w:pos="880"/>
              <w:tab w:val="right" w:leader="dot" w:pos="9345"/>
            </w:tabs>
            <w:rPr>
              <w:rFonts w:ascii="Times New Roman" w:eastAsiaTheme="minorEastAsia" w:hAnsi="Times New Roman"/>
              <w:noProof/>
              <w:sz w:val="24"/>
              <w:szCs w:val="24"/>
              <w:lang w:eastAsia="ru-RU"/>
            </w:rPr>
          </w:pPr>
          <w:hyperlink w:anchor="_Toc80174658" w:history="1">
            <w:r w:rsidR="00D57C3F" w:rsidRPr="00030A63">
              <w:rPr>
                <w:rStyle w:val="ac"/>
                <w:rFonts w:ascii="Times New Roman" w:hAnsi="Times New Roman"/>
                <w:b/>
                <w:bCs/>
                <w:noProof/>
                <w:sz w:val="24"/>
                <w:szCs w:val="24"/>
              </w:rPr>
              <w:t>2.1.</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Общие положения</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_Toc80174658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5</w:t>
            </w:r>
            <w:r w:rsidR="00D57C3F" w:rsidRPr="00030A63">
              <w:rPr>
                <w:rFonts w:ascii="Times New Roman" w:hAnsi="Times New Roman"/>
                <w:noProof/>
                <w:webHidden/>
                <w:sz w:val="24"/>
                <w:szCs w:val="24"/>
              </w:rPr>
              <w:fldChar w:fldCharType="end"/>
            </w:r>
          </w:hyperlink>
        </w:p>
        <w:p w14:paraId="6BBCF089" w14:textId="37CBCE40" w:rsidR="00D57C3F" w:rsidRPr="00030A63" w:rsidRDefault="00FE5C7B">
          <w:pPr>
            <w:pStyle w:val="23"/>
            <w:tabs>
              <w:tab w:val="left" w:pos="880"/>
              <w:tab w:val="right" w:leader="dot" w:pos="9345"/>
            </w:tabs>
            <w:rPr>
              <w:rFonts w:ascii="Times New Roman" w:eastAsiaTheme="minorEastAsia" w:hAnsi="Times New Roman"/>
              <w:noProof/>
              <w:sz w:val="24"/>
              <w:szCs w:val="24"/>
              <w:lang w:eastAsia="ru-RU"/>
            </w:rPr>
          </w:pPr>
          <w:hyperlink w:anchor="_Toc80174659" w:history="1">
            <w:r w:rsidR="00D57C3F" w:rsidRPr="00030A63">
              <w:rPr>
                <w:rStyle w:val="ac"/>
                <w:rFonts w:ascii="Times New Roman" w:hAnsi="Times New Roman"/>
                <w:b/>
                <w:bCs/>
                <w:noProof/>
                <w:sz w:val="24"/>
                <w:szCs w:val="24"/>
              </w:rPr>
              <w:t>2.2.</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Разъяснения Закупочной документации</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_Toc80174659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5</w:t>
            </w:r>
            <w:r w:rsidR="00D57C3F" w:rsidRPr="00030A63">
              <w:rPr>
                <w:rFonts w:ascii="Times New Roman" w:hAnsi="Times New Roman"/>
                <w:noProof/>
                <w:webHidden/>
                <w:sz w:val="24"/>
                <w:szCs w:val="24"/>
              </w:rPr>
              <w:fldChar w:fldCharType="end"/>
            </w:r>
          </w:hyperlink>
        </w:p>
        <w:p w14:paraId="4A64B8DF" w14:textId="3EB9334C" w:rsidR="00D57C3F" w:rsidRPr="00030A63" w:rsidRDefault="00FE5C7B">
          <w:pPr>
            <w:pStyle w:val="23"/>
            <w:tabs>
              <w:tab w:val="left" w:pos="880"/>
              <w:tab w:val="right" w:leader="dot" w:pos="9345"/>
            </w:tabs>
            <w:rPr>
              <w:rFonts w:ascii="Times New Roman" w:eastAsiaTheme="minorEastAsia" w:hAnsi="Times New Roman"/>
              <w:noProof/>
              <w:sz w:val="24"/>
              <w:szCs w:val="24"/>
              <w:lang w:eastAsia="ru-RU"/>
            </w:rPr>
          </w:pPr>
          <w:hyperlink w:anchor="_Toc80174660" w:history="1">
            <w:r w:rsidR="00D57C3F" w:rsidRPr="00030A63">
              <w:rPr>
                <w:rStyle w:val="ac"/>
                <w:rFonts w:ascii="Times New Roman" w:hAnsi="Times New Roman"/>
                <w:b/>
                <w:bCs/>
                <w:noProof/>
                <w:sz w:val="24"/>
                <w:szCs w:val="24"/>
              </w:rPr>
              <w:t>2.3.</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Требования к Заявке</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_Toc80174660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5</w:t>
            </w:r>
            <w:r w:rsidR="00D57C3F" w:rsidRPr="00030A63">
              <w:rPr>
                <w:rFonts w:ascii="Times New Roman" w:hAnsi="Times New Roman"/>
                <w:noProof/>
                <w:webHidden/>
                <w:sz w:val="24"/>
                <w:szCs w:val="24"/>
              </w:rPr>
              <w:fldChar w:fldCharType="end"/>
            </w:r>
          </w:hyperlink>
        </w:p>
        <w:p w14:paraId="15151BA8" w14:textId="105B405C" w:rsidR="00D57C3F" w:rsidRPr="00030A63" w:rsidRDefault="00FE5C7B">
          <w:pPr>
            <w:pStyle w:val="23"/>
            <w:tabs>
              <w:tab w:val="left" w:pos="880"/>
              <w:tab w:val="right" w:leader="dot" w:pos="9345"/>
            </w:tabs>
            <w:rPr>
              <w:rFonts w:ascii="Times New Roman" w:eastAsiaTheme="minorEastAsia" w:hAnsi="Times New Roman"/>
              <w:noProof/>
              <w:sz w:val="24"/>
              <w:szCs w:val="24"/>
              <w:lang w:eastAsia="ru-RU"/>
            </w:rPr>
          </w:pPr>
          <w:hyperlink w:anchor="_Toc80174661" w:history="1">
            <w:r w:rsidR="00D57C3F" w:rsidRPr="00030A63">
              <w:rPr>
                <w:rStyle w:val="ac"/>
                <w:rFonts w:ascii="Times New Roman" w:hAnsi="Times New Roman"/>
                <w:b/>
                <w:bCs/>
                <w:noProof/>
                <w:sz w:val="24"/>
                <w:szCs w:val="24"/>
              </w:rPr>
              <w:t>2.4.</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Рассмотрение и оценка Заявок</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_Toc80174661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w:t>
            </w:r>
            <w:r w:rsidR="00D57C3F" w:rsidRPr="00030A63">
              <w:rPr>
                <w:rFonts w:ascii="Times New Roman" w:hAnsi="Times New Roman"/>
                <w:noProof/>
                <w:webHidden/>
                <w:sz w:val="24"/>
                <w:szCs w:val="24"/>
              </w:rPr>
              <w:fldChar w:fldCharType="end"/>
            </w:r>
          </w:hyperlink>
        </w:p>
        <w:p w14:paraId="65D2AAEF" w14:textId="5BEA0962" w:rsidR="00D57C3F" w:rsidRPr="00030A63" w:rsidRDefault="00FE5C7B">
          <w:pPr>
            <w:pStyle w:val="23"/>
            <w:tabs>
              <w:tab w:val="left" w:pos="880"/>
              <w:tab w:val="right" w:leader="dot" w:pos="9345"/>
            </w:tabs>
            <w:rPr>
              <w:rFonts w:ascii="Times New Roman" w:eastAsiaTheme="minorEastAsia" w:hAnsi="Times New Roman"/>
              <w:noProof/>
              <w:sz w:val="24"/>
              <w:szCs w:val="24"/>
              <w:lang w:eastAsia="ru-RU"/>
            </w:rPr>
          </w:pPr>
          <w:hyperlink w:anchor="_Toc80174662" w:history="1">
            <w:r w:rsidR="00D57C3F" w:rsidRPr="00030A63">
              <w:rPr>
                <w:rStyle w:val="ac"/>
                <w:rFonts w:ascii="Times New Roman" w:hAnsi="Times New Roman"/>
                <w:b/>
                <w:bCs/>
                <w:noProof/>
                <w:sz w:val="24"/>
                <w:szCs w:val="24"/>
              </w:rPr>
              <w:t>2.5.</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Изменение и отзыв Заявок</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_Toc80174662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w:t>
            </w:r>
            <w:r w:rsidR="00D57C3F" w:rsidRPr="00030A63">
              <w:rPr>
                <w:rFonts w:ascii="Times New Roman" w:hAnsi="Times New Roman"/>
                <w:noProof/>
                <w:webHidden/>
                <w:sz w:val="24"/>
                <w:szCs w:val="24"/>
              </w:rPr>
              <w:fldChar w:fldCharType="end"/>
            </w:r>
          </w:hyperlink>
        </w:p>
        <w:p w14:paraId="5DF487C9" w14:textId="3824D0D5" w:rsidR="00D57C3F" w:rsidRPr="00030A63" w:rsidRDefault="00FE5C7B">
          <w:pPr>
            <w:pStyle w:val="23"/>
            <w:tabs>
              <w:tab w:val="left" w:pos="880"/>
              <w:tab w:val="right" w:leader="dot" w:pos="9345"/>
            </w:tabs>
            <w:rPr>
              <w:rFonts w:ascii="Times New Roman" w:eastAsiaTheme="minorEastAsia" w:hAnsi="Times New Roman"/>
              <w:noProof/>
              <w:sz w:val="24"/>
              <w:szCs w:val="24"/>
              <w:lang w:eastAsia="ru-RU"/>
            </w:rPr>
          </w:pPr>
          <w:hyperlink w:anchor="_Toc80174663" w:history="1">
            <w:r w:rsidR="00D57C3F" w:rsidRPr="00030A63">
              <w:rPr>
                <w:rStyle w:val="ac"/>
                <w:rFonts w:ascii="Times New Roman" w:hAnsi="Times New Roman"/>
                <w:b/>
                <w:bCs/>
                <w:noProof/>
                <w:sz w:val="24"/>
                <w:szCs w:val="24"/>
              </w:rPr>
              <w:t>2.6.</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Порядок применения антидемпинговых мер</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_Toc80174663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w:t>
            </w:r>
            <w:r w:rsidR="00D57C3F" w:rsidRPr="00030A63">
              <w:rPr>
                <w:rFonts w:ascii="Times New Roman" w:hAnsi="Times New Roman"/>
                <w:noProof/>
                <w:webHidden/>
                <w:sz w:val="24"/>
                <w:szCs w:val="24"/>
              </w:rPr>
              <w:fldChar w:fldCharType="end"/>
            </w:r>
          </w:hyperlink>
        </w:p>
        <w:p w14:paraId="090A189E" w14:textId="0F425739" w:rsidR="00D57C3F" w:rsidRPr="00030A63" w:rsidRDefault="00FE5C7B">
          <w:pPr>
            <w:pStyle w:val="23"/>
            <w:tabs>
              <w:tab w:val="left" w:pos="880"/>
              <w:tab w:val="right" w:leader="dot" w:pos="9345"/>
            </w:tabs>
            <w:rPr>
              <w:rFonts w:ascii="Times New Roman" w:eastAsiaTheme="minorEastAsia" w:hAnsi="Times New Roman"/>
              <w:noProof/>
              <w:sz w:val="24"/>
              <w:szCs w:val="24"/>
              <w:lang w:eastAsia="ru-RU"/>
            </w:rPr>
          </w:pPr>
          <w:hyperlink w:anchor="_Toc80174664" w:history="1">
            <w:r w:rsidR="00D57C3F" w:rsidRPr="00030A63">
              <w:rPr>
                <w:rStyle w:val="ac"/>
                <w:rFonts w:ascii="Times New Roman" w:hAnsi="Times New Roman"/>
                <w:b/>
                <w:bCs/>
                <w:noProof/>
                <w:sz w:val="24"/>
                <w:szCs w:val="24"/>
              </w:rPr>
              <w:t>2.7.</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Заключение договора</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_Toc80174664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w:t>
            </w:r>
            <w:r w:rsidR="00D57C3F" w:rsidRPr="00030A63">
              <w:rPr>
                <w:rFonts w:ascii="Times New Roman" w:hAnsi="Times New Roman"/>
                <w:noProof/>
                <w:webHidden/>
                <w:sz w:val="24"/>
                <w:szCs w:val="24"/>
              </w:rPr>
              <w:fldChar w:fldCharType="end"/>
            </w:r>
          </w:hyperlink>
        </w:p>
        <w:p w14:paraId="635F1CC5" w14:textId="75CF8313" w:rsidR="00D57C3F" w:rsidRDefault="00FE5C7B">
          <w:pPr>
            <w:pStyle w:val="1b"/>
            <w:rPr>
              <w:rFonts w:asciiTheme="minorHAnsi" w:eastAsiaTheme="minorEastAsia" w:hAnsiTheme="minorHAnsi" w:cstheme="minorBidi"/>
              <w:b w:val="0"/>
              <w:caps w:val="0"/>
              <w:color w:val="auto"/>
              <w:sz w:val="22"/>
              <w:szCs w:val="22"/>
            </w:rPr>
          </w:pPr>
          <w:hyperlink w:anchor="_Toc80174665" w:history="1">
            <w:r w:rsidR="00D57C3F" w:rsidRPr="00602805">
              <w:rPr>
                <w:rStyle w:val="ac"/>
                <w:bCs/>
                <w:lang w:eastAsia="en-US"/>
              </w:rPr>
              <w:t>III.</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ИНФОРМАЦИОННАЯ КАРТА ЗАКУПКИ</w:t>
            </w:r>
            <w:r w:rsidR="00D57C3F">
              <w:rPr>
                <w:webHidden/>
              </w:rPr>
              <w:tab/>
            </w:r>
            <w:r w:rsidR="00D57C3F">
              <w:rPr>
                <w:webHidden/>
              </w:rPr>
              <w:fldChar w:fldCharType="begin"/>
            </w:r>
            <w:r w:rsidR="00D57C3F">
              <w:rPr>
                <w:webHidden/>
              </w:rPr>
              <w:instrText xml:space="preserve"> PAGEREF _Toc80174665 \h </w:instrText>
            </w:r>
            <w:r w:rsidR="00D57C3F">
              <w:rPr>
                <w:webHidden/>
              </w:rPr>
            </w:r>
            <w:r w:rsidR="00D57C3F">
              <w:rPr>
                <w:webHidden/>
              </w:rPr>
              <w:fldChar w:fldCharType="separate"/>
            </w:r>
            <w:r w:rsidR="00D57C3F">
              <w:rPr>
                <w:webHidden/>
              </w:rPr>
              <w:t>7</w:t>
            </w:r>
            <w:r w:rsidR="00D57C3F">
              <w:rPr>
                <w:webHidden/>
              </w:rPr>
              <w:fldChar w:fldCharType="end"/>
            </w:r>
          </w:hyperlink>
        </w:p>
        <w:p w14:paraId="52DF9452" w14:textId="3721366C" w:rsidR="00D57C3F" w:rsidRDefault="00FE5C7B">
          <w:pPr>
            <w:pStyle w:val="1b"/>
            <w:rPr>
              <w:rFonts w:asciiTheme="minorHAnsi" w:eastAsiaTheme="minorEastAsia" w:hAnsiTheme="minorHAnsi" w:cstheme="minorBidi"/>
              <w:b w:val="0"/>
              <w:caps w:val="0"/>
              <w:color w:val="auto"/>
              <w:sz w:val="22"/>
              <w:szCs w:val="22"/>
            </w:rPr>
          </w:pPr>
          <w:hyperlink w:anchor="_Toc80174666" w:history="1">
            <w:r w:rsidR="00D57C3F" w:rsidRPr="00602805">
              <w:rPr>
                <w:rStyle w:val="ac"/>
                <w:bCs/>
                <w:lang w:eastAsia="en-US"/>
              </w:rPr>
              <w:t>IV.</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ТЕХНИЧЕСКОЕ ЗАДАНИЕ</w:t>
            </w:r>
            <w:r w:rsidR="00D57C3F">
              <w:rPr>
                <w:webHidden/>
              </w:rPr>
              <w:tab/>
            </w:r>
            <w:r w:rsidR="00D57C3F">
              <w:rPr>
                <w:webHidden/>
              </w:rPr>
              <w:fldChar w:fldCharType="begin"/>
            </w:r>
            <w:r w:rsidR="00D57C3F">
              <w:rPr>
                <w:webHidden/>
              </w:rPr>
              <w:instrText xml:space="preserve"> PAGEREF _Toc80174666 \h </w:instrText>
            </w:r>
            <w:r w:rsidR="00D57C3F">
              <w:rPr>
                <w:webHidden/>
              </w:rPr>
            </w:r>
            <w:r w:rsidR="00D57C3F">
              <w:rPr>
                <w:webHidden/>
              </w:rPr>
              <w:fldChar w:fldCharType="separate"/>
            </w:r>
            <w:r w:rsidR="00D57C3F">
              <w:rPr>
                <w:webHidden/>
              </w:rPr>
              <w:t>15</w:t>
            </w:r>
            <w:r w:rsidR="00D57C3F">
              <w:rPr>
                <w:webHidden/>
              </w:rPr>
              <w:fldChar w:fldCharType="end"/>
            </w:r>
          </w:hyperlink>
        </w:p>
        <w:p w14:paraId="6649F710" w14:textId="5C8CEDF1" w:rsidR="00D57C3F" w:rsidRDefault="00FE5C7B">
          <w:pPr>
            <w:pStyle w:val="1b"/>
            <w:rPr>
              <w:rFonts w:asciiTheme="minorHAnsi" w:eastAsiaTheme="minorEastAsia" w:hAnsiTheme="minorHAnsi" w:cstheme="minorBidi"/>
              <w:b w:val="0"/>
              <w:caps w:val="0"/>
              <w:color w:val="auto"/>
              <w:sz w:val="22"/>
              <w:szCs w:val="22"/>
            </w:rPr>
          </w:pPr>
          <w:hyperlink w:anchor="_Toc80174667" w:history="1">
            <w:r w:rsidR="00D57C3F" w:rsidRPr="00602805">
              <w:rPr>
                <w:rStyle w:val="ac"/>
              </w:rPr>
              <w:t>V.</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ПРОЕКТ ДОГОВОРА</w:t>
            </w:r>
            <w:r w:rsidR="00D57C3F">
              <w:rPr>
                <w:webHidden/>
              </w:rPr>
              <w:tab/>
            </w:r>
            <w:r w:rsidR="00D57C3F">
              <w:rPr>
                <w:webHidden/>
              </w:rPr>
              <w:fldChar w:fldCharType="begin"/>
            </w:r>
            <w:r w:rsidR="00D57C3F">
              <w:rPr>
                <w:webHidden/>
              </w:rPr>
              <w:instrText xml:space="preserve"> PAGEREF _Toc80174667 \h </w:instrText>
            </w:r>
            <w:r w:rsidR="00D57C3F">
              <w:rPr>
                <w:webHidden/>
              </w:rPr>
            </w:r>
            <w:r w:rsidR="00D57C3F">
              <w:rPr>
                <w:webHidden/>
              </w:rPr>
              <w:fldChar w:fldCharType="separate"/>
            </w:r>
            <w:r w:rsidR="00D57C3F">
              <w:rPr>
                <w:webHidden/>
              </w:rPr>
              <w:t>16</w:t>
            </w:r>
            <w:r w:rsidR="00D57C3F">
              <w:rPr>
                <w:webHidden/>
              </w:rPr>
              <w:fldChar w:fldCharType="end"/>
            </w:r>
          </w:hyperlink>
        </w:p>
        <w:p w14:paraId="3E980285" w14:textId="4CEBD2EF" w:rsidR="00D57C3F" w:rsidRDefault="00FE5C7B">
          <w:pPr>
            <w:pStyle w:val="1b"/>
            <w:rPr>
              <w:rFonts w:asciiTheme="minorHAnsi" w:eastAsiaTheme="minorEastAsia" w:hAnsiTheme="minorHAnsi" w:cstheme="minorBidi"/>
              <w:b w:val="0"/>
              <w:caps w:val="0"/>
              <w:color w:val="auto"/>
              <w:sz w:val="22"/>
              <w:szCs w:val="22"/>
            </w:rPr>
          </w:pPr>
          <w:hyperlink w:anchor="_Toc80174668" w:history="1">
            <w:r w:rsidR="00D57C3F" w:rsidRPr="00602805">
              <w:rPr>
                <w:rStyle w:val="ac"/>
              </w:rPr>
              <w:t>Договор № ________________</w:t>
            </w:r>
            <w:r w:rsidR="00D57C3F">
              <w:rPr>
                <w:webHidden/>
              </w:rPr>
              <w:tab/>
            </w:r>
            <w:r w:rsidR="00D57C3F">
              <w:rPr>
                <w:webHidden/>
              </w:rPr>
              <w:fldChar w:fldCharType="begin"/>
            </w:r>
            <w:r w:rsidR="00D57C3F">
              <w:rPr>
                <w:webHidden/>
              </w:rPr>
              <w:instrText xml:space="preserve"> PAGEREF _Toc80174668 \h </w:instrText>
            </w:r>
            <w:r w:rsidR="00D57C3F">
              <w:rPr>
                <w:webHidden/>
              </w:rPr>
            </w:r>
            <w:r w:rsidR="00D57C3F">
              <w:rPr>
                <w:webHidden/>
              </w:rPr>
              <w:fldChar w:fldCharType="separate"/>
            </w:r>
            <w:r w:rsidR="00D57C3F">
              <w:rPr>
                <w:webHidden/>
              </w:rPr>
              <w:t>16</w:t>
            </w:r>
            <w:r w:rsidR="00D57C3F">
              <w:rPr>
                <w:webHidden/>
              </w:rPr>
              <w:fldChar w:fldCharType="end"/>
            </w:r>
          </w:hyperlink>
        </w:p>
        <w:p w14:paraId="68A57CC2" w14:textId="63810113" w:rsidR="00D57C3F" w:rsidRDefault="00FE5C7B">
          <w:pPr>
            <w:pStyle w:val="1b"/>
            <w:rPr>
              <w:rFonts w:asciiTheme="minorHAnsi" w:eastAsiaTheme="minorEastAsia" w:hAnsiTheme="minorHAnsi" w:cstheme="minorBidi"/>
              <w:b w:val="0"/>
              <w:caps w:val="0"/>
              <w:color w:val="auto"/>
              <w:sz w:val="22"/>
              <w:szCs w:val="22"/>
            </w:rPr>
          </w:pPr>
          <w:hyperlink w:anchor="_Toc80174669" w:history="1">
            <w:r w:rsidR="00D57C3F" w:rsidRPr="00602805">
              <w:rPr>
                <w:rStyle w:val="ac"/>
              </w:rPr>
              <w:t>1.</w:t>
            </w:r>
            <w:r w:rsidR="00D57C3F">
              <w:rPr>
                <w:rFonts w:asciiTheme="minorHAnsi" w:eastAsiaTheme="minorEastAsia" w:hAnsiTheme="minorHAnsi" w:cstheme="minorBidi"/>
                <w:b w:val="0"/>
                <w:caps w:val="0"/>
                <w:color w:val="auto"/>
                <w:sz w:val="22"/>
                <w:szCs w:val="22"/>
              </w:rPr>
              <w:tab/>
            </w:r>
            <w:r w:rsidR="00D57C3F" w:rsidRPr="00602805">
              <w:rPr>
                <w:rStyle w:val="ac"/>
              </w:rPr>
              <w:t>Предмет Договора</w:t>
            </w:r>
            <w:r w:rsidR="00D57C3F">
              <w:rPr>
                <w:webHidden/>
              </w:rPr>
              <w:tab/>
            </w:r>
            <w:r w:rsidR="00D57C3F">
              <w:rPr>
                <w:webHidden/>
              </w:rPr>
              <w:fldChar w:fldCharType="begin"/>
            </w:r>
            <w:r w:rsidR="00D57C3F">
              <w:rPr>
                <w:webHidden/>
              </w:rPr>
              <w:instrText xml:space="preserve"> PAGEREF _Toc80174669 \h </w:instrText>
            </w:r>
            <w:r w:rsidR="00D57C3F">
              <w:rPr>
                <w:webHidden/>
              </w:rPr>
            </w:r>
            <w:r w:rsidR="00D57C3F">
              <w:rPr>
                <w:webHidden/>
              </w:rPr>
              <w:fldChar w:fldCharType="separate"/>
            </w:r>
            <w:r w:rsidR="00D57C3F">
              <w:rPr>
                <w:webHidden/>
              </w:rPr>
              <w:t>16</w:t>
            </w:r>
            <w:r w:rsidR="00D57C3F">
              <w:rPr>
                <w:webHidden/>
              </w:rPr>
              <w:fldChar w:fldCharType="end"/>
            </w:r>
          </w:hyperlink>
        </w:p>
        <w:p w14:paraId="2FB01384" w14:textId="61AE996D" w:rsidR="00D57C3F" w:rsidRDefault="00FE5C7B">
          <w:pPr>
            <w:pStyle w:val="1b"/>
            <w:rPr>
              <w:rFonts w:asciiTheme="minorHAnsi" w:eastAsiaTheme="minorEastAsia" w:hAnsiTheme="minorHAnsi" w:cstheme="minorBidi"/>
              <w:b w:val="0"/>
              <w:caps w:val="0"/>
              <w:color w:val="auto"/>
              <w:sz w:val="22"/>
              <w:szCs w:val="22"/>
            </w:rPr>
          </w:pPr>
          <w:hyperlink w:anchor="_Toc80174670" w:history="1">
            <w:r w:rsidR="00D57C3F" w:rsidRPr="00602805">
              <w:rPr>
                <w:rStyle w:val="ac"/>
              </w:rPr>
              <w:t>2.</w:t>
            </w:r>
            <w:r w:rsidR="00D57C3F">
              <w:rPr>
                <w:rFonts w:asciiTheme="minorHAnsi" w:eastAsiaTheme="minorEastAsia" w:hAnsiTheme="minorHAnsi" w:cstheme="minorBidi"/>
                <w:b w:val="0"/>
                <w:caps w:val="0"/>
                <w:color w:val="auto"/>
                <w:sz w:val="22"/>
                <w:szCs w:val="22"/>
              </w:rPr>
              <w:tab/>
            </w:r>
            <w:r w:rsidR="00D57C3F" w:rsidRPr="00602805">
              <w:rPr>
                <w:rStyle w:val="ac"/>
              </w:rPr>
              <w:t>Цена Договора и порядок расчетов</w:t>
            </w:r>
            <w:r w:rsidR="00D57C3F">
              <w:rPr>
                <w:webHidden/>
              </w:rPr>
              <w:tab/>
            </w:r>
            <w:r w:rsidR="00D57C3F">
              <w:rPr>
                <w:webHidden/>
              </w:rPr>
              <w:fldChar w:fldCharType="begin"/>
            </w:r>
            <w:r w:rsidR="00D57C3F">
              <w:rPr>
                <w:webHidden/>
              </w:rPr>
              <w:instrText xml:space="preserve"> PAGEREF _Toc80174670 \h </w:instrText>
            </w:r>
            <w:r w:rsidR="00D57C3F">
              <w:rPr>
                <w:webHidden/>
              </w:rPr>
            </w:r>
            <w:r w:rsidR="00D57C3F">
              <w:rPr>
                <w:webHidden/>
              </w:rPr>
              <w:fldChar w:fldCharType="separate"/>
            </w:r>
            <w:r w:rsidR="00D57C3F">
              <w:rPr>
                <w:webHidden/>
              </w:rPr>
              <w:t>16</w:t>
            </w:r>
            <w:r w:rsidR="00D57C3F">
              <w:rPr>
                <w:webHidden/>
              </w:rPr>
              <w:fldChar w:fldCharType="end"/>
            </w:r>
          </w:hyperlink>
        </w:p>
        <w:p w14:paraId="10E97E28" w14:textId="0C495101" w:rsidR="00D57C3F" w:rsidRDefault="00FE5C7B">
          <w:pPr>
            <w:pStyle w:val="1b"/>
            <w:rPr>
              <w:rFonts w:asciiTheme="minorHAnsi" w:eastAsiaTheme="minorEastAsia" w:hAnsiTheme="minorHAnsi" w:cstheme="minorBidi"/>
              <w:b w:val="0"/>
              <w:caps w:val="0"/>
              <w:color w:val="auto"/>
              <w:sz w:val="22"/>
              <w:szCs w:val="22"/>
            </w:rPr>
          </w:pPr>
          <w:hyperlink w:anchor="_Toc80174671" w:history="1">
            <w:r w:rsidR="00D57C3F" w:rsidRPr="00602805">
              <w:rPr>
                <w:rStyle w:val="ac"/>
              </w:rPr>
              <w:t>3.</w:t>
            </w:r>
            <w:r w:rsidR="00D57C3F">
              <w:rPr>
                <w:rFonts w:asciiTheme="minorHAnsi" w:eastAsiaTheme="minorEastAsia" w:hAnsiTheme="minorHAnsi" w:cstheme="minorBidi"/>
                <w:b w:val="0"/>
                <w:caps w:val="0"/>
                <w:color w:val="auto"/>
                <w:sz w:val="22"/>
                <w:szCs w:val="22"/>
              </w:rPr>
              <w:tab/>
            </w:r>
            <w:r w:rsidR="00D57C3F" w:rsidRPr="00602805">
              <w:rPr>
                <w:rStyle w:val="ac"/>
              </w:rPr>
              <w:t>Сроки оказания Услуг</w:t>
            </w:r>
            <w:r w:rsidR="00D57C3F">
              <w:rPr>
                <w:webHidden/>
              </w:rPr>
              <w:tab/>
            </w:r>
            <w:r w:rsidR="00D57C3F">
              <w:rPr>
                <w:webHidden/>
              </w:rPr>
              <w:fldChar w:fldCharType="begin"/>
            </w:r>
            <w:r w:rsidR="00D57C3F">
              <w:rPr>
                <w:webHidden/>
              </w:rPr>
              <w:instrText xml:space="preserve"> PAGEREF _Toc80174671 \h </w:instrText>
            </w:r>
            <w:r w:rsidR="00D57C3F">
              <w:rPr>
                <w:webHidden/>
              </w:rPr>
            </w:r>
            <w:r w:rsidR="00D57C3F">
              <w:rPr>
                <w:webHidden/>
              </w:rPr>
              <w:fldChar w:fldCharType="separate"/>
            </w:r>
            <w:r w:rsidR="00D57C3F">
              <w:rPr>
                <w:webHidden/>
              </w:rPr>
              <w:t>18</w:t>
            </w:r>
            <w:r w:rsidR="00D57C3F">
              <w:rPr>
                <w:webHidden/>
              </w:rPr>
              <w:fldChar w:fldCharType="end"/>
            </w:r>
          </w:hyperlink>
        </w:p>
        <w:p w14:paraId="689977C8" w14:textId="0FE3C6D0" w:rsidR="00D57C3F" w:rsidRDefault="00FE5C7B">
          <w:pPr>
            <w:pStyle w:val="1b"/>
            <w:rPr>
              <w:rFonts w:asciiTheme="minorHAnsi" w:eastAsiaTheme="minorEastAsia" w:hAnsiTheme="minorHAnsi" w:cstheme="minorBidi"/>
              <w:b w:val="0"/>
              <w:caps w:val="0"/>
              <w:color w:val="auto"/>
              <w:sz w:val="22"/>
              <w:szCs w:val="22"/>
            </w:rPr>
          </w:pPr>
          <w:hyperlink w:anchor="_Toc80174672" w:history="1">
            <w:r w:rsidR="00D57C3F" w:rsidRPr="00602805">
              <w:rPr>
                <w:rStyle w:val="ac"/>
              </w:rPr>
              <w:t>4.</w:t>
            </w:r>
            <w:r w:rsidR="00D57C3F">
              <w:rPr>
                <w:rFonts w:asciiTheme="minorHAnsi" w:eastAsiaTheme="minorEastAsia" w:hAnsiTheme="minorHAnsi" w:cstheme="minorBidi"/>
                <w:b w:val="0"/>
                <w:caps w:val="0"/>
                <w:color w:val="auto"/>
                <w:sz w:val="22"/>
                <w:szCs w:val="22"/>
              </w:rPr>
              <w:tab/>
            </w:r>
            <w:r w:rsidR="00D57C3F" w:rsidRPr="00602805">
              <w:rPr>
                <w:rStyle w:val="ac"/>
              </w:rPr>
              <w:t>Порядок сдачи-приемки оказанных Услуг</w:t>
            </w:r>
            <w:r w:rsidR="00D57C3F">
              <w:rPr>
                <w:webHidden/>
              </w:rPr>
              <w:tab/>
            </w:r>
            <w:r w:rsidR="00D57C3F">
              <w:rPr>
                <w:webHidden/>
              </w:rPr>
              <w:fldChar w:fldCharType="begin"/>
            </w:r>
            <w:r w:rsidR="00D57C3F">
              <w:rPr>
                <w:webHidden/>
              </w:rPr>
              <w:instrText xml:space="preserve"> PAGEREF _Toc80174672 \h </w:instrText>
            </w:r>
            <w:r w:rsidR="00D57C3F">
              <w:rPr>
                <w:webHidden/>
              </w:rPr>
            </w:r>
            <w:r w:rsidR="00D57C3F">
              <w:rPr>
                <w:webHidden/>
              </w:rPr>
              <w:fldChar w:fldCharType="separate"/>
            </w:r>
            <w:r w:rsidR="00D57C3F">
              <w:rPr>
                <w:webHidden/>
              </w:rPr>
              <w:t>18</w:t>
            </w:r>
            <w:r w:rsidR="00D57C3F">
              <w:rPr>
                <w:webHidden/>
              </w:rPr>
              <w:fldChar w:fldCharType="end"/>
            </w:r>
          </w:hyperlink>
        </w:p>
        <w:p w14:paraId="629516C9" w14:textId="5B0E3F71" w:rsidR="00D57C3F" w:rsidRDefault="00FE5C7B">
          <w:pPr>
            <w:pStyle w:val="1b"/>
            <w:rPr>
              <w:rFonts w:asciiTheme="minorHAnsi" w:eastAsiaTheme="minorEastAsia" w:hAnsiTheme="minorHAnsi" w:cstheme="minorBidi"/>
              <w:b w:val="0"/>
              <w:caps w:val="0"/>
              <w:color w:val="auto"/>
              <w:sz w:val="22"/>
              <w:szCs w:val="22"/>
            </w:rPr>
          </w:pPr>
          <w:hyperlink w:anchor="_Toc80174673" w:history="1">
            <w:r w:rsidR="00D57C3F" w:rsidRPr="00602805">
              <w:rPr>
                <w:rStyle w:val="ac"/>
              </w:rPr>
              <w:t>5.</w:t>
            </w:r>
            <w:r w:rsidR="00D57C3F">
              <w:rPr>
                <w:rFonts w:asciiTheme="minorHAnsi" w:eastAsiaTheme="minorEastAsia" w:hAnsiTheme="minorHAnsi" w:cstheme="minorBidi"/>
                <w:b w:val="0"/>
                <w:caps w:val="0"/>
                <w:color w:val="auto"/>
                <w:sz w:val="22"/>
                <w:szCs w:val="22"/>
              </w:rPr>
              <w:tab/>
            </w:r>
            <w:r w:rsidR="00D57C3F" w:rsidRPr="00602805">
              <w:rPr>
                <w:rStyle w:val="ac"/>
              </w:rPr>
              <w:t>Права и обязанности Сторон</w:t>
            </w:r>
            <w:r w:rsidR="00D57C3F">
              <w:rPr>
                <w:webHidden/>
              </w:rPr>
              <w:tab/>
            </w:r>
            <w:r w:rsidR="00D57C3F">
              <w:rPr>
                <w:webHidden/>
              </w:rPr>
              <w:fldChar w:fldCharType="begin"/>
            </w:r>
            <w:r w:rsidR="00D57C3F">
              <w:rPr>
                <w:webHidden/>
              </w:rPr>
              <w:instrText xml:space="preserve"> PAGEREF _Toc80174673 \h </w:instrText>
            </w:r>
            <w:r w:rsidR="00D57C3F">
              <w:rPr>
                <w:webHidden/>
              </w:rPr>
            </w:r>
            <w:r w:rsidR="00D57C3F">
              <w:rPr>
                <w:webHidden/>
              </w:rPr>
              <w:fldChar w:fldCharType="separate"/>
            </w:r>
            <w:r w:rsidR="00D57C3F">
              <w:rPr>
                <w:webHidden/>
              </w:rPr>
              <w:t>20</w:t>
            </w:r>
            <w:r w:rsidR="00D57C3F">
              <w:rPr>
                <w:webHidden/>
              </w:rPr>
              <w:fldChar w:fldCharType="end"/>
            </w:r>
          </w:hyperlink>
        </w:p>
        <w:p w14:paraId="0C9802C7" w14:textId="642F5DD3" w:rsidR="00D57C3F" w:rsidRDefault="00FE5C7B">
          <w:pPr>
            <w:pStyle w:val="1b"/>
            <w:rPr>
              <w:rFonts w:asciiTheme="minorHAnsi" w:eastAsiaTheme="minorEastAsia" w:hAnsiTheme="minorHAnsi" w:cstheme="minorBidi"/>
              <w:b w:val="0"/>
              <w:caps w:val="0"/>
              <w:color w:val="auto"/>
              <w:sz w:val="22"/>
              <w:szCs w:val="22"/>
            </w:rPr>
          </w:pPr>
          <w:hyperlink w:anchor="_Toc80174674" w:history="1">
            <w:r w:rsidR="00D57C3F" w:rsidRPr="00602805">
              <w:rPr>
                <w:rStyle w:val="ac"/>
              </w:rPr>
              <w:t>6.</w:t>
            </w:r>
            <w:r w:rsidR="00D57C3F">
              <w:rPr>
                <w:rFonts w:asciiTheme="minorHAnsi" w:eastAsiaTheme="minorEastAsia" w:hAnsiTheme="minorHAnsi" w:cstheme="minorBidi"/>
                <w:b w:val="0"/>
                <w:caps w:val="0"/>
                <w:color w:val="auto"/>
                <w:sz w:val="22"/>
                <w:szCs w:val="22"/>
              </w:rPr>
              <w:tab/>
            </w:r>
            <w:r w:rsidR="00D57C3F" w:rsidRPr="00602805">
              <w:rPr>
                <w:rStyle w:val="ac"/>
              </w:rPr>
              <w:t>Гарантии</w:t>
            </w:r>
            <w:r w:rsidR="00D57C3F">
              <w:rPr>
                <w:webHidden/>
              </w:rPr>
              <w:tab/>
            </w:r>
            <w:r w:rsidR="00D57C3F">
              <w:rPr>
                <w:webHidden/>
              </w:rPr>
              <w:fldChar w:fldCharType="begin"/>
            </w:r>
            <w:r w:rsidR="00D57C3F">
              <w:rPr>
                <w:webHidden/>
              </w:rPr>
              <w:instrText xml:space="preserve"> PAGEREF _Toc80174674 \h </w:instrText>
            </w:r>
            <w:r w:rsidR="00D57C3F">
              <w:rPr>
                <w:webHidden/>
              </w:rPr>
            </w:r>
            <w:r w:rsidR="00D57C3F">
              <w:rPr>
                <w:webHidden/>
              </w:rPr>
              <w:fldChar w:fldCharType="separate"/>
            </w:r>
            <w:r w:rsidR="00D57C3F">
              <w:rPr>
                <w:webHidden/>
              </w:rPr>
              <w:t>22</w:t>
            </w:r>
            <w:r w:rsidR="00D57C3F">
              <w:rPr>
                <w:webHidden/>
              </w:rPr>
              <w:fldChar w:fldCharType="end"/>
            </w:r>
          </w:hyperlink>
        </w:p>
        <w:p w14:paraId="3EAF3308" w14:textId="1D3D1368" w:rsidR="00D57C3F" w:rsidRDefault="00FE5C7B">
          <w:pPr>
            <w:pStyle w:val="1b"/>
            <w:rPr>
              <w:rFonts w:asciiTheme="minorHAnsi" w:eastAsiaTheme="minorEastAsia" w:hAnsiTheme="minorHAnsi" w:cstheme="minorBidi"/>
              <w:b w:val="0"/>
              <w:caps w:val="0"/>
              <w:color w:val="auto"/>
              <w:sz w:val="22"/>
              <w:szCs w:val="22"/>
            </w:rPr>
          </w:pPr>
          <w:hyperlink w:anchor="_Toc80174675" w:history="1">
            <w:r w:rsidR="00D57C3F" w:rsidRPr="00602805">
              <w:rPr>
                <w:rStyle w:val="ac"/>
              </w:rPr>
              <w:t>7.</w:t>
            </w:r>
            <w:r w:rsidR="00D57C3F">
              <w:rPr>
                <w:rFonts w:asciiTheme="minorHAnsi" w:eastAsiaTheme="minorEastAsia" w:hAnsiTheme="minorHAnsi" w:cstheme="minorBidi"/>
                <w:b w:val="0"/>
                <w:caps w:val="0"/>
                <w:color w:val="auto"/>
                <w:sz w:val="22"/>
                <w:szCs w:val="22"/>
              </w:rPr>
              <w:tab/>
            </w:r>
            <w:r w:rsidR="00D57C3F" w:rsidRPr="00602805">
              <w:rPr>
                <w:rStyle w:val="ac"/>
              </w:rPr>
              <w:t>Ответственность сторон</w:t>
            </w:r>
            <w:r w:rsidR="00D57C3F">
              <w:rPr>
                <w:webHidden/>
              </w:rPr>
              <w:tab/>
            </w:r>
            <w:r w:rsidR="00D57C3F">
              <w:rPr>
                <w:webHidden/>
              </w:rPr>
              <w:fldChar w:fldCharType="begin"/>
            </w:r>
            <w:r w:rsidR="00D57C3F">
              <w:rPr>
                <w:webHidden/>
              </w:rPr>
              <w:instrText xml:space="preserve"> PAGEREF _Toc80174675 \h </w:instrText>
            </w:r>
            <w:r w:rsidR="00D57C3F">
              <w:rPr>
                <w:webHidden/>
              </w:rPr>
            </w:r>
            <w:r w:rsidR="00D57C3F">
              <w:rPr>
                <w:webHidden/>
              </w:rPr>
              <w:fldChar w:fldCharType="separate"/>
            </w:r>
            <w:r w:rsidR="00D57C3F">
              <w:rPr>
                <w:webHidden/>
              </w:rPr>
              <w:t>22</w:t>
            </w:r>
            <w:r w:rsidR="00D57C3F">
              <w:rPr>
                <w:webHidden/>
              </w:rPr>
              <w:fldChar w:fldCharType="end"/>
            </w:r>
          </w:hyperlink>
        </w:p>
        <w:p w14:paraId="62459039" w14:textId="61D1D2C4" w:rsidR="00D57C3F" w:rsidRDefault="00FE5C7B">
          <w:pPr>
            <w:pStyle w:val="1b"/>
            <w:rPr>
              <w:rFonts w:asciiTheme="minorHAnsi" w:eastAsiaTheme="minorEastAsia" w:hAnsiTheme="minorHAnsi" w:cstheme="minorBidi"/>
              <w:b w:val="0"/>
              <w:caps w:val="0"/>
              <w:color w:val="auto"/>
              <w:sz w:val="22"/>
              <w:szCs w:val="22"/>
            </w:rPr>
          </w:pPr>
          <w:hyperlink w:anchor="_Toc80174676" w:history="1">
            <w:r w:rsidR="00D57C3F" w:rsidRPr="00602805">
              <w:rPr>
                <w:rStyle w:val="ac"/>
              </w:rPr>
              <w:t>8.</w:t>
            </w:r>
            <w:r w:rsidR="00D57C3F">
              <w:rPr>
                <w:rFonts w:asciiTheme="minorHAnsi" w:eastAsiaTheme="minorEastAsia" w:hAnsiTheme="minorHAnsi" w:cstheme="minorBidi"/>
                <w:b w:val="0"/>
                <w:caps w:val="0"/>
                <w:color w:val="auto"/>
                <w:sz w:val="22"/>
                <w:szCs w:val="22"/>
              </w:rPr>
              <w:tab/>
            </w:r>
            <w:r w:rsidR="00D57C3F" w:rsidRPr="00602805">
              <w:rPr>
                <w:rStyle w:val="ac"/>
              </w:rPr>
              <w:t>Конфиденциальность</w:t>
            </w:r>
            <w:r w:rsidR="00D57C3F">
              <w:rPr>
                <w:webHidden/>
              </w:rPr>
              <w:tab/>
            </w:r>
            <w:r w:rsidR="00D57C3F">
              <w:rPr>
                <w:webHidden/>
              </w:rPr>
              <w:fldChar w:fldCharType="begin"/>
            </w:r>
            <w:r w:rsidR="00D57C3F">
              <w:rPr>
                <w:webHidden/>
              </w:rPr>
              <w:instrText xml:space="preserve"> PAGEREF _Toc80174676 \h </w:instrText>
            </w:r>
            <w:r w:rsidR="00D57C3F">
              <w:rPr>
                <w:webHidden/>
              </w:rPr>
            </w:r>
            <w:r w:rsidR="00D57C3F">
              <w:rPr>
                <w:webHidden/>
              </w:rPr>
              <w:fldChar w:fldCharType="separate"/>
            </w:r>
            <w:r w:rsidR="00D57C3F">
              <w:rPr>
                <w:webHidden/>
              </w:rPr>
              <w:t>24</w:t>
            </w:r>
            <w:r w:rsidR="00D57C3F">
              <w:rPr>
                <w:webHidden/>
              </w:rPr>
              <w:fldChar w:fldCharType="end"/>
            </w:r>
          </w:hyperlink>
        </w:p>
        <w:p w14:paraId="21BABE24" w14:textId="23637A7F" w:rsidR="00D57C3F" w:rsidRDefault="00FE5C7B">
          <w:pPr>
            <w:pStyle w:val="1b"/>
            <w:rPr>
              <w:rFonts w:asciiTheme="minorHAnsi" w:eastAsiaTheme="minorEastAsia" w:hAnsiTheme="minorHAnsi" w:cstheme="minorBidi"/>
              <w:b w:val="0"/>
              <w:caps w:val="0"/>
              <w:color w:val="auto"/>
              <w:sz w:val="22"/>
              <w:szCs w:val="22"/>
            </w:rPr>
          </w:pPr>
          <w:hyperlink w:anchor="_Toc80174677" w:history="1">
            <w:r w:rsidR="00D57C3F" w:rsidRPr="00602805">
              <w:rPr>
                <w:rStyle w:val="ac"/>
              </w:rPr>
              <w:t>9.</w:t>
            </w:r>
            <w:r w:rsidR="00D57C3F">
              <w:rPr>
                <w:rFonts w:asciiTheme="minorHAnsi" w:eastAsiaTheme="minorEastAsia" w:hAnsiTheme="minorHAnsi" w:cstheme="minorBidi"/>
                <w:b w:val="0"/>
                <w:caps w:val="0"/>
                <w:color w:val="auto"/>
                <w:sz w:val="22"/>
                <w:szCs w:val="22"/>
              </w:rPr>
              <w:tab/>
            </w:r>
            <w:r w:rsidR="00D57C3F" w:rsidRPr="00602805">
              <w:rPr>
                <w:rStyle w:val="ac"/>
              </w:rPr>
              <w:t>Порядок расторжения Договора</w:t>
            </w:r>
            <w:r w:rsidR="00D57C3F">
              <w:rPr>
                <w:webHidden/>
              </w:rPr>
              <w:tab/>
            </w:r>
            <w:r w:rsidR="00D57C3F">
              <w:rPr>
                <w:webHidden/>
              </w:rPr>
              <w:fldChar w:fldCharType="begin"/>
            </w:r>
            <w:r w:rsidR="00D57C3F">
              <w:rPr>
                <w:webHidden/>
              </w:rPr>
              <w:instrText xml:space="preserve"> PAGEREF _Toc80174677 \h </w:instrText>
            </w:r>
            <w:r w:rsidR="00D57C3F">
              <w:rPr>
                <w:webHidden/>
              </w:rPr>
            </w:r>
            <w:r w:rsidR="00D57C3F">
              <w:rPr>
                <w:webHidden/>
              </w:rPr>
              <w:fldChar w:fldCharType="separate"/>
            </w:r>
            <w:r w:rsidR="00D57C3F">
              <w:rPr>
                <w:webHidden/>
              </w:rPr>
              <w:t>24</w:t>
            </w:r>
            <w:r w:rsidR="00D57C3F">
              <w:rPr>
                <w:webHidden/>
              </w:rPr>
              <w:fldChar w:fldCharType="end"/>
            </w:r>
          </w:hyperlink>
        </w:p>
        <w:p w14:paraId="141D1FFB" w14:textId="6CED4272" w:rsidR="00D57C3F" w:rsidRDefault="00FE5C7B">
          <w:pPr>
            <w:pStyle w:val="1b"/>
            <w:rPr>
              <w:rFonts w:asciiTheme="minorHAnsi" w:eastAsiaTheme="minorEastAsia" w:hAnsiTheme="minorHAnsi" w:cstheme="minorBidi"/>
              <w:b w:val="0"/>
              <w:caps w:val="0"/>
              <w:color w:val="auto"/>
              <w:sz w:val="22"/>
              <w:szCs w:val="22"/>
            </w:rPr>
          </w:pPr>
          <w:hyperlink w:anchor="_Toc80174678" w:history="1">
            <w:r w:rsidR="00D57C3F" w:rsidRPr="00602805">
              <w:rPr>
                <w:rStyle w:val="ac"/>
              </w:rPr>
              <w:t>10.</w:t>
            </w:r>
            <w:r w:rsidR="00D57C3F">
              <w:rPr>
                <w:rFonts w:asciiTheme="minorHAnsi" w:eastAsiaTheme="minorEastAsia" w:hAnsiTheme="minorHAnsi" w:cstheme="minorBidi"/>
                <w:b w:val="0"/>
                <w:caps w:val="0"/>
                <w:color w:val="auto"/>
                <w:sz w:val="22"/>
                <w:szCs w:val="22"/>
              </w:rPr>
              <w:tab/>
            </w:r>
            <w:r w:rsidR="00D57C3F" w:rsidRPr="00602805">
              <w:rPr>
                <w:rStyle w:val="ac"/>
              </w:rPr>
              <w:t>Обстоятельства непреодолимой силы</w:t>
            </w:r>
            <w:r w:rsidR="00D57C3F">
              <w:rPr>
                <w:webHidden/>
              </w:rPr>
              <w:tab/>
            </w:r>
            <w:r w:rsidR="00D57C3F">
              <w:rPr>
                <w:webHidden/>
              </w:rPr>
              <w:fldChar w:fldCharType="begin"/>
            </w:r>
            <w:r w:rsidR="00D57C3F">
              <w:rPr>
                <w:webHidden/>
              </w:rPr>
              <w:instrText xml:space="preserve"> PAGEREF _Toc80174678 \h </w:instrText>
            </w:r>
            <w:r w:rsidR="00D57C3F">
              <w:rPr>
                <w:webHidden/>
              </w:rPr>
            </w:r>
            <w:r w:rsidR="00D57C3F">
              <w:rPr>
                <w:webHidden/>
              </w:rPr>
              <w:fldChar w:fldCharType="separate"/>
            </w:r>
            <w:r w:rsidR="00D57C3F">
              <w:rPr>
                <w:webHidden/>
              </w:rPr>
              <w:t>26</w:t>
            </w:r>
            <w:r w:rsidR="00D57C3F">
              <w:rPr>
                <w:webHidden/>
              </w:rPr>
              <w:fldChar w:fldCharType="end"/>
            </w:r>
          </w:hyperlink>
        </w:p>
        <w:p w14:paraId="3C609CCD" w14:textId="563F1FAB" w:rsidR="00D57C3F" w:rsidRDefault="00FE5C7B">
          <w:pPr>
            <w:pStyle w:val="1b"/>
            <w:rPr>
              <w:rFonts w:asciiTheme="minorHAnsi" w:eastAsiaTheme="minorEastAsia" w:hAnsiTheme="minorHAnsi" w:cstheme="minorBidi"/>
              <w:b w:val="0"/>
              <w:caps w:val="0"/>
              <w:color w:val="auto"/>
              <w:sz w:val="22"/>
              <w:szCs w:val="22"/>
            </w:rPr>
          </w:pPr>
          <w:hyperlink w:anchor="_Toc80174679" w:history="1">
            <w:r w:rsidR="00D57C3F" w:rsidRPr="00602805">
              <w:rPr>
                <w:rStyle w:val="ac"/>
              </w:rPr>
              <w:t>11.</w:t>
            </w:r>
            <w:r w:rsidR="00D57C3F">
              <w:rPr>
                <w:rFonts w:asciiTheme="minorHAnsi" w:eastAsiaTheme="minorEastAsia" w:hAnsiTheme="minorHAnsi" w:cstheme="minorBidi"/>
                <w:b w:val="0"/>
                <w:caps w:val="0"/>
                <w:color w:val="auto"/>
                <w:sz w:val="22"/>
                <w:szCs w:val="22"/>
              </w:rPr>
              <w:tab/>
            </w:r>
            <w:r w:rsidR="00D57C3F" w:rsidRPr="00602805">
              <w:rPr>
                <w:rStyle w:val="ac"/>
              </w:rPr>
              <w:t>Порядок урегулирования споров</w:t>
            </w:r>
            <w:r w:rsidR="00D57C3F">
              <w:rPr>
                <w:webHidden/>
              </w:rPr>
              <w:tab/>
            </w:r>
            <w:r w:rsidR="00D57C3F">
              <w:rPr>
                <w:webHidden/>
              </w:rPr>
              <w:fldChar w:fldCharType="begin"/>
            </w:r>
            <w:r w:rsidR="00D57C3F">
              <w:rPr>
                <w:webHidden/>
              </w:rPr>
              <w:instrText xml:space="preserve"> PAGEREF _Toc80174679 \h </w:instrText>
            </w:r>
            <w:r w:rsidR="00D57C3F">
              <w:rPr>
                <w:webHidden/>
              </w:rPr>
            </w:r>
            <w:r w:rsidR="00D57C3F">
              <w:rPr>
                <w:webHidden/>
              </w:rPr>
              <w:fldChar w:fldCharType="separate"/>
            </w:r>
            <w:r w:rsidR="00D57C3F">
              <w:rPr>
                <w:webHidden/>
              </w:rPr>
              <w:t>27</w:t>
            </w:r>
            <w:r w:rsidR="00D57C3F">
              <w:rPr>
                <w:webHidden/>
              </w:rPr>
              <w:fldChar w:fldCharType="end"/>
            </w:r>
          </w:hyperlink>
        </w:p>
        <w:p w14:paraId="616C3C49" w14:textId="207A1C35" w:rsidR="00D57C3F" w:rsidRDefault="00FE5C7B">
          <w:pPr>
            <w:pStyle w:val="1b"/>
            <w:rPr>
              <w:rFonts w:asciiTheme="minorHAnsi" w:eastAsiaTheme="minorEastAsia" w:hAnsiTheme="minorHAnsi" w:cstheme="minorBidi"/>
              <w:b w:val="0"/>
              <w:caps w:val="0"/>
              <w:color w:val="auto"/>
              <w:sz w:val="22"/>
              <w:szCs w:val="22"/>
            </w:rPr>
          </w:pPr>
          <w:hyperlink w:anchor="_Toc80174680" w:history="1">
            <w:r w:rsidR="00D57C3F" w:rsidRPr="00602805">
              <w:rPr>
                <w:rStyle w:val="ac"/>
              </w:rPr>
              <w:t>12.</w:t>
            </w:r>
            <w:r w:rsidR="00D57C3F">
              <w:rPr>
                <w:rFonts w:asciiTheme="minorHAnsi" w:eastAsiaTheme="minorEastAsia" w:hAnsiTheme="minorHAnsi" w:cstheme="minorBidi"/>
                <w:b w:val="0"/>
                <w:caps w:val="0"/>
                <w:color w:val="auto"/>
                <w:sz w:val="22"/>
                <w:szCs w:val="22"/>
              </w:rPr>
              <w:tab/>
            </w:r>
            <w:r w:rsidR="00D57C3F" w:rsidRPr="00602805">
              <w:rPr>
                <w:rStyle w:val="ac"/>
              </w:rPr>
              <w:t>Срок действия, порядок изменения Договора</w:t>
            </w:r>
            <w:r w:rsidR="00D57C3F">
              <w:rPr>
                <w:webHidden/>
              </w:rPr>
              <w:tab/>
            </w:r>
            <w:r w:rsidR="00D57C3F">
              <w:rPr>
                <w:webHidden/>
              </w:rPr>
              <w:fldChar w:fldCharType="begin"/>
            </w:r>
            <w:r w:rsidR="00D57C3F">
              <w:rPr>
                <w:webHidden/>
              </w:rPr>
              <w:instrText xml:space="preserve"> PAGEREF _Toc80174680 \h </w:instrText>
            </w:r>
            <w:r w:rsidR="00D57C3F">
              <w:rPr>
                <w:webHidden/>
              </w:rPr>
            </w:r>
            <w:r w:rsidR="00D57C3F">
              <w:rPr>
                <w:webHidden/>
              </w:rPr>
              <w:fldChar w:fldCharType="separate"/>
            </w:r>
            <w:r w:rsidR="00D57C3F">
              <w:rPr>
                <w:webHidden/>
              </w:rPr>
              <w:t>27</w:t>
            </w:r>
            <w:r w:rsidR="00D57C3F">
              <w:rPr>
                <w:webHidden/>
              </w:rPr>
              <w:fldChar w:fldCharType="end"/>
            </w:r>
          </w:hyperlink>
        </w:p>
        <w:p w14:paraId="1051B83B" w14:textId="0C4A4A95" w:rsidR="00D57C3F" w:rsidRDefault="00FE5C7B">
          <w:pPr>
            <w:pStyle w:val="1b"/>
            <w:rPr>
              <w:rFonts w:asciiTheme="minorHAnsi" w:eastAsiaTheme="minorEastAsia" w:hAnsiTheme="minorHAnsi" w:cstheme="minorBidi"/>
              <w:b w:val="0"/>
              <w:caps w:val="0"/>
              <w:color w:val="auto"/>
              <w:sz w:val="22"/>
              <w:szCs w:val="22"/>
            </w:rPr>
          </w:pPr>
          <w:hyperlink w:anchor="_Toc80174681" w:history="1">
            <w:r w:rsidR="00D57C3F" w:rsidRPr="00602805">
              <w:rPr>
                <w:rStyle w:val="ac"/>
              </w:rPr>
              <w:t>13.</w:t>
            </w:r>
            <w:r w:rsidR="00D57C3F">
              <w:rPr>
                <w:rFonts w:asciiTheme="minorHAnsi" w:eastAsiaTheme="minorEastAsia" w:hAnsiTheme="minorHAnsi" w:cstheme="minorBidi"/>
                <w:b w:val="0"/>
                <w:caps w:val="0"/>
                <w:color w:val="auto"/>
                <w:sz w:val="22"/>
                <w:szCs w:val="22"/>
              </w:rPr>
              <w:tab/>
            </w:r>
            <w:r w:rsidR="00D57C3F" w:rsidRPr="00602805">
              <w:rPr>
                <w:rStyle w:val="ac"/>
              </w:rPr>
              <w:t>Исключительные права на результаты интеллектуальной деятельности</w:t>
            </w:r>
            <w:r w:rsidR="00D57C3F">
              <w:rPr>
                <w:webHidden/>
              </w:rPr>
              <w:tab/>
            </w:r>
            <w:r w:rsidR="00D57C3F">
              <w:rPr>
                <w:webHidden/>
              </w:rPr>
              <w:fldChar w:fldCharType="begin"/>
            </w:r>
            <w:r w:rsidR="00D57C3F">
              <w:rPr>
                <w:webHidden/>
              </w:rPr>
              <w:instrText xml:space="preserve"> PAGEREF _Toc80174681 \h </w:instrText>
            </w:r>
            <w:r w:rsidR="00D57C3F">
              <w:rPr>
                <w:webHidden/>
              </w:rPr>
            </w:r>
            <w:r w:rsidR="00D57C3F">
              <w:rPr>
                <w:webHidden/>
              </w:rPr>
              <w:fldChar w:fldCharType="separate"/>
            </w:r>
            <w:r w:rsidR="00D57C3F">
              <w:rPr>
                <w:webHidden/>
              </w:rPr>
              <w:t>27</w:t>
            </w:r>
            <w:r w:rsidR="00D57C3F">
              <w:rPr>
                <w:webHidden/>
              </w:rPr>
              <w:fldChar w:fldCharType="end"/>
            </w:r>
          </w:hyperlink>
        </w:p>
        <w:p w14:paraId="2A155EA4" w14:textId="61813296" w:rsidR="00D57C3F" w:rsidRDefault="00FE5C7B">
          <w:pPr>
            <w:pStyle w:val="1b"/>
            <w:rPr>
              <w:rFonts w:asciiTheme="minorHAnsi" w:eastAsiaTheme="minorEastAsia" w:hAnsiTheme="minorHAnsi" w:cstheme="minorBidi"/>
              <w:b w:val="0"/>
              <w:caps w:val="0"/>
              <w:color w:val="auto"/>
              <w:sz w:val="22"/>
              <w:szCs w:val="22"/>
            </w:rPr>
          </w:pPr>
          <w:hyperlink w:anchor="_Toc80174682" w:history="1">
            <w:r w:rsidR="00D57C3F" w:rsidRPr="00602805">
              <w:rPr>
                <w:rStyle w:val="ac"/>
              </w:rPr>
              <w:t>14.</w:t>
            </w:r>
            <w:r w:rsidR="00D57C3F">
              <w:rPr>
                <w:rFonts w:asciiTheme="minorHAnsi" w:eastAsiaTheme="minorEastAsia" w:hAnsiTheme="minorHAnsi" w:cstheme="minorBidi"/>
                <w:b w:val="0"/>
                <w:caps w:val="0"/>
                <w:color w:val="auto"/>
                <w:sz w:val="22"/>
                <w:szCs w:val="22"/>
              </w:rPr>
              <w:tab/>
            </w:r>
            <w:r w:rsidR="00D57C3F" w:rsidRPr="00602805">
              <w:rPr>
                <w:rStyle w:val="ac"/>
              </w:rPr>
              <w:t>Прочие условия</w:t>
            </w:r>
            <w:r w:rsidR="00D57C3F">
              <w:rPr>
                <w:webHidden/>
              </w:rPr>
              <w:tab/>
            </w:r>
            <w:r w:rsidR="00D57C3F">
              <w:rPr>
                <w:webHidden/>
              </w:rPr>
              <w:fldChar w:fldCharType="begin"/>
            </w:r>
            <w:r w:rsidR="00D57C3F">
              <w:rPr>
                <w:webHidden/>
              </w:rPr>
              <w:instrText xml:space="preserve"> PAGEREF _Toc80174682 \h </w:instrText>
            </w:r>
            <w:r w:rsidR="00D57C3F">
              <w:rPr>
                <w:webHidden/>
              </w:rPr>
            </w:r>
            <w:r w:rsidR="00D57C3F">
              <w:rPr>
                <w:webHidden/>
              </w:rPr>
              <w:fldChar w:fldCharType="separate"/>
            </w:r>
            <w:r w:rsidR="00D57C3F">
              <w:rPr>
                <w:webHidden/>
              </w:rPr>
              <w:t>28</w:t>
            </w:r>
            <w:r w:rsidR="00D57C3F">
              <w:rPr>
                <w:webHidden/>
              </w:rPr>
              <w:fldChar w:fldCharType="end"/>
            </w:r>
          </w:hyperlink>
        </w:p>
        <w:p w14:paraId="10DC7DB1" w14:textId="78088346" w:rsidR="00D57C3F" w:rsidRDefault="00FE5C7B">
          <w:pPr>
            <w:pStyle w:val="1b"/>
            <w:rPr>
              <w:rFonts w:asciiTheme="minorHAnsi" w:eastAsiaTheme="minorEastAsia" w:hAnsiTheme="minorHAnsi" w:cstheme="minorBidi"/>
              <w:b w:val="0"/>
              <w:caps w:val="0"/>
              <w:color w:val="auto"/>
              <w:sz w:val="22"/>
              <w:szCs w:val="22"/>
            </w:rPr>
          </w:pPr>
          <w:hyperlink w:anchor="_Toc80174683" w:history="1">
            <w:r w:rsidR="00D57C3F" w:rsidRPr="00602805">
              <w:rPr>
                <w:rStyle w:val="ac"/>
                <w:bCs/>
              </w:rPr>
              <w:t>14. Адреса, реквизиты и подписи Сторон</w:t>
            </w:r>
            <w:r w:rsidR="00D57C3F">
              <w:rPr>
                <w:webHidden/>
              </w:rPr>
              <w:tab/>
            </w:r>
            <w:r w:rsidR="00D57C3F">
              <w:rPr>
                <w:webHidden/>
              </w:rPr>
              <w:fldChar w:fldCharType="begin"/>
            </w:r>
            <w:r w:rsidR="00D57C3F">
              <w:rPr>
                <w:webHidden/>
              </w:rPr>
              <w:instrText xml:space="preserve"> PAGEREF _Toc80174683 \h </w:instrText>
            </w:r>
            <w:r w:rsidR="00D57C3F">
              <w:rPr>
                <w:webHidden/>
              </w:rPr>
            </w:r>
            <w:r w:rsidR="00D57C3F">
              <w:rPr>
                <w:webHidden/>
              </w:rPr>
              <w:fldChar w:fldCharType="separate"/>
            </w:r>
            <w:r w:rsidR="00D57C3F">
              <w:rPr>
                <w:webHidden/>
              </w:rPr>
              <w:t>29</w:t>
            </w:r>
            <w:r w:rsidR="00D57C3F">
              <w:rPr>
                <w:webHidden/>
              </w:rPr>
              <w:fldChar w:fldCharType="end"/>
            </w:r>
          </w:hyperlink>
        </w:p>
        <w:p w14:paraId="75CEA70B" w14:textId="33FA78AA" w:rsidR="00D57C3F" w:rsidRPr="00030A63" w:rsidRDefault="00FE5C7B">
          <w:pPr>
            <w:pStyle w:val="23"/>
            <w:tabs>
              <w:tab w:val="right" w:leader="dot" w:pos="9345"/>
            </w:tabs>
            <w:rPr>
              <w:rFonts w:ascii="Times New Roman" w:eastAsiaTheme="minorEastAsia" w:hAnsi="Times New Roman"/>
              <w:noProof/>
              <w:sz w:val="24"/>
              <w:szCs w:val="24"/>
              <w:lang w:eastAsia="ru-RU"/>
            </w:rPr>
          </w:pPr>
          <w:hyperlink w:anchor="_Toc80174684" w:history="1">
            <w:r w:rsidR="00D57C3F" w:rsidRPr="00030A63">
              <w:rPr>
                <w:rStyle w:val="ac"/>
                <w:rFonts w:ascii="Times New Roman" w:hAnsi="Times New Roman"/>
                <w:bCs/>
                <w:noProof/>
                <w:sz w:val="24"/>
                <w:szCs w:val="24"/>
              </w:rPr>
              <w:t xml:space="preserve">Приложение </w:t>
            </w:r>
            <w:r w:rsidR="00D57C3F" w:rsidRPr="00030A63">
              <w:rPr>
                <w:rStyle w:val="ac"/>
                <w:rFonts w:ascii="Times New Roman" w:hAnsi="Times New Roman"/>
                <w:noProof/>
                <w:sz w:val="24"/>
                <w:szCs w:val="24"/>
              </w:rPr>
              <w:t>№ 1</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_Toc80174684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30</w:t>
            </w:r>
            <w:r w:rsidR="00D57C3F" w:rsidRPr="00030A63">
              <w:rPr>
                <w:rFonts w:ascii="Times New Roman" w:hAnsi="Times New Roman"/>
                <w:noProof/>
                <w:webHidden/>
                <w:sz w:val="24"/>
                <w:szCs w:val="24"/>
              </w:rPr>
              <w:fldChar w:fldCharType="end"/>
            </w:r>
          </w:hyperlink>
        </w:p>
        <w:p w14:paraId="13EB5699" w14:textId="6AC49CB3" w:rsidR="00D57C3F" w:rsidRPr="00030A63" w:rsidRDefault="00FE5C7B">
          <w:pPr>
            <w:pStyle w:val="23"/>
            <w:tabs>
              <w:tab w:val="right" w:leader="dot" w:pos="9345"/>
            </w:tabs>
            <w:rPr>
              <w:rFonts w:ascii="Times New Roman" w:eastAsiaTheme="minorEastAsia" w:hAnsi="Times New Roman"/>
              <w:noProof/>
              <w:sz w:val="24"/>
              <w:szCs w:val="24"/>
              <w:lang w:eastAsia="ru-RU"/>
            </w:rPr>
          </w:pPr>
          <w:hyperlink w:anchor="_Toc80174685" w:history="1">
            <w:r w:rsidR="00D57C3F" w:rsidRPr="00030A63">
              <w:rPr>
                <w:rStyle w:val="ac"/>
                <w:rFonts w:ascii="Times New Roman" w:hAnsi="Times New Roman"/>
                <w:b/>
                <w:noProof/>
                <w:sz w:val="24"/>
                <w:szCs w:val="24"/>
              </w:rPr>
              <w:t>Техническое задание</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_Toc80174685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30</w:t>
            </w:r>
            <w:r w:rsidR="00D57C3F" w:rsidRPr="00030A63">
              <w:rPr>
                <w:rFonts w:ascii="Times New Roman" w:hAnsi="Times New Roman"/>
                <w:noProof/>
                <w:webHidden/>
                <w:sz w:val="24"/>
                <w:szCs w:val="24"/>
              </w:rPr>
              <w:fldChar w:fldCharType="end"/>
            </w:r>
          </w:hyperlink>
        </w:p>
        <w:p w14:paraId="4C679CEA" w14:textId="1040FA6C" w:rsidR="00D57C3F" w:rsidRPr="00030A63" w:rsidRDefault="00FE5C7B">
          <w:pPr>
            <w:pStyle w:val="23"/>
            <w:tabs>
              <w:tab w:val="right" w:leader="dot" w:pos="9345"/>
            </w:tabs>
            <w:rPr>
              <w:rFonts w:ascii="Times New Roman" w:eastAsiaTheme="minorEastAsia" w:hAnsi="Times New Roman"/>
              <w:noProof/>
              <w:sz w:val="24"/>
              <w:szCs w:val="24"/>
              <w:lang w:eastAsia="ru-RU"/>
            </w:rPr>
          </w:pPr>
          <w:hyperlink w:anchor="_Toc80174687" w:history="1">
            <w:r w:rsidR="00D57C3F" w:rsidRPr="00030A63">
              <w:rPr>
                <w:rStyle w:val="ac"/>
                <w:rFonts w:ascii="Times New Roman" w:hAnsi="Times New Roman"/>
                <w:noProof/>
                <w:sz w:val="24"/>
                <w:szCs w:val="24"/>
              </w:rPr>
              <w:t>Приложение № 2</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_Toc80174687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61</w:t>
            </w:r>
            <w:r w:rsidR="00D57C3F" w:rsidRPr="00030A63">
              <w:rPr>
                <w:rFonts w:ascii="Times New Roman" w:hAnsi="Times New Roman"/>
                <w:noProof/>
                <w:webHidden/>
                <w:sz w:val="24"/>
                <w:szCs w:val="24"/>
              </w:rPr>
              <w:fldChar w:fldCharType="end"/>
            </w:r>
          </w:hyperlink>
        </w:p>
        <w:p w14:paraId="3DFBA216" w14:textId="7E83AA66" w:rsidR="00D57C3F" w:rsidRPr="00030A63" w:rsidRDefault="00FE5C7B">
          <w:pPr>
            <w:pStyle w:val="23"/>
            <w:tabs>
              <w:tab w:val="right" w:leader="dot" w:pos="9345"/>
            </w:tabs>
            <w:rPr>
              <w:rFonts w:ascii="Times New Roman" w:eastAsiaTheme="minorEastAsia" w:hAnsi="Times New Roman"/>
              <w:noProof/>
              <w:sz w:val="24"/>
              <w:szCs w:val="24"/>
              <w:lang w:eastAsia="ru-RU"/>
            </w:rPr>
          </w:pPr>
          <w:hyperlink w:anchor="_Toc80174688" w:history="1">
            <w:r w:rsidR="00D57C3F" w:rsidRPr="00030A63">
              <w:rPr>
                <w:rStyle w:val="ac"/>
                <w:rFonts w:ascii="Times New Roman" w:hAnsi="Times New Roman"/>
                <w:b/>
                <w:bCs/>
                <w:noProof/>
                <w:sz w:val="24"/>
                <w:szCs w:val="24"/>
              </w:rPr>
              <w:t>Расчет цены Договора</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_Toc80174688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61</w:t>
            </w:r>
            <w:r w:rsidR="00D57C3F" w:rsidRPr="00030A63">
              <w:rPr>
                <w:rFonts w:ascii="Times New Roman" w:hAnsi="Times New Roman"/>
                <w:noProof/>
                <w:webHidden/>
                <w:sz w:val="24"/>
                <w:szCs w:val="24"/>
              </w:rPr>
              <w:fldChar w:fldCharType="end"/>
            </w:r>
          </w:hyperlink>
        </w:p>
        <w:p w14:paraId="7986011A" w14:textId="07D08C3F" w:rsidR="00D57C3F" w:rsidRPr="00030A63" w:rsidRDefault="00FE5C7B">
          <w:pPr>
            <w:pStyle w:val="23"/>
            <w:tabs>
              <w:tab w:val="right" w:leader="dot" w:pos="9345"/>
            </w:tabs>
            <w:rPr>
              <w:rFonts w:ascii="Times New Roman" w:eastAsiaTheme="minorEastAsia" w:hAnsi="Times New Roman"/>
              <w:noProof/>
              <w:sz w:val="24"/>
              <w:szCs w:val="24"/>
              <w:lang w:eastAsia="ru-RU"/>
            </w:rPr>
          </w:pPr>
          <w:hyperlink w:anchor="_Toc80174689" w:history="1">
            <w:r w:rsidR="00D57C3F" w:rsidRPr="00030A63">
              <w:rPr>
                <w:rStyle w:val="ac"/>
                <w:rFonts w:ascii="Times New Roman" w:hAnsi="Times New Roman"/>
                <w:noProof/>
                <w:sz w:val="24"/>
                <w:szCs w:val="24"/>
              </w:rPr>
              <w:t>Приложение № 3</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_Toc80174689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67</w:t>
            </w:r>
            <w:r w:rsidR="00D57C3F" w:rsidRPr="00030A63">
              <w:rPr>
                <w:rFonts w:ascii="Times New Roman" w:hAnsi="Times New Roman"/>
                <w:noProof/>
                <w:webHidden/>
                <w:sz w:val="24"/>
                <w:szCs w:val="24"/>
              </w:rPr>
              <w:fldChar w:fldCharType="end"/>
            </w:r>
          </w:hyperlink>
        </w:p>
        <w:p w14:paraId="24E53DDB" w14:textId="49A06112" w:rsidR="00D57C3F" w:rsidRPr="00030A63" w:rsidRDefault="00FE5C7B">
          <w:pPr>
            <w:pStyle w:val="23"/>
            <w:tabs>
              <w:tab w:val="right" w:leader="dot" w:pos="9345"/>
            </w:tabs>
            <w:rPr>
              <w:rFonts w:ascii="Times New Roman" w:eastAsiaTheme="minorEastAsia" w:hAnsi="Times New Roman"/>
              <w:noProof/>
              <w:sz w:val="24"/>
              <w:szCs w:val="24"/>
              <w:lang w:eastAsia="ru-RU"/>
            </w:rPr>
          </w:pPr>
          <w:hyperlink w:anchor="_Toc80174690" w:history="1">
            <w:r w:rsidR="00D57C3F" w:rsidRPr="00030A63">
              <w:rPr>
                <w:rStyle w:val="ac"/>
                <w:rFonts w:ascii="Times New Roman" w:hAnsi="Times New Roman"/>
                <w:bCs/>
                <w:i/>
                <w:noProof/>
                <w:sz w:val="24"/>
                <w:szCs w:val="24"/>
              </w:rPr>
              <w:t>Форма отчета об оказанных услугах</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_Toc80174690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67</w:t>
            </w:r>
            <w:r w:rsidR="00D57C3F" w:rsidRPr="00030A63">
              <w:rPr>
                <w:rFonts w:ascii="Times New Roman" w:hAnsi="Times New Roman"/>
                <w:noProof/>
                <w:webHidden/>
                <w:sz w:val="24"/>
                <w:szCs w:val="24"/>
              </w:rPr>
              <w:fldChar w:fldCharType="end"/>
            </w:r>
          </w:hyperlink>
        </w:p>
        <w:p w14:paraId="0982B455" w14:textId="5226D606" w:rsidR="00D57C3F" w:rsidRPr="00030A63" w:rsidRDefault="00FE5C7B">
          <w:pPr>
            <w:pStyle w:val="23"/>
            <w:tabs>
              <w:tab w:val="right" w:leader="dot" w:pos="9345"/>
            </w:tabs>
            <w:rPr>
              <w:rFonts w:ascii="Times New Roman" w:eastAsiaTheme="minorEastAsia" w:hAnsi="Times New Roman"/>
              <w:noProof/>
              <w:sz w:val="24"/>
              <w:szCs w:val="24"/>
              <w:lang w:eastAsia="ru-RU"/>
            </w:rPr>
          </w:pPr>
          <w:hyperlink w:anchor="_Toc80174691" w:history="1">
            <w:r w:rsidR="00D57C3F" w:rsidRPr="00030A63">
              <w:rPr>
                <w:rStyle w:val="ac"/>
                <w:rFonts w:ascii="Times New Roman" w:hAnsi="Times New Roman"/>
                <w:noProof/>
                <w:sz w:val="24"/>
                <w:szCs w:val="24"/>
              </w:rPr>
              <w:t>Приложение № 4</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_Toc80174691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71</w:t>
            </w:r>
            <w:r w:rsidR="00D57C3F" w:rsidRPr="00030A63">
              <w:rPr>
                <w:rFonts w:ascii="Times New Roman" w:hAnsi="Times New Roman"/>
                <w:noProof/>
                <w:webHidden/>
                <w:sz w:val="24"/>
                <w:szCs w:val="24"/>
              </w:rPr>
              <w:fldChar w:fldCharType="end"/>
            </w:r>
          </w:hyperlink>
        </w:p>
        <w:p w14:paraId="764CD613" w14:textId="52165FD2" w:rsidR="00D57C3F" w:rsidRPr="00030A63" w:rsidRDefault="00FE5C7B">
          <w:pPr>
            <w:pStyle w:val="23"/>
            <w:tabs>
              <w:tab w:val="right" w:leader="dot" w:pos="9345"/>
            </w:tabs>
            <w:rPr>
              <w:rFonts w:ascii="Times New Roman" w:eastAsiaTheme="minorEastAsia" w:hAnsi="Times New Roman"/>
              <w:noProof/>
              <w:sz w:val="24"/>
              <w:szCs w:val="24"/>
              <w:lang w:eastAsia="ru-RU"/>
            </w:rPr>
          </w:pPr>
          <w:hyperlink w:anchor="_Toc80174692" w:history="1">
            <w:r w:rsidR="00D57C3F" w:rsidRPr="00030A63">
              <w:rPr>
                <w:rStyle w:val="ac"/>
                <w:rFonts w:ascii="Times New Roman" w:hAnsi="Times New Roman"/>
                <w:b/>
                <w:noProof/>
                <w:sz w:val="24"/>
                <w:szCs w:val="24"/>
              </w:rPr>
              <w:t>Регламент подготовки отчета об оказанных услугах</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_Toc80174692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71</w:t>
            </w:r>
            <w:r w:rsidR="00D57C3F" w:rsidRPr="00030A63">
              <w:rPr>
                <w:rFonts w:ascii="Times New Roman" w:hAnsi="Times New Roman"/>
                <w:noProof/>
                <w:webHidden/>
                <w:sz w:val="24"/>
                <w:szCs w:val="24"/>
              </w:rPr>
              <w:fldChar w:fldCharType="end"/>
            </w:r>
          </w:hyperlink>
        </w:p>
        <w:p w14:paraId="7CBD95C1" w14:textId="68F0EECD" w:rsidR="00D57C3F" w:rsidRPr="00030A63" w:rsidRDefault="00FE5C7B">
          <w:pPr>
            <w:pStyle w:val="23"/>
            <w:tabs>
              <w:tab w:val="right" w:leader="dot" w:pos="9345"/>
            </w:tabs>
            <w:rPr>
              <w:rFonts w:ascii="Times New Roman" w:eastAsiaTheme="minorEastAsia" w:hAnsi="Times New Roman"/>
              <w:noProof/>
              <w:sz w:val="24"/>
              <w:szCs w:val="24"/>
              <w:lang w:eastAsia="ru-RU"/>
            </w:rPr>
          </w:pPr>
          <w:hyperlink w:anchor="_Toc80174693" w:history="1">
            <w:r w:rsidR="00D57C3F" w:rsidRPr="00030A63">
              <w:rPr>
                <w:rStyle w:val="ac"/>
                <w:rFonts w:ascii="Times New Roman" w:hAnsi="Times New Roman"/>
                <w:noProof/>
                <w:sz w:val="24"/>
                <w:szCs w:val="24"/>
              </w:rPr>
              <w:t>Приложение № 5</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_Toc80174693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72</w:t>
            </w:r>
            <w:r w:rsidR="00D57C3F" w:rsidRPr="00030A63">
              <w:rPr>
                <w:rFonts w:ascii="Times New Roman" w:hAnsi="Times New Roman"/>
                <w:noProof/>
                <w:webHidden/>
                <w:sz w:val="24"/>
                <w:szCs w:val="24"/>
              </w:rPr>
              <w:fldChar w:fldCharType="end"/>
            </w:r>
          </w:hyperlink>
        </w:p>
        <w:p w14:paraId="1026FAE3" w14:textId="4D451F83" w:rsidR="00D57C3F" w:rsidRPr="00030A63" w:rsidRDefault="00FE5C7B">
          <w:pPr>
            <w:pStyle w:val="23"/>
            <w:tabs>
              <w:tab w:val="right" w:leader="dot" w:pos="9345"/>
            </w:tabs>
            <w:rPr>
              <w:rFonts w:ascii="Times New Roman" w:eastAsiaTheme="minorEastAsia" w:hAnsi="Times New Roman"/>
              <w:noProof/>
              <w:sz w:val="24"/>
              <w:szCs w:val="24"/>
              <w:lang w:eastAsia="ru-RU"/>
            </w:rPr>
          </w:pPr>
          <w:hyperlink w:anchor="_Toc80174694" w:history="1">
            <w:r w:rsidR="00D57C3F" w:rsidRPr="00030A63">
              <w:rPr>
                <w:rStyle w:val="ac"/>
                <w:rFonts w:ascii="Times New Roman" w:hAnsi="Times New Roman"/>
                <w:bCs/>
                <w:i/>
                <w:noProof/>
                <w:sz w:val="24"/>
                <w:szCs w:val="24"/>
              </w:rPr>
              <w:t>Форма акта сдачи – приемки оказанных услуг</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_Toc80174694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72</w:t>
            </w:r>
            <w:r w:rsidR="00D57C3F" w:rsidRPr="00030A63">
              <w:rPr>
                <w:rFonts w:ascii="Times New Roman" w:hAnsi="Times New Roman"/>
                <w:noProof/>
                <w:webHidden/>
                <w:sz w:val="24"/>
                <w:szCs w:val="24"/>
              </w:rPr>
              <w:fldChar w:fldCharType="end"/>
            </w:r>
          </w:hyperlink>
        </w:p>
        <w:p w14:paraId="42738DFD" w14:textId="1D068B9E" w:rsidR="00D57C3F" w:rsidRPr="00030A63" w:rsidRDefault="00FE5C7B">
          <w:pPr>
            <w:pStyle w:val="23"/>
            <w:tabs>
              <w:tab w:val="right" w:leader="dot" w:pos="9345"/>
            </w:tabs>
            <w:rPr>
              <w:rFonts w:ascii="Times New Roman" w:eastAsiaTheme="minorEastAsia" w:hAnsi="Times New Roman"/>
              <w:noProof/>
              <w:sz w:val="24"/>
              <w:szCs w:val="24"/>
              <w:lang w:eastAsia="ru-RU"/>
            </w:rPr>
          </w:pPr>
          <w:hyperlink w:anchor="_Toc80174695" w:history="1">
            <w:r w:rsidR="00D57C3F" w:rsidRPr="00030A63">
              <w:rPr>
                <w:rStyle w:val="ac"/>
                <w:rFonts w:ascii="Times New Roman" w:hAnsi="Times New Roman"/>
                <w:noProof/>
                <w:sz w:val="24"/>
                <w:szCs w:val="24"/>
              </w:rPr>
              <w:t>Приложение № 6</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_Toc80174695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74</w:t>
            </w:r>
            <w:r w:rsidR="00D57C3F" w:rsidRPr="00030A63">
              <w:rPr>
                <w:rFonts w:ascii="Times New Roman" w:hAnsi="Times New Roman"/>
                <w:noProof/>
                <w:webHidden/>
                <w:sz w:val="24"/>
                <w:szCs w:val="24"/>
              </w:rPr>
              <w:fldChar w:fldCharType="end"/>
            </w:r>
          </w:hyperlink>
        </w:p>
        <w:p w14:paraId="661AED3D" w14:textId="334A5052" w:rsidR="00D57C3F" w:rsidRPr="00030A63" w:rsidRDefault="00FE5C7B">
          <w:pPr>
            <w:pStyle w:val="23"/>
            <w:tabs>
              <w:tab w:val="right" w:leader="dot" w:pos="9345"/>
            </w:tabs>
            <w:rPr>
              <w:rFonts w:ascii="Times New Roman" w:eastAsiaTheme="minorEastAsia" w:hAnsi="Times New Roman"/>
              <w:noProof/>
              <w:sz w:val="24"/>
              <w:szCs w:val="24"/>
              <w:lang w:eastAsia="ru-RU"/>
            </w:rPr>
          </w:pPr>
          <w:hyperlink w:anchor="_Toc80174696" w:history="1">
            <w:r w:rsidR="00D57C3F" w:rsidRPr="00030A63">
              <w:rPr>
                <w:rStyle w:val="ac"/>
                <w:rFonts w:ascii="Times New Roman" w:hAnsi="Times New Roman"/>
                <w:noProof/>
                <w:sz w:val="24"/>
                <w:szCs w:val="24"/>
              </w:rPr>
              <w:t>Приложение № 7</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_Toc80174696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76</w:t>
            </w:r>
            <w:r w:rsidR="00D57C3F" w:rsidRPr="00030A63">
              <w:rPr>
                <w:rFonts w:ascii="Times New Roman" w:hAnsi="Times New Roman"/>
                <w:noProof/>
                <w:webHidden/>
                <w:sz w:val="24"/>
                <w:szCs w:val="24"/>
              </w:rPr>
              <w:fldChar w:fldCharType="end"/>
            </w:r>
          </w:hyperlink>
        </w:p>
        <w:p w14:paraId="320C1E32" w14:textId="008B3D0B" w:rsidR="00D57C3F" w:rsidRDefault="00FE5C7B">
          <w:pPr>
            <w:pStyle w:val="1b"/>
            <w:rPr>
              <w:rFonts w:asciiTheme="minorHAnsi" w:eastAsiaTheme="minorEastAsia" w:hAnsiTheme="minorHAnsi" w:cstheme="minorBidi"/>
              <w:b w:val="0"/>
              <w:caps w:val="0"/>
              <w:color w:val="auto"/>
              <w:sz w:val="22"/>
              <w:szCs w:val="22"/>
            </w:rPr>
          </w:pPr>
          <w:hyperlink w:anchor="_Toc80174697" w:history="1">
            <w:r w:rsidR="00D57C3F" w:rsidRPr="00602805">
              <w:rPr>
                <w:rStyle w:val="ac"/>
                <w:bCs/>
                <w:lang w:eastAsia="en-US"/>
              </w:rPr>
              <w:t>VI.</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ОБОСНОВАНИЕ НМЦ  (НАЧАЛЬНОЙ МАКСИМАЛЬНОЙ ЦЕНЫ) ДОГОВОРА</w:t>
            </w:r>
            <w:r w:rsidR="00D57C3F">
              <w:rPr>
                <w:webHidden/>
              </w:rPr>
              <w:tab/>
            </w:r>
            <w:r w:rsidR="00D57C3F">
              <w:rPr>
                <w:webHidden/>
              </w:rPr>
              <w:fldChar w:fldCharType="begin"/>
            </w:r>
            <w:r w:rsidR="00D57C3F">
              <w:rPr>
                <w:webHidden/>
              </w:rPr>
              <w:instrText xml:space="preserve"> PAGEREF _Toc80174697 \h </w:instrText>
            </w:r>
            <w:r w:rsidR="00D57C3F">
              <w:rPr>
                <w:webHidden/>
              </w:rPr>
            </w:r>
            <w:r w:rsidR="00D57C3F">
              <w:rPr>
                <w:webHidden/>
              </w:rPr>
              <w:fldChar w:fldCharType="separate"/>
            </w:r>
            <w:r w:rsidR="00D57C3F">
              <w:rPr>
                <w:webHidden/>
              </w:rPr>
              <w:t>77</w:t>
            </w:r>
            <w:r w:rsidR="00D57C3F">
              <w:rPr>
                <w:webHidden/>
              </w:rPr>
              <w:fldChar w:fldCharType="end"/>
            </w:r>
          </w:hyperlink>
        </w:p>
        <w:p w14:paraId="15EF2042" w14:textId="4E1D9FAA" w:rsidR="00D57C3F" w:rsidRDefault="00FE5C7B">
          <w:pPr>
            <w:pStyle w:val="1b"/>
            <w:rPr>
              <w:rFonts w:asciiTheme="minorHAnsi" w:eastAsiaTheme="minorEastAsia" w:hAnsiTheme="minorHAnsi" w:cstheme="minorBidi"/>
              <w:b w:val="0"/>
              <w:caps w:val="0"/>
              <w:color w:val="auto"/>
              <w:sz w:val="22"/>
              <w:szCs w:val="22"/>
            </w:rPr>
          </w:pPr>
          <w:hyperlink w:anchor="_Toc80174698" w:history="1">
            <w:r w:rsidR="00D57C3F" w:rsidRPr="00602805">
              <w:rPr>
                <w:rStyle w:val="ac"/>
                <w:bCs/>
                <w:lang w:eastAsia="en-US"/>
              </w:rPr>
              <w:t>VII.</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ФОРМА ЗАЯВКИ</w:t>
            </w:r>
            <w:r w:rsidR="00D57C3F">
              <w:rPr>
                <w:webHidden/>
              </w:rPr>
              <w:tab/>
            </w:r>
            <w:r w:rsidR="00D57C3F">
              <w:rPr>
                <w:webHidden/>
              </w:rPr>
              <w:fldChar w:fldCharType="begin"/>
            </w:r>
            <w:r w:rsidR="00D57C3F">
              <w:rPr>
                <w:webHidden/>
              </w:rPr>
              <w:instrText xml:space="preserve"> PAGEREF _Toc80174698 \h </w:instrText>
            </w:r>
            <w:r w:rsidR="00D57C3F">
              <w:rPr>
                <w:webHidden/>
              </w:rPr>
            </w:r>
            <w:r w:rsidR="00D57C3F">
              <w:rPr>
                <w:webHidden/>
              </w:rPr>
              <w:fldChar w:fldCharType="separate"/>
            </w:r>
            <w:r w:rsidR="00D57C3F">
              <w:rPr>
                <w:webHidden/>
              </w:rPr>
              <w:t>78</w:t>
            </w:r>
            <w:r w:rsidR="00D57C3F">
              <w:rPr>
                <w:webHidden/>
              </w:rPr>
              <w:fldChar w:fldCharType="end"/>
            </w:r>
          </w:hyperlink>
        </w:p>
        <w:p w14:paraId="46DFC3A5" w14:textId="11B55161" w:rsidR="00D44CF8" w:rsidRPr="00265DBF" w:rsidRDefault="001009F7" w:rsidP="002C3536">
          <w:pPr>
            <w:widowControl w:val="0"/>
            <w:tabs>
              <w:tab w:val="left" w:pos="-567"/>
              <w:tab w:val="left" w:pos="-426"/>
              <w:tab w:val="left" w:pos="440"/>
              <w:tab w:val="right" w:leader="dot" w:pos="9356"/>
            </w:tabs>
            <w:snapToGrid w:val="0"/>
            <w:rPr>
              <w:bCs/>
            </w:rPr>
          </w:pPr>
          <w:r w:rsidRPr="00265DBF">
            <w:rPr>
              <w:b/>
              <w:caps/>
              <w:noProof/>
              <w:color w:val="000000"/>
            </w:rPr>
            <w:fldChar w:fldCharType="end"/>
          </w:r>
        </w:p>
      </w:sdtContent>
    </w:sdt>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3" w:name="_Toc80174656"/>
      <w:r w:rsidRPr="00265DBF">
        <w:rPr>
          <w:b/>
          <w:bCs/>
          <w:lang w:eastAsia="en-US"/>
        </w:rPr>
        <w:t>ТЕРМИНЫ И ОПРЕДЕЛЕНИЯ</w:t>
      </w:r>
      <w:bookmarkEnd w:id="3"/>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265DBF">
        <w:t>Проектный офис по развитию туризма и гостеприимства Москвы</w:t>
      </w:r>
      <w:bookmarkEnd w:id="4"/>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80174657"/>
      <w:bookmarkEnd w:id="5"/>
      <w:r w:rsidRPr="00265DBF">
        <w:rPr>
          <w:b/>
          <w:bCs/>
          <w:lang w:eastAsia="en-US"/>
        </w:rPr>
        <w:t>ОБЩИЕ УСЛОВИЯ ПРОВЕДЕНИЯ ЗАКУПКИ</w:t>
      </w:r>
      <w:bookmarkEnd w:id="6"/>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7" w:name="_Toc80174658"/>
      <w:r w:rsidRPr="00265DBF">
        <w:rPr>
          <w:b/>
          <w:bCs/>
          <w:lang w:eastAsia="en-US"/>
        </w:rPr>
        <w:t>Общие положения</w:t>
      </w:r>
      <w:bookmarkEnd w:id="7"/>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80174659"/>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65DBF">
        <w:rPr>
          <w:b/>
          <w:bCs/>
          <w:lang w:eastAsia="en-US"/>
        </w:rPr>
        <w:t>Разъяснения Закупочной документации</w:t>
      </w:r>
      <w:bookmarkEnd w:id="35"/>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6" w:name="_Toc80174660"/>
      <w:r w:rsidRPr="00265DBF">
        <w:rPr>
          <w:b/>
          <w:bCs/>
          <w:lang w:eastAsia="en-US"/>
        </w:rPr>
        <w:t>Требования к Заявке</w:t>
      </w:r>
      <w:bookmarkEnd w:id="36"/>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7" w:name="_Toc80174661"/>
      <w:r w:rsidRPr="00265DBF">
        <w:rPr>
          <w:b/>
          <w:bCs/>
          <w:lang w:eastAsia="en-US"/>
        </w:rPr>
        <w:t>Рассмотрение и оценка Заявок</w:t>
      </w:r>
      <w:bookmarkEnd w:id="37"/>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8" w:name="_Toc80174662"/>
      <w:r w:rsidRPr="00265DBF">
        <w:rPr>
          <w:b/>
          <w:bCs/>
          <w:lang w:eastAsia="en-US"/>
        </w:rPr>
        <w:t>Изменение и отзыв Заявок</w:t>
      </w:r>
      <w:bookmarkEnd w:id="38"/>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39" w:name="_Toc80174663"/>
      <w:r w:rsidRPr="00265DBF">
        <w:rPr>
          <w:b/>
          <w:bCs/>
          <w:lang w:eastAsia="en-US"/>
        </w:rPr>
        <w:t>Порядок применения антидемпинговых мер</w:t>
      </w:r>
      <w:bookmarkEnd w:id="39"/>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0"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091BD566"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D57C3F" w:rsidRPr="00D57C3F">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0" w:name="_Toc80174664"/>
      <w:r w:rsidRPr="00265DBF">
        <w:rPr>
          <w:b/>
          <w:bCs/>
          <w:lang w:eastAsia="en-US"/>
        </w:rPr>
        <w:t>Заключение договора</w:t>
      </w:r>
      <w:bookmarkEnd w:id="90"/>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1" w:name="_III._ИНФОРМАЦИОННАЯ_КАРТА"/>
      <w:bookmarkEnd w:id="91"/>
    </w:p>
    <w:p w14:paraId="54F85B45" w14:textId="09CA1ED5" w:rsidR="00D44CF8" w:rsidRPr="00265DBF" w:rsidRDefault="00D44CF8" w:rsidP="00E8169E">
      <w:pPr>
        <w:widowControl w:val="0"/>
        <w:ind w:firstLine="709"/>
        <w:jc w:val="center"/>
        <w:outlineLvl w:val="0"/>
        <w:rPr>
          <w:b/>
          <w:bCs/>
          <w:lang w:eastAsia="en-US"/>
        </w:rPr>
      </w:pPr>
      <w:bookmarkStart w:id="92" w:name="_Toc80174665"/>
      <w:r w:rsidRPr="00265DBF">
        <w:rPr>
          <w:b/>
          <w:bCs/>
          <w:lang w:eastAsia="en-US"/>
        </w:rPr>
        <w:t>III.</w:t>
      </w:r>
      <w:r w:rsidRPr="00265DBF">
        <w:rPr>
          <w:b/>
          <w:bCs/>
          <w:lang w:eastAsia="en-US"/>
        </w:rPr>
        <w:tab/>
        <w:t>ИНФОРМАЦИОННАЯ КАРТА ЗАКУПКИ</w:t>
      </w:r>
      <w:bookmarkEnd w:id="92"/>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271"/>
        <w:gridCol w:w="8924"/>
      </w:tblGrid>
      <w:tr w:rsidR="00D44CF8" w:rsidRPr="00265DBF" w14:paraId="4B92214A" w14:textId="77777777" w:rsidTr="00A05F0C">
        <w:trPr>
          <w:jc w:val="center"/>
        </w:trPr>
        <w:tc>
          <w:tcPr>
            <w:tcW w:w="1271"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924"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A05F0C">
        <w:trPr>
          <w:jc w:val="center"/>
        </w:trPr>
        <w:tc>
          <w:tcPr>
            <w:tcW w:w="1271" w:type="dxa"/>
          </w:tcPr>
          <w:p w14:paraId="4013E8ED" w14:textId="77777777" w:rsidR="00D44CF8" w:rsidRPr="00265DBF" w:rsidRDefault="00D44CF8" w:rsidP="00E8169E">
            <w:pPr>
              <w:widowControl w:val="0"/>
              <w:jc w:val="both"/>
              <w:rPr>
                <w:rFonts w:ascii="Times New Roman" w:hAnsi="Times New Roman"/>
              </w:rPr>
            </w:pPr>
          </w:p>
        </w:tc>
        <w:tc>
          <w:tcPr>
            <w:tcW w:w="8924"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352C54A6"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F109AC" w:rsidRPr="00265DBF">
              <w:rPr>
                <w:rFonts w:ascii="Times New Roman" w:hAnsi="Times New Roman"/>
                <w:lang w:eastAsia="ru-RU"/>
              </w:rPr>
              <w:t>125009</w:t>
            </w:r>
            <w:r w:rsidR="00D44CF8" w:rsidRPr="00265DBF">
              <w:rPr>
                <w:rFonts w:ascii="Times New Roman" w:hAnsi="Times New Roman"/>
                <w:lang w:eastAsia="ru-RU"/>
              </w:rPr>
              <w:t xml:space="preserve">, г. Москва, </w:t>
            </w:r>
            <w:r w:rsidR="00F109AC" w:rsidRPr="00265DBF">
              <w:rPr>
                <w:rFonts w:ascii="Times New Roman" w:hAnsi="Times New Roman"/>
                <w:lang w:eastAsia="ru-RU"/>
              </w:rPr>
              <w:t>ул.Тверская, дом 5А</w:t>
            </w:r>
            <w:r w:rsidR="00F045E2" w:rsidRPr="00265DBF">
              <w:rPr>
                <w:rFonts w:ascii="Times New Roman" w:hAnsi="Times New Roman"/>
                <w:lang w:eastAsia="ru-RU"/>
              </w:rPr>
              <w:t>.</w:t>
            </w:r>
          </w:p>
          <w:p w14:paraId="70B05B3C" w14:textId="6588B248"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F30ACD">
              <w:rPr>
                <w:rFonts w:ascii="Times New Roman" w:hAnsi="Times New Roman"/>
                <w:lang w:eastAsia="ru-RU"/>
              </w:rPr>
              <w:t>Касаткин Алексей Вячеславович</w:t>
            </w:r>
            <w:r w:rsidRPr="00265DBF">
              <w:rPr>
                <w:rFonts w:ascii="Times New Roman" w:hAnsi="Times New Roman"/>
                <w:bCs/>
                <w:i/>
                <w:color w:val="808080"/>
                <w:lang w:eastAsia="ru-RU"/>
              </w:rPr>
              <w:t xml:space="preserve"> </w:t>
            </w:r>
          </w:p>
          <w:p w14:paraId="38A8FA1E" w14:textId="5B5666D4"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CF64F2" w:rsidRPr="00265DBF">
              <w:rPr>
                <w:rFonts w:ascii="Times New Roman" w:hAnsi="Times New Roman"/>
                <w:lang w:eastAsia="ru-RU"/>
              </w:rPr>
              <w:t>8-</w:t>
            </w:r>
            <w:r w:rsidR="00F30ACD">
              <w:rPr>
                <w:rFonts w:ascii="Times New Roman" w:hAnsi="Times New Roman"/>
                <w:lang w:eastAsia="ru-RU"/>
              </w:rPr>
              <w:t>925-295-54-40</w:t>
            </w:r>
          </w:p>
          <w:p w14:paraId="45902B56" w14:textId="5A9A015B"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r w:rsidR="00901EDB" w:rsidRPr="00901EDB">
              <w:rPr>
                <w:rFonts w:ascii="Times New Roman" w:hAnsi="Times New Roman"/>
                <w:b/>
                <w:bCs/>
                <w:color w:val="000000"/>
                <w:shd w:val="clear" w:color="auto" w:fill="FFFFFF"/>
              </w:rPr>
              <w:t>KasatkinAV@mos.ru</w:t>
            </w:r>
          </w:p>
        </w:tc>
      </w:tr>
      <w:tr w:rsidR="00D44CF8" w:rsidRPr="00265DBF" w14:paraId="0F5FF8F4" w14:textId="77777777" w:rsidTr="00A05F0C">
        <w:trPr>
          <w:jc w:val="center"/>
        </w:trPr>
        <w:tc>
          <w:tcPr>
            <w:tcW w:w="1271"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924"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A05F0C">
        <w:trPr>
          <w:jc w:val="center"/>
        </w:trPr>
        <w:tc>
          <w:tcPr>
            <w:tcW w:w="1271" w:type="dxa"/>
          </w:tcPr>
          <w:p w14:paraId="6FDE693A"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A05F0C">
        <w:trPr>
          <w:jc w:val="center"/>
        </w:trPr>
        <w:tc>
          <w:tcPr>
            <w:tcW w:w="1271"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924"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A05F0C">
        <w:trPr>
          <w:jc w:val="center"/>
        </w:trPr>
        <w:tc>
          <w:tcPr>
            <w:tcW w:w="1271" w:type="dxa"/>
          </w:tcPr>
          <w:p w14:paraId="5BDA9B37" w14:textId="77777777" w:rsidR="00D44CF8" w:rsidRPr="00265DBF" w:rsidRDefault="00D44CF8" w:rsidP="00E8169E">
            <w:pPr>
              <w:widowControl w:val="0"/>
              <w:jc w:val="both"/>
              <w:rPr>
                <w:rFonts w:ascii="Times New Roman" w:hAnsi="Times New Roman"/>
              </w:rPr>
            </w:pPr>
          </w:p>
        </w:tc>
        <w:tc>
          <w:tcPr>
            <w:tcW w:w="8924" w:type="dxa"/>
          </w:tcPr>
          <w:p w14:paraId="6C81780D" w14:textId="0DB86D2E" w:rsidR="00D44CF8" w:rsidRPr="00833C5D" w:rsidRDefault="00833C5D" w:rsidP="00F109AC">
            <w:pPr>
              <w:widowControl w:val="0"/>
              <w:ind w:firstLine="709"/>
              <w:jc w:val="both"/>
              <w:rPr>
                <w:rFonts w:ascii="Times New Roman" w:hAnsi="Times New Roman"/>
                <w:bCs/>
              </w:rPr>
            </w:pPr>
            <w:r w:rsidRPr="00833C5D">
              <w:rPr>
                <w:rFonts w:ascii="Times New Roman" w:hAnsi="Times New Roman"/>
                <w:bCs/>
              </w:rPr>
              <w:t>О</w:t>
            </w:r>
            <w:r w:rsidRPr="00833C5D">
              <w:rPr>
                <w:rFonts w:ascii="Times New Roman" w:eastAsia="Times New Roman" w:hAnsi="Times New Roman"/>
                <w:bCs/>
              </w:rPr>
              <w:t>казание услуг по продвижению имиджа города Москвы как международного туристического и культурного центра в китайских и корейских социальных сетях, на поисковых интернет-платформах Baidu, Naver и иных каналах цифровой коммуникации в Китайской Народной Республике и Южной Корее</w:t>
            </w:r>
            <w:r w:rsidR="00F30ACD" w:rsidRPr="00833C5D">
              <w:rPr>
                <w:rFonts w:ascii="Times New Roman" w:hAnsi="Times New Roman"/>
                <w:bCs/>
              </w:rPr>
              <w:t>.</w:t>
            </w:r>
          </w:p>
        </w:tc>
      </w:tr>
      <w:tr w:rsidR="00D44CF8" w:rsidRPr="00265DBF" w14:paraId="2E193D2A" w14:textId="77777777" w:rsidTr="00A05F0C">
        <w:trPr>
          <w:jc w:val="center"/>
        </w:trPr>
        <w:tc>
          <w:tcPr>
            <w:tcW w:w="1271"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924"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A05F0C">
        <w:trPr>
          <w:jc w:val="center"/>
        </w:trPr>
        <w:tc>
          <w:tcPr>
            <w:tcW w:w="1271" w:type="dxa"/>
          </w:tcPr>
          <w:p w14:paraId="194C39A5" w14:textId="77777777" w:rsidR="005D0364" w:rsidRPr="00265DBF" w:rsidRDefault="005D0364" w:rsidP="00E8169E">
            <w:pPr>
              <w:widowControl w:val="0"/>
              <w:jc w:val="both"/>
              <w:rPr>
                <w:rFonts w:ascii="Times New Roman" w:hAnsi="Times New Roman"/>
              </w:rPr>
            </w:pPr>
          </w:p>
        </w:tc>
        <w:tc>
          <w:tcPr>
            <w:tcW w:w="8924"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3"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 xml:space="preserve">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w:t>
            </w:r>
            <w:r w:rsidRPr="00265DBF">
              <w:rPr>
                <w:rFonts w:ascii="Times New Roman" w:hAnsi="Times New Roman"/>
              </w:rPr>
              <w:lastRenderedPageBreak/>
              <w:t>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3"/>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77777777"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 xml:space="preserve">Перечень сведений и документов, которые Участники закупки предоставляют в составе Заявки </w:t>
            </w:r>
            <w:r w:rsidRPr="00265DBF">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A05F0C">
        <w:trPr>
          <w:jc w:val="center"/>
        </w:trPr>
        <w:tc>
          <w:tcPr>
            <w:tcW w:w="1271"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924"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A05F0C">
        <w:trPr>
          <w:jc w:val="center"/>
        </w:trPr>
        <w:tc>
          <w:tcPr>
            <w:tcW w:w="1271"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924"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A05F0C">
        <w:trPr>
          <w:jc w:val="center"/>
        </w:trPr>
        <w:tc>
          <w:tcPr>
            <w:tcW w:w="1271"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8924"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A05F0C">
        <w:trPr>
          <w:jc w:val="center"/>
        </w:trPr>
        <w:tc>
          <w:tcPr>
            <w:tcW w:w="1271" w:type="dxa"/>
          </w:tcPr>
          <w:p w14:paraId="4FDA388C" w14:textId="77777777" w:rsidR="00D44CF8" w:rsidRPr="00265DBF" w:rsidRDefault="00D44CF8" w:rsidP="00E8169E">
            <w:pPr>
              <w:widowControl w:val="0"/>
              <w:jc w:val="both"/>
              <w:rPr>
                <w:rFonts w:ascii="Times New Roman" w:hAnsi="Times New Roman"/>
              </w:rPr>
            </w:pPr>
          </w:p>
        </w:tc>
        <w:tc>
          <w:tcPr>
            <w:tcW w:w="8924"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 xml:space="preserve">В случае если Участник закупки предложил снижение по любому из установленных в Закупочной документации показателей ценового критерия </w:t>
            </w:r>
            <w:r w:rsidRPr="00265DBF">
              <w:rPr>
                <w:rFonts w:ascii="Times New Roman" w:hAnsi="Times New Roman"/>
                <w:b/>
              </w:rPr>
              <w:lastRenderedPageBreak/>
              <w:t>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0748CBF6" w:rsidR="00D44CF8" w:rsidRPr="00265DBF"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A05F0C">
        <w:trPr>
          <w:jc w:val="center"/>
        </w:trPr>
        <w:tc>
          <w:tcPr>
            <w:tcW w:w="1271"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924"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A05F0C">
        <w:trPr>
          <w:jc w:val="center"/>
        </w:trPr>
        <w:tc>
          <w:tcPr>
            <w:tcW w:w="1271" w:type="dxa"/>
          </w:tcPr>
          <w:p w14:paraId="520E44C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8709DFF" w14:textId="6AB78EAC" w:rsidR="00D44CF8" w:rsidRPr="00F30ACD" w:rsidRDefault="00D44CF8" w:rsidP="00F30ACD">
            <w:pPr>
              <w:rPr>
                <w:rFonts w:ascii="Times New Roman" w:hAnsi="Times New Roman"/>
              </w:rPr>
            </w:pPr>
            <w:r w:rsidRPr="00F30ACD">
              <w:rPr>
                <w:rFonts w:ascii="Times New Roman" w:hAnsi="Times New Roman"/>
              </w:rPr>
              <w:t>Место оказания услуг</w:t>
            </w:r>
            <w:r w:rsidR="008C1EC4" w:rsidRPr="00F30ACD">
              <w:rPr>
                <w:rFonts w:ascii="Times New Roman" w:hAnsi="Times New Roman"/>
              </w:rPr>
              <w:t>и</w:t>
            </w:r>
            <w:r w:rsidRPr="00F30ACD">
              <w:rPr>
                <w:rFonts w:ascii="Times New Roman" w:hAnsi="Times New Roman"/>
              </w:rPr>
              <w:t>:</w:t>
            </w:r>
            <w:r w:rsidR="00D96034" w:rsidRPr="00F30ACD">
              <w:rPr>
                <w:rFonts w:ascii="Times New Roman" w:hAnsi="Times New Roman"/>
              </w:rPr>
              <w:t xml:space="preserve"> </w:t>
            </w:r>
            <w:r w:rsidR="00F30ACD" w:rsidRPr="00F30ACD">
              <w:rPr>
                <w:rFonts w:ascii="Times New Roman" w:hAnsi="Times New Roman"/>
              </w:rPr>
              <w:t>Российская Федерация, г. Москва.</w:t>
            </w:r>
          </w:p>
          <w:p w14:paraId="7F037474" w14:textId="474BD4D1" w:rsidR="00901EDB" w:rsidRPr="008B34D7" w:rsidRDefault="00901EDB" w:rsidP="00901EDB">
            <w:pPr>
              <w:widowControl w:val="0"/>
              <w:pBdr>
                <w:top w:val="nil"/>
                <w:left w:val="nil"/>
                <w:bottom w:val="nil"/>
                <w:right w:val="nil"/>
                <w:between w:val="nil"/>
                <w:bar w:val="nil"/>
              </w:pBdr>
              <w:shd w:val="clear" w:color="auto" w:fill="FFFFFF"/>
              <w:jc w:val="both"/>
              <w:rPr>
                <w:rFonts w:ascii="Times New Roman" w:eastAsia="Arial Unicode MS" w:hAnsi="Times New Roman"/>
                <w:bdr w:val="nil"/>
              </w:rPr>
            </w:pPr>
            <w:r w:rsidRPr="008B34D7">
              <w:rPr>
                <w:rFonts w:ascii="Times New Roman" w:eastAsia="Arial Unicode MS" w:hAnsi="Times New Roman"/>
                <w:bdr w:val="nil"/>
              </w:rPr>
              <w:t>С даты заключения договора по 31 декабря 2022 г.</w:t>
            </w:r>
            <w:r w:rsidR="006D6B0B">
              <w:rPr>
                <w:rFonts w:ascii="Times New Roman" w:eastAsia="Arial Unicode MS" w:hAnsi="Times New Roman"/>
                <w:bdr w:val="nil"/>
              </w:rPr>
              <w:t>;</w:t>
            </w:r>
            <w:r w:rsidRPr="008B34D7">
              <w:rPr>
                <w:rFonts w:ascii="Times New Roman" w:eastAsia="Arial Unicode MS" w:hAnsi="Times New Roman"/>
                <w:bdr w:val="nil"/>
              </w:rPr>
              <w:t xml:space="preserve"> </w:t>
            </w:r>
          </w:p>
          <w:p w14:paraId="4297812C" w14:textId="77777777" w:rsidR="00901EDB" w:rsidRPr="008B34D7" w:rsidRDefault="00901EDB" w:rsidP="00901EDB">
            <w:pPr>
              <w:widowControl w:val="0"/>
              <w:pBdr>
                <w:top w:val="nil"/>
                <w:left w:val="nil"/>
                <w:bottom w:val="nil"/>
                <w:right w:val="nil"/>
                <w:between w:val="nil"/>
                <w:bar w:val="nil"/>
              </w:pBdr>
              <w:shd w:val="clear" w:color="auto" w:fill="FFFFFF"/>
              <w:jc w:val="both"/>
              <w:rPr>
                <w:rFonts w:ascii="Times New Roman" w:eastAsia="Arial Unicode MS" w:hAnsi="Times New Roman"/>
                <w:bCs/>
                <w:color w:val="000000"/>
                <w:bdr w:val="nil"/>
              </w:rPr>
            </w:pPr>
            <w:r w:rsidRPr="008B34D7">
              <w:rPr>
                <w:rFonts w:ascii="Times New Roman" w:eastAsia="Arial Unicode MS" w:hAnsi="Times New Roman"/>
                <w:bCs/>
                <w:color w:val="000000"/>
                <w:bdr w:val="nil"/>
              </w:rPr>
              <w:t>Первый этап: с даты заключения договора по 31 марта 2022 года;</w:t>
            </w:r>
          </w:p>
          <w:p w14:paraId="494358B7" w14:textId="77777777" w:rsidR="00901EDB" w:rsidRPr="008B34D7" w:rsidRDefault="00901EDB" w:rsidP="00901EDB">
            <w:pPr>
              <w:widowControl w:val="0"/>
              <w:pBdr>
                <w:top w:val="nil"/>
                <w:left w:val="nil"/>
                <w:bottom w:val="nil"/>
                <w:right w:val="nil"/>
                <w:between w:val="nil"/>
                <w:bar w:val="nil"/>
              </w:pBdr>
              <w:shd w:val="clear" w:color="auto" w:fill="FFFFFF"/>
              <w:jc w:val="both"/>
              <w:rPr>
                <w:rFonts w:ascii="Times New Roman" w:eastAsia="Arial Unicode MS" w:hAnsi="Times New Roman"/>
                <w:bCs/>
                <w:bdr w:val="nil"/>
              </w:rPr>
            </w:pPr>
            <w:r w:rsidRPr="008B34D7">
              <w:rPr>
                <w:rFonts w:ascii="Times New Roman" w:eastAsia="Arial Unicode MS" w:hAnsi="Times New Roman"/>
                <w:bCs/>
                <w:bdr w:val="nil"/>
              </w:rPr>
              <w:t>Второй этап оказания услуг: 1 апреля 2022 по 30 июня 2022 года;</w:t>
            </w:r>
          </w:p>
          <w:p w14:paraId="37AF3541" w14:textId="77777777" w:rsidR="00901EDB" w:rsidRPr="008B34D7" w:rsidRDefault="00901EDB" w:rsidP="00901EDB">
            <w:pPr>
              <w:widowControl w:val="0"/>
              <w:pBdr>
                <w:top w:val="nil"/>
                <w:left w:val="nil"/>
                <w:bottom w:val="nil"/>
                <w:right w:val="nil"/>
                <w:between w:val="nil"/>
                <w:bar w:val="nil"/>
              </w:pBdr>
              <w:shd w:val="clear" w:color="auto" w:fill="FFFFFF"/>
              <w:jc w:val="both"/>
              <w:rPr>
                <w:rFonts w:ascii="Times New Roman" w:eastAsia="Arial Unicode MS" w:hAnsi="Times New Roman"/>
                <w:bCs/>
                <w:color w:val="000000"/>
                <w:bdr w:val="nil"/>
              </w:rPr>
            </w:pPr>
            <w:r w:rsidRPr="008B34D7">
              <w:rPr>
                <w:rFonts w:ascii="Times New Roman" w:eastAsia="Arial Unicode MS" w:hAnsi="Times New Roman"/>
                <w:bCs/>
                <w:color w:val="000000"/>
                <w:bdr w:val="nil"/>
              </w:rPr>
              <w:t>Третий этап оказания услуг: 1 июля 2022 по 30 сентября 2022 года;</w:t>
            </w:r>
          </w:p>
          <w:p w14:paraId="6369F91B" w14:textId="579AD11C" w:rsidR="00F109AC" w:rsidRPr="00265DBF" w:rsidRDefault="00901EDB" w:rsidP="00901EDB">
            <w:pPr>
              <w:rPr>
                <w:rFonts w:ascii="Times New Roman" w:hAnsi="Times New Roman"/>
                <w:bCs/>
                <w:lang w:eastAsia="ru-RU"/>
              </w:rPr>
            </w:pPr>
            <w:r w:rsidRPr="008B34D7">
              <w:rPr>
                <w:rFonts w:ascii="Times New Roman" w:eastAsia="Arial Unicode MS" w:hAnsi="Times New Roman"/>
                <w:bCs/>
                <w:bdr w:val="nil"/>
              </w:rPr>
              <w:t>Четвертый этап оказания услуг: 1 октября 2022 по 31 декабря 2022 года.</w:t>
            </w:r>
          </w:p>
        </w:tc>
      </w:tr>
      <w:tr w:rsidR="00D44CF8" w:rsidRPr="00265DBF" w14:paraId="270AA1C4" w14:textId="77777777" w:rsidTr="00A05F0C">
        <w:trPr>
          <w:jc w:val="center"/>
        </w:trPr>
        <w:tc>
          <w:tcPr>
            <w:tcW w:w="1271"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924"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A05F0C">
        <w:trPr>
          <w:jc w:val="center"/>
        </w:trPr>
        <w:tc>
          <w:tcPr>
            <w:tcW w:w="1271" w:type="dxa"/>
          </w:tcPr>
          <w:p w14:paraId="5DECA54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2929FF1A" w14:textId="41E939DA" w:rsidR="00F13241" w:rsidRPr="00833C5D" w:rsidRDefault="00D10F08" w:rsidP="00593E20">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w:t>
            </w:r>
            <w:r w:rsidR="00DA31B1" w:rsidRPr="00265DBF">
              <w:rPr>
                <w:rFonts w:ascii="Times New Roman" w:hAnsi="Times New Roman"/>
              </w:rPr>
              <w:t xml:space="preserve">(далее – НМЦД) </w:t>
            </w:r>
            <w:r w:rsidRPr="00265DBF">
              <w:rPr>
                <w:rFonts w:ascii="Times New Roman" w:hAnsi="Times New Roman"/>
              </w:rPr>
              <w:t xml:space="preserve">составляет </w:t>
            </w:r>
            <w:r w:rsidR="00833C5D" w:rsidRPr="00833C5D">
              <w:rPr>
                <w:rFonts w:ascii="Times New Roman" w:eastAsia="Helvetica Neue" w:hAnsi="Times New Roman"/>
              </w:rPr>
              <w:t xml:space="preserve">67 726 387 (Шестьдесят семь миллионов семьсот двадцать шесть тысяч триста восемьдесят семь) рублей 60 </w:t>
            </w:r>
            <w:r w:rsidR="00833C5D" w:rsidRPr="00833C5D">
              <w:rPr>
                <w:rFonts w:ascii="Times New Roman" w:eastAsia="Times New Roman" w:hAnsi="Times New Roman"/>
              </w:rPr>
              <w:t>коп.</w:t>
            </w:r>
            <w:r w:rsidR="00833C5D" w:rsidRPr="00833C5D">
              <w:rPr>
                <w:rFonts w:ascii="Times New Roman" w:hAnsi="Times New Roman"/>
              </w:rPr>
              <w:t>, включая все налоговые сборы и платежи.</w:t>
            </w:r>
          </w:p>
          <w:p w14:paraId="5A8CB2A3" w14:textId="324D1D69"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A05F0C">
        <w:trPr>
          <w:jc w:val="center"/>
        </w:trPr>
        <w:tc>
          <w:tcPr>
            <w:tcW w:w="1271"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3.8.</w:t>
            </w:r>
          </w:p>
        </w:tc>
        <w:tc>
          <w:tcPr>
            <w:tcW w:w="8924"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A05F0C">
        <w:trPr>
          <w:jc w:val="center"/>
        </w:trPr>
        <w:tc>
          <w:tcPr>
            <w:tcW w:w="1271" w:type="dxa"/>
          </w:tcPr>
          <w:p w14:paraId="51689CB8" w14:textId="77777777" w:rsidR="00D44CF8" w:rsidRPr="00265DBF" w:rsidRDefault="00D44CF8" w:rsidP="00E8169E">
            <w:pPr>
              <w:widowControl w:val="0"/>
              <w:jc w:val="both"/>
              <w:rPr>
                <w:rFonts w:ascii="Times New Roman" w:hAnsi="Times New Roman"/>
              </w:rPr>
            </w:pPr>
          </w:p>
        </w:tc>
        <w:tc>
          <w:tcPr>
            <w:tcW w:w="8924" w:type="dxa"/>
          </w:tcPr>
          <w:p w14:paraId="35513289" w14:textId="77777777" w:rsidR="00D44CF8" w:rsidRPr="00265DBF" w:rsidRDefault="00D44CF8" w:rsidP="00E8169E">
            <w:pPr>
              <w:widowControl w:val="0"/>
              <w:ind w:firstLine="709"/>
              <w:jc w:val="both"/>
              <w:rPr>
                <w:rFonts w:ascii="Times New Roman" w:hAnsi="Times New Roman"/>
                <w:bCs/>
                <w:i/>
                <w:color w:val="808080"/>
                <w:lang w:eastAsia="ru-RU"/>
              </w:rPr>
            </w:pPr>
            <w:r w:rsidRPr="00265DBF">
              <w:rPr>
                <w:rFonts w:ascii="Times New Roman" w:hAnsi="Times New Roman"/>
              </w:rPr>
              <w:t>Начальная (максимальная) цена единицы Продукции не установлена.</w:t>
            </w:r>
          </w:p>
        </w:tc>
      </w:tr>
      <w:tr w:rsidR="00D44CF8" w:rsidRPr="00265DBF" w14:paraId="0C9A1CE0" w14:textId="77777777" w:rsidTr="00A05F0C">
        <w:trPr>
          <w:jc w:val="center"/>
        </w:trPr>
        <w:tc>
          <w:tcPr>
            <w:tcW w:w="1271"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924"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934340" w:rsidRPr="00265DBF" w14:paraId="4A6F7ACF" w14:textId="77777777" w:rsidTr="00A05F0C">
        <w:trPr>
          <w:jc w:val="center"/>
        </w:trPr>
        <w:tc>
          <w:tcPr>
            <w:tcW w:w="1271" w:type="dxa"/>
          </w:tcPr>
          <w:p w14:paraId="0F527DBE" w14:textId="77777777" w:rsidR="00934340" w:rsidRPr="00265DBF" w:rsidRDefault="00934340" w:rsidP="00934340">
            <w:pPr>
              <w:widowControl w:val="0"/>
              <w:jc w:val="both"/>
              <w:rPr>
                <w:rFonts w:ascii="Times New Roman" w:hAnsi="Times New Roman"/>
              </w:rPr>
            </w:pPr>
          </w:p>
        </w:tc>
        <w:tc>
          <w:tcPr>
            <w:tcW w:w="8924" w:type="dxa"/>
          </w:tcPr>
          <w:p w14:paraId="744AE4FB" w14:textId="19027F97" w:rsidR="008650D3" w:rsidRPr="008E4917" w:rsidRDefault="008650D3" w:rsidP="008650D3">
            <w:pPr>
              <w:pStyle w:val="afa"/>
              <w:numPr>
                <w:ilvl w:val="0"/>
                <w:numId w:val="62"/>
              </w:numPr>
              <w:shd w:val="clear" w:color="auto" w:fill="FFFFFF"/>
              <w:spacing w:after="200"/>
              <w:ind w:left="46" w:firstLine="0"/>
              <w:jc w:val="both"/>
              <w:rPr>
                <w:rFonts w:ascii="Times New Roman" w:eastAsia="Times New Roman" w:hAnsi="Times New Roman"/>
              </w:rPr>
            </w:pPr>
            <w:r w:rsidRPr="00362F6A">
              <w:rPr>
                <w:rFonts w:ascii="Times New Roman" w:eastAsia="Times New Roman" w:hAnsi="Times New Roman"/>
              </w:rPr>
              <w:t>Оплата по Договору осуществляется в следующем порядке:</w:t>
            </w:r>
          </w:p>
          <w:p w14:paraId="783F6252" w14:textId="4A9E7E12" w:rsidR="008650D3" w:rsidRPr="00362F6A" w:rsidRDefault="008650D3" w:rsidP="008650D3">
            <w:pPr>
              <w:pStyle w:val="afa"/>
              <w:numPr>
                <w:ilvl w:val="0"/>
                <w:numId w:val="62"/>
              </w:numPr>
              <w:shd w:val="clear" w:color="auto" w:fill="FFFFFF"/>
              <w:spacing w:after="200"/>
              <w:ind w:left="46" w:firstLine="0"/>
              <w:jc w:val="both"/>
              <w:rPr>
                <w:rFonts w:ascii="Times New Roman" w:eastAsia="Times New Roman" w:hAnsi="Times New Roman"/>
              </w:rPr>
            </w:pPr>
            <w:r w:rsidRPr="00362F6A">
              <w:rPr>
                <w:rFonts w:ascii="Times New Roman" w:eastAsia="Times New Roman" w:hAnsi="Times New Roman"/>
              </w:rPr>
              <w:t xml:space="preserve">Авансовый платеж в размере 990 000 (Девятьсот девяносто тысяч) рублей 00 копеек </w:t>
            </w:r>
            <w:r w:rsidRPr="00362F6A">
              <w:rPr>
                <w:rFonts w:ascii="Times New Roman" w:hAnsi="Times New Roman"/>
              </w:rPr>
              <w:t xml:space="preserve">(далее – Аванс), в том числе </w:t>
            </w:r>
            <w:r w:rsidRPr="00362F6A">
              <w:rPr>
                <w:rFonts w:ascii="Times New Roman" w:eastAsia="Times New Roman" w:hAnsi="Times New Roman"/>
                <w:iCs/>
              </w:rPr>
              <w:t xml:space="preserve">НДС ___% в размере ______ (______) рублей </w:t>
            </w:r>
            <w:r w:rsidRPr="00362F6A">
              <w:rPr>
                <w:rFonts w:ascii="Times New Roman" w:eastAsia="Times New Roman" w:hAnsi="Times New Roman"/>
              </w:rPr>
              <w:t xml:space="preserve">____ копеек </w:t>
            </w:r>
            <w:r w:rsidRPr="00362F6A">
              <w:rPr>
                <w:rFonts w:ascii="Times New Roman" w:hAnsi="Times New Roman"/>
                <w:b/>
                <w:bCs/>
                <w:color w:val="FF0000"/>
              </w:rPr>
              <w:t>[или</w:t>
            </w:r>
            <w:r w:rsidRPr="00362F6A">
              <w:rPr>
                <w:rFonts w:ascii="Times New Roman" w:hAnsi="Times New Roman"/>
                <w:b/>
                <w:bCs/>
                <w:iCs/>
                <w:color w:val="FF0000"/>
              </w:rPr>
              <w:t>]</w:t>
            </w:r>
            <w:r w:rsidRPr="00362F6A">
              <w:rPr>
                <w:rFonts w:ascii="Times New Roman" w:hAnsi="Times New Roman"/>
                <w:iCs/>
                <w:color w:val="FF0000"/>
              </w:rPr>
              <w:t xml:space="preserve"> </w:t>
            </w:r>
            <w:r w:rsidRPr="00362F6A">
              <w:rPr>
                <w:rFonts w:ascii="Times New Roman" w:hAnsi="Times New Roman"/>
                <w:iCs/>
              </w:rPr>
              <w:t>НДС не облагается в связи с применением Исполнителем упрощенной системы налогообложения на основании ст. 346.11. НК РФ</w:t>
            </w:r>
            <w:r w:rsidRPr="00362F6A">
              <w:rPr>
                <w:rFonts w:ascii="Times New Roman" w:eastAsia="Times New Roman" w:hAnsi="Times New Roman"/>
              </w:rPr>
              <w:t xml:space="preserve"> Заказчик перечисляет на расчетный счет Исполнителя в течение 20 (Двадцати) рабочих дней с даты заключения Договора при условии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08F44667" w14:textId="29D28C0F" w:rsidR="008650D3" w:rsidRPr="008650D3" w:rsidRDefault="008650D3" w:rsidP="008650D3">
            <w:pPr>
              <w:pStyle w:val="afa"/>
              <w:numPr>
                <w:ilvl w:val="0"/>
                <w:numId w:val="62"/>
              </w:numPr>
              <w:shd w:val="clear" w:color="auto" w:fill="FFFFFF"/>
              <w:spacing w:after="200"/>
              <w:ind w:left="46" w:firstLine="0"/>
              <w:jc w:val="both"/>
              <w:rPr>
                <w:rFonts w:ascii="Times New Roman" w:eastAsia="Times New Roman" w:hAnsi="Times New Roman"/>
              </w:rPr>
            </w:pPr>
            <w:bookmarkStart w:id="95" w:name="_Hlk83972389"/>
            <w:bookmarkStart w:id="96" w:name="_Hlk88922344"/>
            <w:r w:rsidRPr="00362F6A">
              <w:rPr>
                <w:rFonts w:ascii="Times New Roman" w:eastAsia="Times New Roman" w:hAnsi="Times New Roman"/>
                <w:iCs/>
                <w:color w:val="000000" w:themeColor="text1"/>
              </w:rPr>
              <w:t>Заказчик поэтапно оплачивает оказанные и принятые по Договору Услуги.</w:t>
            </w:r>
          </w:p>
          <w:bookmarkEnd w:id="95"/>
          <w:p w14:paraId="3934A6A7" w14:textId="376F68E9" w:rsidR="008650D3" w:rsidRPr="008650D3" w:rsidRDefault="008650D3" w:rsidP="008650D3">
            <w:pPr>
              <w:pStyle w:val="afa"/>
              <w:numPr>
                <w:ilvl w:val="0"/>
                <w:numId w:val="62"/>
              </w:numPr>
              <w:shd w:val="clear" w:color="auto" w:fill="FFFFFF"/>
              <w:spacing w:after="200"/>
              <w:ind w:left="46" w:firstLine="0"/>
              <w:jc w:val="both"/>
              <w:rPr>
                <w:rFonts w:ascii="Times New Roman" w:eastAsia="Times New Roman" w:hAnsi="Times New Roman"/>
                <w:iCs/>
              </w:rPr>
            </w:pPr>
            <w:r w:rsidRPr="00362F6A">
              <w:rPr>
                <w:rFonts w:ascii="Times New Roman" w:eastAsia="Times New Roman" w:hAnsi="Times New Roman"/>
                <w:iCs/>
              </w:rPr>
              <w:t xml:space="preserve">Оплату за оказанные и принятые по Договору Услуги по Этапу 1, что составляет ___ (______) рублей __ копеек, в том числе НДС ___% в размере ______ (______) рублей </w:t>
            </w:r>
            <w:r w:rsidRPr="00362F6A">
              <w:rPr>
                <w:rFonts w:ascii="Times New Roman" w:eastAsia="Times New Roman" w:hAnsi="Times New Roman"/>
              </w:rPr>
              <w:t xml:space="preserve">____ копеек </w:t>
            </w:r>
            <w:r w:rsidRPr="00362F6A">
              <w:rPr>
                <w:rFonts w:ascii="Times New Roman" w:eastAsia="Times New Roman" w:hAnsi="Times New Roman"/>
                <w:b/>
                <w:bCs/>
                <w:iCs/>
                <w:color w:val="FF0000"/>
              </w:rPr>
              <w:t>[или]</w:t>
            </w:r>
            <w:r w:rsidRPr="00362F6A">
              <w:rPr>
                <w:rFonts w:ascii="Times New Roman" w:eastAsia="Times New Roman" w:hAnsi="Times New Roman"/>
                <w:iCs/>
                <w:color w:val="FF0000"/>
              </w:rPr>
              <w:t xml:space="preserve"> </w:t>
            </w:r>
            <w:r w:rsidRPr="00362F6A">
              <w:rPr>
                <w:rFonts w:ascii="Times New Roman" w:eastAsia="Times New Roman" w:hAnsi="Times New Roman"/>
                <w:iCs/>
              </w:rPr>
              <w:t xml:space="preserve">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2.2.1. Договора суммы Аванса, Заказчик перечисляет на расчетный счет Исполнителя в течение 20 (Двадцати) рабочих дней с даты подписания Заказчиком Акта сдачи-приемки оказанных Услуг по Этапу 1, составленного по форме Приложения № 5 к Договору (далее – Акт), на основании оригинала счета, выставленного не ранее даты подписания Акта Заказчиком, Акта, Акта приема-передачи исключительных прав, составленного по форме Приложения № 6 к Договору (далее – Акт РИД), </w:t>
            </w:r>
            <w:r w:rsidRPr="00362F6A">
              <w:rPr>
                <w:rFonts w:ascii="Times New Roman" w:eastAsia="Times New Roman" w:hAnsi="Times New Roman"/>
                <w:b/>
                <w:bCs/>
                <w:iCs/>
                <w:color w:val="FF0000"/>
              </w:rPr>
              <w:t>[в случае если Исполнитель является плательщиком НДС]</w:t>
            </w:r>
            <w:r w:rsidRPr="00362F6A">
              <w:rPr>
                <w:rFonts w:ascii="Times New Roman" w:eastAsia="Times New Roman" w:hAnsi="Times New Roman"/>
                <w:iCs/>
                <w:color w:val="FF0000"/>
              </w:rPr>
              <w:t xml:space="preserve"> </w:t>
            </w:r>
            <w:r w:rsidRPr="00362F6A">
              <w:rPr>
                <w:rFonts w:ascii="Times New Roman" w:eastAsia="Times New Roman" w:hAnsi="Times New Roman"/>
                <w:iCs/>
              </w:rPr>
              <w:t>а также счет-фактуры, выставленной Исполнителем в соответствии с налоговым законодательством Российской Федерации и отчетных документов, подтверждающих объем оказанных Услуг по Этапу 1.</w:t>
            </w:r>
          </w:p>
          <w:p w14:paraId="36B7090D" w14:textId="00F4AC1C" w:rsidR="008650D3" w:rsidRPr="008650D3" w:rsidRDefault="008650D3" w:rsidP="008650D3">
            <w:pPr>
              <w:pStyle w:val="afa"/>
              <w:numPr>
                <w:ilvl w:val="0"/>
                <w:numId w:val="62"/>
              </w:numPr>
              <w:shd w:val="clear" w:color="auto" w:fill="FFFFFF"/>
              <w:spacing w:after="200"/>
              <w:ind w:left="46" w:firstLine="0"/>
              <w:jc w:val="both"/>
              <w:rPr>
                <w:rFonts w:ascii="Times New Roman" w:eastAsia="Times New Roman" w:hAnsi="Times New Roman"/>
                <w:iCs/>
              </w:rPr>
            </w:pPr>
            <w:r w:rsidRPr="00362F6A">
              <w:rPr>
                <w:rFonts w:ascii="Times New Roman" w:eastAsia="Times New Roman" w:hAnsi="Times New Roman"/>
                <w:iCs/>
              </w:rPr>
              <w:t xml:space="preserve">Оплату за оказанные и принятые по Договору Услуги по Этапу 2, что составляет ___ (______) рублей __ копеек, в том числе НДС ___% в размере ______ (______) рублей </w:t>
            </w:r>
            <w:r w:rsidRPr="00362F6A">
              <w:rPr>
                <w:rFonts w:ascii="Times New Roman" w:eastAsia="Times New Roman" w:hAnsi="Times New Roman"/>
              </w:rPr>
              <w:t xml:space="preserve">____ копеек </w:t>
            </w:r>
            <w:r w:rsidRPr="00362F6A">
              <w:rPr>
                <w:rFonts w:ascii="Times New Roman" w:eastAsia="Times New Roman" w:hAnsi="Times New Roman"/>
                <w:b/>
                <w:bCs/>
                <w:iCs/>
                <w:color w:val="FF0000"/>
              </w:rPr>
              <w:t>[или]</w:t>
            </w:r>
            <w:r w:rsidRPr="00362F6A">
              <w:rPr>
                <w:rFonts w:ascii="Times New Roman" w:eastAsia="Times New Roman" w:hAnsi="Times New Roman"/>
                <w:iCs/>
                <w:color w:val="FF0000"/>
              </w:rPr>
              <w:t xml:space="preserve"> </w:t>
            </w:r>
            <w:r w:rsidRPr="00362F6A">
              <w:rPr>
                <w:rFonts w:ascii="Times New Roman" w:eastAsia="Times New Roman" w:hAnsi="Times New Roman"/>
                <w:iCs/>
              </w:rPr>
              <w:t>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Заказчиком Акта по Этапу 2 на основании оригинала счета, выставленного не ранее даты подписания Акта Заказчиком, Акта, Акта РИД</w:t>
            </w:r>
            <w:r>
              <w:rPr>
                <w:rFonts w:ascii="Times New Roman" w:eastAsia="Times New Roman" w:hAnsi="Times New Roman"/>
                <w:iCs/>
              </w:rPr>
              <w:t>,</w:t>
            </w:r>
            <w:r w:rsidRPr="00362F6A">
              <w:rPr>
                <w:rFonts w:ascii="Times New Roman" w:eastAsia="Times New Roman" w:hAnsi="Times New Roman"/>
                <w:iCs/>
                <w:color w:val="FF0000"/>
              </w:rPr>
              <w:t xml:space="preserve"> </w:t>
            </w:r>
            <w:r w:rsidRPr="00362F6A">
              <w:rPr>
                <w:rFonts w:ascii="Times New Roman" w:eastAsia="Times New Roman" w:hAnsi="Times New Roman"/>
                <w:b/>
                <w:bCs/>
                <w:iCs/>
                <w:color w:val="FF0000"/>
              </w:rPr>
              <w:t>[в случае если Исполнитель является плательщиком НДС]</w:t>
            </w:r>
            <w:r w:rsidRPr="00362F6A">
              <w:rPr>
                <w:rFonts w:ascii="Times New Roman" w:eastAsia="Times New Roman" w:hAnsi="Times New Roman"/>
                <w:iCs/>
                <w:color w:val="FF0000"/>
              </w:rPr>
              <w:t xml:space="preserve"> </w:t>
            </w:r>
            <w:r w:rsidRPr="00362F6A">
              <w:rPr>
                <w:rFonts w:ascii="Times New Roman" w:eastAsia="Times New Roman" w:hAnsi="Times New Roman"/>
                <w:iCs/>
              </w:rPr>
              <w:t>а также счет-фактуры, выставленной Исполнителем в соответствии с налоговым законодательством Российской Федерации и отчетных документов, подтверждающих объем оказанных Услуг по Этапу 2.</w:t>
            </w:r>
          </w:p>
          <w:p w14:paraId="6E4B4852" w14:textId="4B556FC2" w:rsidR="008650D3" w:rsidRPr="008650D3" w:rsidRDefault="008650D3" w:rsidP="008650D3">
            <w:pPr>
              <w:pStyle w:val="afa"/>
              <w:numPr>
                <w:ilvl w:val="0"/>
                <w:numId w:val="62"/>
              </w:numPr>
              <w:shd w:val="clear" w:color="auto" w:fill="FFFFFF"/>
              <w:spacing w:after="200"/>
              <w:ind w:left="46" w:firstLine="0"/>
              <w:jc w:val="both"/>
              <w:rPr>
                <w:rFonts w:ascii="Times New Roman" w:eastAsia="Times New Roman" w:hAnsi="Times New Roman"/>
                <w:iCs/>
              </w:rPr>
            </w:pPr>
            <w:r w:rsidRPr="00362F6A">
              <w:rPr>
                <w:rFonts w:ascii="Times New Roman" w:eastAsia="Times New Roman" w:hAnsi="Times New Roman"/>
                <w:iCs/>
              </w:rPr>
              <w:t xml:space="preserve">Оплату за оказанные и принятые по Договору Услуги по Этапу 3, что составляет ___ (______) рублей __ копеек, в том числе НДС ___% в размере ______ (______) рублей </w:t>
            </w:r>
            <w:r w:rsidRPr="00362F6A">
              <w:rPr>
                <w:rFonts w:ascii="Times New Roman" w:eastAsia="Times New Roman" w:hAnsi="Times New Roman"/>
              </w:rPr>
              <w:t xml:space="preserve">____ копеек </w:t>
            </w:r>
            <w:r w:rsidRPr="00362F6A">
              <w:rPr>
                <w:rFonts w:ascii="Times New Roman" w:eastAsia="Times New Roman" w:hAnsi="Times New Roman"/>
                <w:b/>
                <w:bCs/>
                <w:iCs/>
                <w:color w:val="FF0000"/>
              </w:rPr>
              <w:t>[или]</w:t>
            </w:r>
            <w:r w:rsidRPr="00362F6A">
              <w:rPr>
                <w:rFonts w:ascii="Times New Roman" w:eastAsia="Times New Roman" w:hAnsi="Times New Roman"/>
                <w:iCs/>
                <w:color w:val="FF0000"/>
              </w:rPr>
              <w:t xml:space="preserve"> </w:t>
            </w:r>
            <w:r w:rsidRPr="00362F6A">
              <w:rPr>
                <w:rFonts w:ascii="Times New Roman" w:eastAsia="Times New Roman" w:hAnsi="Times New Roman"/>
                <w:iCs/>
              </w:rPr>
              <w:t>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Заказчиком Акта по Этапу 3 на основании оригинала счета, выставленного не ранее даты подписания Акта Заказчиком, Акта, Акта РИД</w:t>
            </w:r>
            <w:r>
              <w:rPr>
                <w:rFonts w:ascii="Times New Roman" w:eastAsia="Times New Roman" w:hAnsi="Times New Roman"/>
                <w:iCs/>
              </w:rPr>
              <w:t>,</w:t>
            </w:r>
            <w:r w:rsidRPr="00362F6A">
              <w:rPr>
                <w:rFonts w:ascii="Times New Roman" w:eastAsia="Times New Roman" w:hAnsi="Times New Roman"/>
                <w:iCs/>
              </w:rPr>
              <w:t xml:space="preserve"> </w:t>
            </w:r>
            <w:r w:rsidRPr="00362F6A">
              <w:rPr>
                <w:rFonts w:ascii="Times New Roman" w:eastAsia="Times New Roman" w:hAnsi="Times New Roman"/>
                <w:b/>
                <w:bCs/>
                <w:iCs/>
                <w:color w:val="FF0000"/>
              </w:rPr>
              <w:t>[в случае если Исполнитель является плательщиком НДС]</w:t>
            </w:r>
            <w:r w:rsidRPr="00362F6A">
              <w:rPr>
                <w:rFonts w:ascii="Times New Roman" w:eastAsia="Times New Roman" w:hAnsi="Times New Roman"/>
                <w:iCs/>
                <w:color w:val="FF0000"/>
              </w:rPr>
              <w:t xml:space="preserve"> </w:t>
            </w:r>
            <w:r w:rsidRPr="00362F6A">
              <w:rPr>
                <w:rFonts w:ascii="Times New Roman" w:eastAsia="Times New Roman" w:hAnsi="Times New Roman"/>
                <w:iCs/>
              </w:rPr>
              <w:t>а также счет-фактуры, выставленной Исполнителем в соответствии с налоговым законодательством Российской Федерации</w:t>
            </w:r>
            <w:r w:rsidRPr="00362F6A">
              <w:rPr>
                <w:rFonts w:ascii="Times New Roman" w:eastAsia="Times New Roman" w:hAnsi="Times New Roman"/>
                <w:iCs/>
                <w:color w:val="FF0000"/>
              </w:rPr>
              <w:t xml:space="preserve"> </w:t>
            </w:r>
            <w:r w:rsidRPr="00362F6A">
              <w:rPr>
                <w:rFonts w:ascii="Times New Roman" w:eastAsia="Times New Roman" w:hAnsi="Times New Roman"/>
                <w:iCs/>
              </w:rPr>
              <w:t>и отчетных документов, подтверждающих объем оказанных Услуг по Этапу 3.</w:t>
            </w:r>
          </w:p>
          <w:p w14:paraId="3A5ADA24" w14:textId="20FB7266" w:rsidR="00934340" w:rsidRPr="00934340" w:rsidRDefault="008650D3" w:rsidP="008650D3">
            <w:pPr>
              <w:pStyle w:val="afa"/>
              <w:widowControl w:val="0"/>
              <w:numPr>
                <w:ilvl w:val="0"/>
                <w:numId w:val="62"/>
              </w:numPr>
              <w:shd w:val="clear" w:color="auto" w:fill="FFFFFF"/>
              <w:ind w:left="46" w:firstLine="0"/>
              <w:jc w:val="both"/>
              <w:rPr>
                <w:rFonts w:ascii="Times New Roman" w:eastAsia="Times New Roman" w:hAnsi="Times New Roman"/>
                <w:lang w:eastAsia="ru-RU"/>
              </w:rPr>
            </w:pPr>
            <w:r w:rsidRPr="00362F6A">
              <w:rPr>
                <w:rFonts w:ascii="Times New Roman" w:eastAsia="Times New Roman" w:hAnsi="Times New Roman"/>
                <w:iCs/>
              </w:rPr>
              <w:t xml:space="preserve">Оплату за оказанные и принятые по Договору Услуги по Этапу 4, что </w:t>
            </w:r>
            <w:r w:rsidRPr="00362F6A">
              <w:rPr>
                <w:rFonts w:ascii="Times New Roman" w:eastAsia="Times New Roman" w:hAnsi="Times New Roman"/>
                <w:iCs/>
              </w:rPr>
              <w:lastRenderedPageBreak/>
              <w:t xml:space="preserve">составляет ___ (______) рублей __ копеек, в том </w:t>
            </w:r>
            <w:r w:rsidRPr="000C6BDD">
              <w:rPr>
                <w:rFonts w:ascii="Times New Roman" w:eastAsia="Times New Roman" w:hAnsi="Times New Roman"/>
                <w:iCs/>
              </w:rPr>
              <w:t>числе НДС ___%</w:t>
            </w:r>
            <w:r w:rsidRPr="00362F6A">
              <w:rPr>
                <w:rFonts w:ascii="Times New Roman" w:eastAsia="Times New Roman" w:hAnsi="Times New Roman"/>
                <w:iCs/>
              </w:rPr>
              <w:t xml:space="preserve"> в размере ______ (______) рублей </w:t>
            </w:r>
            <w:r w:rsidRPr="00362F6A">
              <w:rPr>
                <w:rFonts w:ascii="Times New Roman" w:eastAsia="Times New Roman" w:hAnsi="Times New Roman"/>
              </w:rPr>
              <w:t xml:space="preserve">____ копеек </w:t>
            </w:r>
            <w:r w:rsidRPr="00362F6A">
              <w:rPr>
                <w:rFonts w:ascii="Times New Roman" w:eastAsia="Times New Roman" w:hAnsi="Times New Roman"/>
                <w:b/>
                <w:bCs/>
                <w:iCs/>
                <w:color w:val="FF0000"/>
              </w:rPr>
              <w:t>[или]</w:t>
            </w:r>
            <w:r w:rsidRPr="00362F6A">
              <w:rPr>
                <w:rFonts w:ascii="Times New Roman" w:eastAsia="Times New Roman" w:hAnsi="Times New Roman"/>
                <w:iCs/>
                <w:color w:val="FF0000"/>
              </w:rPr>
              <w:t xml:space="preserve"> </w:t>
            </w:r>
            <w:r w:rsidRPr="00362F6A">
              <w:rPr>
                <w:rFonts w:ascii="Times New Roman" w:eastAsia="Times New Roman" w:hAnsi="Times New Roman"/>
                <w:iCs/>
              </w:rPr>
              <w:t>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Заказчиком Акта по Этапу 4 на основании оригинала счета , выставленного не ранее даты подписания Акта Заказчиком, Акта, Акта РИД</w:t>
            </w:r>
            <w:r>
              <w:rPr>
                <w:rFonts w:ascii="Times New Roman" w:eastAsia="Times New Roman" w:hAnsi="Times New Roman"/>
                <w:iCs/>
              </w:rPr>
              <w:t>,</w:t>
            </w:r>
            <w:r w:rsidRPr="00362F6A">
              <w:rPr>
                <w:rFonts w:ascii="Times New Roman" w:eastAsia="Times New Roman" w:hAnsi="Times New Roman"/>
                <w:iCs/>
                <w:color w:val="FF0000"/>
              </w:rPr>
              <w:t xml:space="preserve"> </w:t>
            </w:r>
            <w:r w:rsidRPr="00362F6A">
              <w:rPr>
                <w:rFonts w:ascii="Times New Roman" w:eastAsia="Times New Roman" w:hAnsi="Times New Roman"/>
                <w:b/>
                <w:bCs/>
                <w:iCs/>
                <w:color w:val="FF0000"/>
              </w:rPr>
              <w:t>[в случае если Исполнитель является плательщиком НДС]</w:t>
            </w:r>
            <w:r w:rsidRPr="00362F6A">
              <w:rPr>
                <w:rFonts w:ascii="Times New Roman" w:eastAsia="Times New Roman" w:hAnsi="Times New Roman"/>
                <w:iCs/>
                <w:color w:val="FF0000"/>
              </w:rPr>
              <w:t xml:space="preserve"> </w:t>
            </w:r>
            <w:r w:rsidRPr="00362F6A">
              <w:rPr>
                <w:rFonts w:ascii="Times New Roman" w:eastAsia="Times New Roman" w:hAnsi="Times New Roman"/>
                <w:iCs/>
              </w:rPr>
              <w:t>а также счет-фактуры, выставленной Исполнителем в соответствии с налоговым законодательством Российской Федерации и отчетных документов, подтверждающих объем оказанных Услуг по Этапу 4.</w:t>
            </w:r>
            <w:bookmarkEnd w:id="96"/>
          </w:p>
        </w:tc>
      </w:tr>
      <w:tr w:rsidR="00934340" w:rsidRPr="00265DBF" w14:paraId="239C62F5" w14:textId="77777777" w:rsidTr="00A05F0C">
        <w:trPr>
          <w:jc w:val="center"/>
        </w:trPr>
        <w:tc>
          <w:tcPr>
            <w:tcW w:w="1271"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3.10.</w:t>
            </w:r>
          </w:p>
        </w:tc>
        <w:tc>
          <w:tcPr>
            <w:tcW w:w="8924"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A05F0C">
        <w:trPr>
          <w:jc w:val="center"/>
        </w:trPr>
        <w:tc>
          <w:tcPr>
            <w:tcW w:w="1271" w:type="dxa"/>
          </w:tcPr>
          <w:p w14:paraId="418D1843" w14:textId="77777777" w:rsidR="00934340" w:rsidRPr="00265DBF" w:rsidRDefault="00934340" w:rsidP="00934340">
            <w:pPr>
              <w:widowControl w:val="0"/>
              <w:jc w:val="both"/>
              <w:rPr>
                <w:rFonts w:ascii="Times New Roman" w:hAnsi="Times New Roman"/>
              </w:rPr>
            </w:pPr>
          </w:p>
        </w:tc>
        <w:tc>
          <w:tcPr>
            <w:tcW w:w="8924" w:type="dxa"/>
          </w:tcPr>
          <w:p w14:paraId="5CE89236" w14:textId="1C62D49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sidR="00023171">
              <w:rPr>
                <w:rFonts w:ascii="Times New Roman" w:hAnsi="Times New Roman"/>
              </w:rPr>
              <w:t>20</w:t>
            </w:r>
            <w:r w:rsidRPr="00265DBF">
              <w:rPr>
                <w:rFonts w:ascii="Times New Roman" w:hAnsi="Times New Roman"/>
              </w:rPr>
              <w:t xml:space="preserve">» </w:t>
            </w:r>
            <w:r w:rsidR="00023171">
              <w:rPr>
                <w:rFonts w:ascii="Times New Roman" w:hAnsi="Times New Roman"/>
              </w:rPr>
              <w:t>декабря</w:t>
            </w:r>
            <w:r w:rsidRPr="00265DBF">
              <w:rPr>
                <w:rFonts w:ascii="Times New Roman" w:hAnsi="Times New Roman"/>
              </w:rPr>
              <w:t xml:space="preserve"> 2021 г.</w:t>
            </w:r>
          </w:p>
          <w:p w14:paraId="613E1395" w14:textId="6C8B177B"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направления Участниками закупки запроса о разъяснении Закупочной документации: «</w:t>
            </w:r>
            <w:r w:rsidR="00023171">
              <w:rPr>
                <w:rFonts w:ascii="Times New Roman" w:hAnsi="Times New Roman"/>
              </w:rPr>
              <w:t>2</w:t>
            </w:r>
            <w:r w:rsidR="007F3A93">
              <w:rPr>
                <w:rFonts w:ascii="Times New Roman" w:hAnsi="Times New Roman"/>
              </w:rPr>
              <w:t>4</w:t>
            </w:r>
            <w:r w:rsidRPr="00265DBF">
              <w:rPr>
                <w:rFonts w:ascii="Times New Roman" w:hAnsi="Times New Roman"/>
              </w:rPr>
              <w:t xml:space="preserve">» </w:t>
            </w:r>
            <w:r w:rsidR="00023171">
              <w:rPr>
                <w:rFonts w:ascii="Times New Roman" w:hAnsi="Times New Roman"/>
              </w:rPr>
              <w:t>декабря</w:t>
            </w:r>
            <w:r w:rsidRPr="00265DBF">
              <w:rPr>
                <w:rFonts w:ascii="Times New Roman" w:hAnsi="Times New Roman"/>
              </w:rPr>
              <w:t xml:space="preserve"> 2021 г.</w:t>
            </w:r>
          </w:p>
          <w:p w14:paraId="25821F89" w14:textId="31D03EA1"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предоставления Заказчиком разъяснений положений Закупочной документации: «</w:t>
            </w:r>
            <w:r w:rsidR="00023171">
              <w:rPr>
                <w:rFonts w:ascii="Times New Roman" w:hAnsi="Times New Roman"/>
              </w:rPr>
              <w:t>2</w:t>
            </w:r>
            <w:r w:rsidR="007F3A93">
              <w:rPr>
                <w:rFonts w:ascii="Times New Roman" w:hAnsi="Times New Roman"/>
              </w:rPr>
              <w:t>7</w:t>
            </w:r>
            <w:r w:rsidRPr="00265DBF">
              <w:rPr>
                <w:rFonts w:ascii="Times New Roman" w:hAnsi="Times New Roman"/>
              </w:rPr>
              <w:t xml:space="preserve">» </w:t>
            </w:r>
            <w:r w:rsidR="00023171">
              <w:rPr>
                <w:rFonts w:ascii="Times New Roman" w:hAnsi="Times New Roman"/>
              </w:rPr>
              <w:t>декабря</w:t>
            </w:r>
            <w:r w:rsidRPr="00265DBF">
              <w:rPr>
                <w:rFonts w:ascii="Times New Roman" w:hAnsi="Times New Roman"/>
              </w:rPr>
              <w:t xml:space="preserve"> 2021 г.</w:t>
            </w:r>
          </w:p>
        </w:tc>
      </w:tr>
      <w:tr w:rsidR="00934340" w:rsidRPr="00265DBF" w14:paraId="178DD433" w14:textId="77777777" w:rsidTr="00A05F0C">
        <w:trPr>
          <w:jc w:val="center"/>
        </w:trPr>
        <w:tc>
          <w:tcPr>
            <w:tcW w:w="1271"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8924"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A05F0C">
        <w:trPr>
          <w:jc w:val="center"/>
        </w:trPr>
        <w:tc>
          <w:tcPr>
            <w:tcW w:w="1271" w:type="dxa"/>
          </w:tcPr>
          <w:p w14:paraId="37125868" w14:textId="77777777" w:rsidR="00934340" w:rsidRPr="00265DBF" w:rsidRDefault="00934340" w:rsidP="00934340">
            <w:pPr>
              <w:widowControl w:val="0"/>
              <w:jc w:val="both"/>
              <w:rPr>
                <w:rFonts w:ascii="Times New Roman" w:hAnsi="Times New Roman"/>
              </w:rPr>
            </w:pPr>
          </w:p>
        </w:tc>
        <w:tc>
          <w:tcPr>
            <w:tcW w:w="8924" w:type="dxa"/>
          </w:tcPr>
          <w:p w14:paraId="55D66A3E"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76167AC5" w:rsidR="00934340" w:rsidRPr="00265DBF" w:rsidRDefault="00934340" w:rsidP="00934340">
            <w:pPr>
              <w:widowControl w:val="0"/>
              <w:ind w:firstLine="709"/>
              <w:jc w:val="both"/>
              <w:rPr>
                <w:rFonts w:ascii="Times New Roman" w:hAnsi="Times New Roman"/>
              </w:rPr>
            </w:pPr>
            <w:r w:rsidRPr="00265DBF">
              <w:rPr>
                <w:rFonts w:ascii="Times New Roman" w:hAnsi="Times New Roman"/>
              </w:rPr>
              <w:t>125009, г. Москва, ул.Тверская, дом 5А.</w:t>
            </w:r>
          </w:p>
          <w:p w14:paraId="03EDC5E4" w14:textId="77777777" w:rsidR="00934340" w:rsidRPr="00265DBF" w:rsidRDefault="00934340" w:rsidP="00934340">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F614168" w:rsidR="00934340"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sidR="008650D3">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09.30 до 17.30 (время московское);</w:t>
            </w:r>
          </w:p>
          <w:p w14:paraId="5407EECE" w14:textId="5946AD7A" w:rsidR="008650D3" w:rsidRPr="00265DBF" w:rsidRDefault="008650D3"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Пятница</w:t>
            </w:r>
            <w:r w:rsidR="00833C5D">
              <w:rPr>
                <w:rFonts w:ascii="Times New Roman" w:hAnsi="Times New Roman"/>
                <w:lang w:eastAsia="ru-RU"/>
              </w:rPr>
              <w:t>:</w:t>
            </w:r>
            <w:r>
              <w:rPr>
                <w:rFonts w:ascii="Times New Roman" w:hAnsi="Times New Roman"/>
                <w:lang w:eastAsia="ru-RU"/>
              </w:rPr>
              <w:t xml:space="preserve"> </w:t>
            </w:r>
            <w:r w:rsidRPr="00265DBF">
              <w:rPr>
                <w:rFonts w:ascii="Times New Roman" w:hAnsi="Times New Roman"/>
                <w:lang w:eastAsia="ru-RU"/>
              </w:rPr>
              <w:t>с 09.30 до 1</w:t>
            </w:r>
            <w:r>
              <w:rPr>
                <w:rFonts w:ascii="Times New Roman" w:hAnsi="Times New Roman"/>
                <w:lang w:eastAsia="ru-RU"/>
              </w:rPr>
              <w:t>6</w:t>
            </w:r>
            <w:r w:rsidRPr="00265DBF">
              <w:rPr>
                <w:rFonts w:ascii="Times New Roman" w:hAnsi="Times New Roman"/>
                <w:lang w:eastAsia="ru-RU"/>
              </w:rPr>
              <w:t>.</w:t>
            </w:r>
            <w:r>
              <w:rPr>
                <w:rFonts w:ascii="Times New Roman" w:hAnsi="Times New Roman"/>
                <w:lang w:eastAsia="ru-RU"/>
              </w:rPr>
              <w:t>45</w:t>
            </w:r>
            <w:r w:rsidRPr="00265DBF">
              <w:rPr>
                <w:rFonts w:ascii="Times New Roman" w:hAnsi="Times New Roman"/>
                <w:lang w:eastAsia="ru-RU"/>
              </w:rPr>
              <w:t xml:space="preserve"> (время московское);</w:t>
            </w:r>
          </w:p>
          <w:p w14:paraId="0B6D526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1F659C2E" w14:textId="0A8A7DE3" w:rsidR="00934340" w:rsidRPr="00265DBF" w:rsidRDefault="00934340" w:rsidP="00934340">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82562C3" w14:textId="27A79E4B" w:rsidR="00934340" w:rsidRPr="000B7805" w:rsidRDefault="00934340" w:rsidP="00934340">
            <w:pPr>
              <w:widowControl w:val="0"/>
              <w:ind w:firstLine="709"/>
              <w:jc w:val="both"/>
              <w:rPr>
                <w:rFonts w:ascii="Times New Roman" w:hAnsi="Times New Roman"/>
              </w:rPr>
            </w:pPr>
            <w:r w:rsidRPr="000B7805">
              <w:rPr>
                <w:rFonts w:ascii="Times New Roman" w:hAnsi="Times New Roman"/>
              </w:rPr>
              <w:t>Дата начала и дата и время окончания срока подачи Заявок: подача Заявок осуществляется с «</w:t>
            </w:r>
            <w:r w:rsidR="00023171">
              <w:rPr>
                <w:rFonts w:ascii="Times New Roman" w:hAnsi="Times New Roman"/>
              </w:rPr>
              <w:t>20</w:t>
            </w:r>
            <w:r w:rsidRPr="000B7805">
              <w:rPr>
                <w:rFonts w:ascii="Times New Roman" w:hAnsi="Times New Roman"/>
              </w:rPr>
              <w:t xml:space="preserve">» </w:t>
            </w:r>
            <w:r w:rsidR="00023171">
              <w:rPr>
                <w:rFonts w:ascii="Times New Roman" w:hAnsi="Times New Roman"/>
              </w:rPr>
              <w:t>декабря</w:t>
            </w:r>
            <w:r w:rsidRPr="000B7805">
              <w:rPr>
                <w:rFonts w:ascii="Times New Roman" w:hAnsi="Times New Roman"/>
              </w:rPr>
              <w:t xml:space="preserve"> 2021 г. </w:t>
            </w:r>
            <w:r w:rsidR="008650D3">
              <w:rPr>
                <w:rFonts w:ascii="Times New Roman" w:hAnsi="Times New Roman"/>
              </w:rPr>
              <w:t>п</w:t>
            </w:r>
            <w:r w:rsidRPr="000B7805">
              <w:rPr>
                <w:rFonts w:ascii="Times New Roman" w:hAnsi="Times New Roman"/>
              </w:rPr>
              <w:t>о «</w:t>
            </w:r>
            <w:r w:rsidR="00023171">
              <w:rPr>
                <w:rFonts w:ascii="Times New Roman" w:hAnsi="Times New Roman"/>
              </w:rPr>
              <w:t>28</w:t>
            </w:r>
            <w:r w:rsidRPr="000B7805">
              <w:rPr>
                <w:rFonts w:ascii="Times New Roman" w:hAnsi="Times New Roman"/>
              </w:rPr>
              <w:t xml:space="preserve">» </w:t>
            </w:r>
            <w:r w:rsidR="00023171">
              <w:rPr>
                <w:rFonts w:ascii="Times New Roman" w:hAnsi="Times New Roman"/>
              </w:rPr>
              <w:t>декабря</w:t>
            </w:r>
            <w:r w:rsidRPr="000B7805">
              <w:rPr>
                <w:rFonts w:ascii="Times New Roman" w:hAnsi="Times New Roman"/>
              </w:rPr>
              <w:t xml:space="preserve"> 2021 г. 1</w:t>
            </w:r>
            <w:r w:rsidR="00A05F0C">
              <w:rPr>
                <w:rFonts w:ascii="Times New Roman" w:hAnsi="Times New Roman"/>
              </w:rPr>
              <w:t>0</w:t>
            </w:r>
            <w:r w:rsidRPr="000B7805">
              <w:rPr>
                <w:rFonts w:ascii="Times New Roman" w:hAnsi="Times New Roman"/>
              </w:rPr>
              <w:t xml:space="preserve"> часов 00 минут.</w:t>
            </w:r>
          </w:p>
          <w:p w14:paraId="6D4A8258" w14:textId="77777777" w:rsidR="00934340" w:rsidRPr="00265DBF" w:rsidRDefault="00934340" w:rsidP="00934340">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934340" w:rsidRPr="00265DBF" w14:paraId="6FD06128" w14:textId="77777777" w:rsidTr="00A05F0C">
        <w:trPr>
          <w:jc w:val="center"/>
        </w:trPr>
        <w:tc>
          <w:tcPr>
            <w:tcW w:w="1271"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3.12.</w:t>
            </w:r>
          </w:p>
        </w:tc>
        <w:tc>
          <w:tcPr>
            <w:tcW w:w="8924"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A05F0C">
        <w:trPr>
          <w:jc w:val="center"/>
        </w:trPr>
        <w:tc>
          <w:tcPr>
            <w:tcW w:w="1271"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8924" w:type="dxa"/>
            <w:shd w:val="clear" w:color="auto" w:fill="auto"/>
          </w:tcPr>
          <w:p w14:paraId="44A6057D"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1"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r w:rsidRPr="00265DBF">
                <w:rPr>
                  <w:rStyle w:val="ac"/>
                  <w:rFonts w:ascii="Times New Roman" w:hAnsi="Times New Roman"/>
                  <w:lang w:val="en-US"/>
                </w:rPr>
                <w:t>moscow</w:t>
              </w:r>
              <w:r w:rsidRPr="00265DBF">
                <w:rPr>
                  <w:rStyle w:val="ac"/>
                  <w:rFonts w:ascii="Times New Roman" w:hAnsi="Times New Roman"/>
                </w:rPr>
                <w:t>/</w:t>
              </w:r>
            </w:hyperlink>
            <w:r w:rsidRPr="00265DBF">
              <w:rPr>
                <w:rFonts w:ascii="Times New Roman" w:hAnsi="Times New Roman"/>
                <w:color w:val="8009C9"/>
              </w:rPr>
              <w:t xml:space="preserve"> </w:t>
            </w:r>
          </w:p>
        </w:tc>
      </w:tr>
      <w:tr w:rsidR="00934340" w:rsidRPr="00265DBF" w14:paraId="1CC86C46" w14:textId="77777777" w:rsidTr="00A05F0C">
        <w:trPr>
          <w:jc w:val="center"/>
        </w:trPr>
        <w:tc>
          <w:tcPr>
            <w:tcW w:w="1271"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8924"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A05F0C">
        <w:trPr>
          <w:jc w:val="center"/>
        </w:trPr>
        <w:tc>
          <w:tcPr>
            <w:tcW w:w="1271" w:type="dxa"/>
          </w:tcPr>
          <w:p w14:paraId="4FEE6C88" w14:textId="77777777" w:rsidR="00934340" w:rsidRPr="00265DBF" w:rsidRDefault="00934340" w:rsidP="00934340">
            <w:pPr>
              <w:widowControl w:val="0"/>
              <w:jc w:val="both"/>
              <w:rPr>
                <w:rFonts w:ascii="Times New Roman" w:hAnsi="Times New Roman"/>
              </w:rPr>
            </w:pPr>
          </w:p>
        </w:tc>
        <w:tc>
          <w:tcPr>
            <w:tcW w:w="8924" w:type="dxa"/>
          </w:tcPr>
          <w:p w14:paraId="08C6729A" w14:textId="26026F21" w:rsidR="00934340" w:rsidRPr="00265DBF" w:rsidRDefault="00934340" w:rsidP="00934340">
            <w:pPr>
              <w:widowControl w:val="0"/>
              <w:ind w:firstLine="709"/>
              <w:jc w:val="both"/>
              <w:rPr>
                <w:rFonts w:ascii="Times New Roman" w:hAnsi="Times New Roman"/>
              </w:rPr>
            </w:pPr>
            <w:r w:rsidRPr="00265DBF">
              <w:rPr>
                <w:rFonts w:ascii="Times New Roman" w:hAnsi="Times New Roman"/>
              </w:rPr>
              <w:t>«</w:t>
            </w:r>
            <w:r w:rsidR="00023171">
              <w:rPr>
                <w:rFonts w:ascii="Times New Roman" w:hAnsi="Times New Roman"/>
              </w:rPr>
              <w:t>29</w:t>
            </w:r>
            <w:r w:rsidRPr="00265DBF">
              <w:rPr>
                <w:rFonts w:ascii="Times New Roman" w:hAnsi="Times New Roman"/>
              </w:rPr>
              <w:t xml:space="preserve">» </w:t>
            </w:r>
            <w:r w:rsidR="00023171">
              <w:rPr>
                <w:rFonts w:ascii="Times New Roman" w:hAnsi="Times New Roman"/>
              </w:rPr>
              <w:t>декабря</w:t>
            </w:r>
            <w:r>
              <w:rPr>
                <w:rFonts w:ascii="Times New Roman" w:hAnsi="Times New Roman"/>
              </w:rPr>
              <w:t xml:space="preserve"> </w:t>
            </w:r>
            <w:r w:rsidRPr="00265DBF">
              <w:rPr>
                <w:rFonts w:ascii="Times New Roman" w:hAnsi="Times New Roman"/>
              </w:rPr>
              <w:t>2021 г.</w:t>
            </w:r>
          </w:p>
        </w:tc>
      </w:tr>
      <w:tr w:rsidR="00934340" w:rsidRPr="00265DBF" w14:paraId="78C1D940" w14:textId="77777777" w:rsidTr="00A05F0C">
        <w:trPr>
          <w:jc w:val="center"/>
        </w:trPr>
        <w:tc>
          <w:tcPr>
            <w:tcW w:w="1271"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t>3.14.</w:t>
            </w:r>
          </w:p>
        </w:tc>
        <w:tc>
          <w:tcPr>
            <w:tcW w:w="8924"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A05F0C">
        <w:trPr>
          <w:jc w:val="center"/>
        </w:trPr>
        <w:tc>
          <w:tcPr>
            <w:tcW w:w="1271" w:type="dxa"/>
          </w:tcPr>
          <w:p w14:paraId="3FB86A34" w14:textId="77777777" w:rsidR="00934340" w:rsidRPr="00265DBF" w:rsidRDefault="00934340" w:rsidP="00934340">
            <w:pPr>
              <w:widowControl w:val="0"/>
              <w:jc w:val="both"/>
              <w:rPr>
                <w:rFonts w:ascii="Times New Roman" w:hAnsi="Times New Roman"/>
              </w:rPr>
            </w:pPr>
          </w:p>
        </w:tc>
        <w:tc>
          <w:tcPr>
            <w:tcW w:w="8924"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 xml:space="preserve">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w:t>
            </w:r>
            <w:r w:rsidRPr="00265DBF">
              <w:rPr>
                <w:rFonts w:ascii="Times New Roman" w:hAnsi="Times New Roman"/>
                <w:i/>
              </w:rPr>
              <w:lastRenderedPageBreak/>
              <w:t>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934340" w:rsidRPr="00265DBF" w:rsidRDefault="00934340" w:rsidP="00934340">
            <w:pPr>
              <w:widowControl w:val="0"/>
              <w:ind w:firstLine="709"/>
              <w:contextualSpacing/>
              <w:jc w:val="both"/>
              <w:rPr>
                <w:rFonts w:ascii="Times New Roman" w:hAnsi="Times New Roman"/>
                <w:i/>
              </w:rPr>
            </w:pPr>
          </w:p>
          <w:p w14:paraId="39E2437B"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9"/>
              <w:gridCol w:w="2607"/>
              <w:gridCol w:w="1402"/>
              <w:gridCol w:w="1402"/>
              <w:gridCol w:w="1598"/>
            </w:tblGrid>
            <w:tr w:rsidR="00934340" w:rsidRPr="00265DBF" w14:paraId="6E4EFFA9" w14:textId="77777777" w:rsidTr="00895FCD">
              <w:trPr>
                <w:trHeight w:val="676"/>
              </w:trPr>
              <w:tc>
                <w:tcPr>
                  <w:tcW w:w="969" w:type="pct"/>
                  <w:shd w:val="clear" w:color="auto" w:fill="D9D9D9" w:themeFill="background1" w:themeFillShade="D9"/>
                  <w:vAlign w:val="center"/>
                </w:tcPr>
                <w:p w14:paraId="3843A7B1" w14:textId="77777777" w:rsidR="00934340" w:rsidRPr="00265DBF" w:rsidRDefault="00934340" w:rsidP="00934340">
                  <w:pPr>
                    <w:widowControl w:val="0"/>
                    <w:jc w:val="center"/>
                    <w:rPr>
                      <w:b/>
                      <w:sz w:val="22"/>
                      <w:szCs w:val="22"/>
                    </w:rPr>
                  </w:pPr>
                  <w:r w:rsidRPr="00265DBF">
                    <w:rPr>
                      <w:b/>
                      <w:sz w:val="22"/>
                      <w:szCs w:val="22"/>
                    </w:rPr>
                    <w:t>Наименование критерия</w:t>
                  </w:r>
                </w:p>
              </w:tc>
              <w:tc>
                <w:tcPr>
                  <w:tcW w:w="1555" w:type="pct"/>
                  <w:shd w:val="clear" w:color="auto" w:fill="D9D9D9" w:themeFill="background1" w:themeFillShade="D9"/>
                  <w:vAlign w:val="center"/>
                </w:tcPr>
                <w:p w14:paraId="1684FB42" w14:textId="77777777" w:rsidR="00934340" w:rsidRPr="00265DBF" w:rsidRDefault="00934340" w:rsidP="00934340">
                  <w:pPr>
                    <w:widowControl w:val="0"/>
                    <w:jc w:val="center"/>
                    <w:rPr>
                      <w:b/>
                      <w:sz w:val="22"/>
                      <w:szCs w:val="22"/>
                    </w:rPr>
                  </w:pPr>
                  <w:r w:rsidRPr="00265DBF">
                    <w:rPr>
                      <w:b/>
                      <w:sz w:val="22"/>
                      <w:szCs w:val="22"/>
                    </w:rPr>
                    <w:t xml:space="preserve">Наименование </w:t>
                  </w:r>
                </w:p>
                <w:p w14:paraId="06A7D12C" w14:textId="77777777" w:rsidR="00934340" w:rsidRPr="00265DBF" w:rsidRDefault="00934340" w:rsidP="00934340">
                  <w:pPr>
                    <w:widowControl w:val="0"/>
                    <w:jc w:val="center"/>
                    <w:rPr>
                      <w:b/>
                      <w:sz w:val="22"/>
                      <w:szCs w:val="22"/>
                    </w:rPr>
                  </w:pPr>
                  <w:r w:rsidRPr="00265DBF">
                    <w:rPr>
                      <w:b/>
                      <w:sz w:val="22"/>
                      <w:szCs w:val="22"/>
                    </w:rPr>
                    <w:t>показателя</w:t>
                  </w:r>
                </w:p>
              </w:tc>
              <w:tc>
                <w:tcPr>
                  <w:tcW w:w="755" w:type="pct"/>
                  <w:shd w:val="clear" w:color="auto" w:fill="D9D9D9" w:themeFill="background1" w:themeFillShade="D9"/>
                </w:tcPr>
                <w:p w14:paraId="6F102F51" w14:textId="77777777" w:rsidR="00934340" w:rsidRPr="00265DBF" w:rsidRDefault="00934340" w:rsidP="00934340">
                  <w:pPr>
                    <w:widowControl w:val="0"/>
                    <w:jc w:val="center"/>
                    <w:rPr>
                      <w:b/>
                      <w:sz w:val="22"/>
                      <w:szCs w:val="22"/>
                    </w:rPr>
                  </w:pPr>
                  <w:r w:rsidRPr="00265DBF">
                    <w:rPr>
                      <w:b/>
                      <w:sz w:val="22"/>
                      <w:szCs w:val="22"/>
                    </w:rPr>
                    <w:t>Значимость критерия</w:t>
                  </w:r>
                </w:p>
                <w:p w14:paraId="5AF42851" w14:textId="77777777" w:rsidR="00934340" w:rsidRPr="00265DBF" w:rsidRDefault="00934340" w:rsidP="00934340">
                  <w:pPr>
                    <w:widowControl w:val="0"/>
                    <w:jc w:val="center"/>
                    <w:rPr>
                      <w:b/>
                      <w:sz w:val="22"/>
                      <w:szCs w:val="22"/>
                    </w:rPr>
                  </w:pPr>
                  <w:r w:rsidRPr="00265DBF">
                    <w:rPr>
                      <w:b/>
                      <w:sz w:val="22"/>
                      <w:szCs w:val="22"/>
                    </w:rPr>
                    <w:t>%</w:t>
                  </w:r>
                </w:p>
              </w:tc>
              <w:tc>
                <w:tcPr>
                  <w:tcW w:w="861" w:type="pct"/>
                  <w:shd w:val="clear" w:color="auto" w:fill="D9D9D9" w:themeFill="background1" w:themeFillShade="D9"/>
                  <w:vAlign w:val="center"/>
                </w:tcPr>
                <w:p w14:paraId="63BB88DC" w14:textId="77777777" w:rsidR="00934340" w:rsidRPr="00265DBF" w:rsidRDefault="00934340" w:rsidP="00934340">
                  <w:pPr>
                    <w:widowControl w:val="0"/>
                    <w:jc w:val="center"/>
                    <w:rPr>
                      <w:b/>
                      <w:sz w:val="22"/>
                      <w:szCs w:val="22"/>
                    </w:rPr>
                  </w:pPr>
                  <w:r w:rsidRPr="00265DBF">
                    <w:rPr>
                      <w:b/>
                      <w:sz w:val="22"/>
                      <w:szCs w:val="22"/>
                    </w:rPr>
                    <w:t>Значимость показателя</w:t>
                  </w:r>
                </w:p>
                <w:p w14:paraId="2C7E4D2B" w14:textId="77777777" w:rsidR="00934340" w:rsidRPr="00265DBF" w:rsidRDefault="00934340" w:rsidP="00934340">
                  <w:pPr>
                    <w:widowControl w:val="0"/>
                    <w:jc w:val="center"/>
                    <w:rPr>
                      <w:b/>
                      <w:sz w:val="22"/>
                      <w:szCs w:val="22"/>
                    </w:rPr>
                  </w:pPr>
                  <w:r w:rsidRPr="00265DBF">
                    <w:rPr>
                      <w:b/>
                      <w:sz w:val="22"/>
                      <w:szCs w:val="22"/>
                    </w:rPr>
                    <w:t>%</w:t>
                  </w:r>
                </w:p>
              </w:tc>
              <w:tc>
                <w:tcPr>
                  <w:tcW w:w="859" w:type="pct"/>
                  <w:shd w:val="clear" w:color="auto" w:fill="D9D9D9" w:themeFill="background1" w:themeFillShade="D9"/>
                  <w:vAlign w:val="center"/>
                </w:tcPr>
                <w:p w14:paraId="04633E05" w14:textId="77777777" w:rsidR="00934340" w:rsidRPr="00265DBF" w:rsidRDefault="00934340" w:rsidP="00934340">
                  <w:pPr>
                    <w:widowControl w:val="0"/>
                    <w:jc w:val="center"/>
                    <w:rPr>
                      <w:b/>
                      <w:sz w:val="22"/>
                      <w:szCs w:val="22"/>
                    </w:rPr>
                  </w:pPr>
                  <w:r w:rsidRPr="00265DBF">
                    <w:rPr>
                      <w:b/>
                      <w:sz w:val="22"/>
                      <w:szCs w:val="22"/>
                    </w:rPr>
                    <w:t>Коэффициент значимости критерия</w:t>
                  </w:r>
                </w:p>
              </w:tc>
            </w:tr>
            <w:tr w:rsidR="00934340" w:rsidRPr="00265DBF" w14:paraId="4891F511" w14:textId="77777777" w:rsidTr="00895FCD">
              <w:trPr>
                <w:trHeight w:val="423"/>
              </w:trPr>
              <w:tc>
                <w:tcPr>
                  <w:tcW w:w="969" w:type="pct"/>
                  <w:vAlign w:val="center"/>
                </w:tcPr>
                <w:p w14:paraId="67B2D8EC" w14:textId="77777777" w:rsidR="00934340" w:rsidRPr="00265DBF" w:rsidRDefault="00934340" w:rsidP="00934340">
                  <w:pPr>
                    <w:pStyle w:val="afa"/>
                    <w:widowControl w:val="0"/>
                    <w:ind w:left="0"/>
                    <w:rPr>
                      <w:sz w:val="22"/>
                      <w:szCs w:val="22"/>
                    </w:rPr>
                  </w:pPr>
                  <w:r w:rsidRPr="00265DBF">
                    <w:rPr>
                      <w:sz w:val="22"/>
                      <w:szCs w:val="22"/>
                    </w:rPr>
                    <w:t>I</w:t>
                  </w:r>
                  <w:r w:rsidRPr="00265DBF">
                    <w:rPr>
                      <w:sz w:val="22"/>
                      <w:szCs w:val="22"/>
                      <w:lang w:val="en-US"/>
                    </w:rPr>
                    <w:t xml:space="preserve">. </w:t>
                  </w:r>
                  <w:r w:rsidRPr="00265DBF">
                    <w:rPr>
                      <w:sz w:val="22"/>
                      <w:szCs w:val="22"/>
                    </w:rPr>
                    <w:t>ЦЕНОВОЙ</w:t>
                  </w:r>
                </w:p>
              </w:tc>
              <w:tc>
                <w:tcPr>
                  <w:tcW w:w="1555" w:type="pct"/>
                  <w:vAlign w:val="center"/>
                </w:tcPr>
                <w:p w14:paraId="5338D08A" w14:textId="77777777" w:rsidR="00934340" w:rsidRPr="00265DBF" w:rsidRDefault="00934340" w:rsidP="00934340">
                  <w:pPr>
                    <w:pStyle w:val="afa"/>
                    <w:widowControl w:val="0"/>
                    <w:numPr>
                      <w:ilvl w:val="0"/>
                      <w:numId w:val="13"/>
                    </w:numPr>
                    <w:ind w:left="0" w:firstLine="0"/>
                    <w:rPr>
                      <w:sz w:val="22"/>
                      <w:szCs w:val="22"/>
                    </w:rPr>
                  </w:pPr>
                  <w:r w:rsidRPr="00265DBF">
                    <w:rPr>
                      <w:sz w:val="22"/>
                      <w:szCs w:val="22"/>
                    </w:rPr>
                    <w:t>Цена договора.</w:t>
                  </w:r>
                </w:p>
              </w:tc>
              <w:tc>
                <w:tcPr>
                  <w:tcW w:w="755" w:type="pct"/>
                  <w:vAlign w:val="center"/>
                </w:tcPr>
                <w:p w14:paraId="45A5332C" w14:textId="1F202B24" w:rsidR="00934340" w:rsidRPr="00B80E18" w:rsidRDefault="00B80E18" w:rsidP="00934340">
                  <w:pPr>
                    <w:widowControl w:val="0"/>
                    <w:jc w:val="center"/>
                    <w:rPr>
                      <w:b/>
                      <w:sz w:val="22"/>
                      <w:szCs w:val="22"/>
                    </w:rPr>
                  </w:pPr>
                  <w:r>
                    <w:rPr>
                      <w:b/>
                      <w:sz w:val="22"/>
                      <w:szCs w:val="22"/>
                    </w:rPr>
                    <w:t>70</w:t>
                  </w:r>
                </w:p>
              </w:tc>
              <w:tc>
                <w:tcPr>
                  <w:tcW w:w="861" w:type="pct"/>
                  <w:vAlign w:val="center"/>
                </w:tcPr>
                <w:p w14:paraId="6DA8EE2E" w14:textId="2BD25273" w:rsidR="00934340" w:rsidRPr="00265DBF" w:rsidRDefault="00B80E18" w:rsidP="00934340">
                  <w:pPr>
                    <w:widowControl w:val="0"/>
                    <w:jc w:val="center"/>
                    <w:rPr>
                      <w:i/>
                      <w:color w:val="A6A6A6" w:themeColor="background1" w:themeShade="A6"/>
                      <w:sz w:val="22"/>
                      <w:szCs w:val="22"/>
                    </w:rPr>
                  </w:pPr>
                  <w:r>
                    <w:rPr>
                      <w:i/>
                      <w:color w:val="A6A6A6" w:themeColor="background1" w:themeShade="A6"/>
                      <w:sz w:val="22"/>
                      <w:szCs w:val="22"/>
                    </w:rPr>
                    <w:t>100</w:t>
                  </w:r>
                </w:p>
              </w:tc>
              <w:tc>
                <w:tcPr>
                  <w:tcW w:w="859" w:type="pct"/>
                  <w:vAlign w:val="center"/>
                </w:tcPr>
                <w:p w14:paraId="04C65AB1" w14:textId="5A8DACA4" w:rsidR="00934340" w:rsidRPr="00265DBF" w:rsidRDefault="00B80E18" w:rsidP="00934340">
                  <w:pPr>
                    <w:widowControl w:val="0"/>
                    <w:jc w:val="center"/>
                    <w:rPr>
                      <w:b/>
                      <w:bCs/>
                      <w:sz w:val="22"/>
                      <w:szCs w:val="22"/>
                    </w:rPr>
                  </w:pPr>
                  <w:r>
                    <w:rPr>
                      <w:b/>
                      <w:bCs/>
                      <w:sz w:val="22"/>
                      <w:szCs w:val="22"/>
                    </w:rPr>
                    <w:t>0,70</w:t>
                  </w:r>
                </w:p>
              </w:tc>
            </w:tr>
            <w:tr w:rsidR="00934340" w:rsidRPr="00265DBF" w14:paraId="0214E8D7" w14:textId="77777777" w:rsidTr="00895FCD">
              <w:trPr>
                <w:trHeight w:val="920"/>
              </w:trPr>
              <w:tc>
                <w:tcPr>
                  <w:tcW w:w="969" w:type="pct"/>
                  <w:vAlign w:val="center"/>
                </w:tcPr>
                <w:p w14:paraId="227372EE" w14:textId="77777777" w:rsidR="00934340" w:rsidRPr="00265DBF" w:rsidRDefault="00934340" w:rsidP="00934340">
                  <w:pPr>
                    <w:pStyle w:val="afa"/>
                    <w:widowControl w:val="0"/>
                    <w:ind w:left="0"/>
                    <w:rPr>
                      <w:sz w:val="22"/>
                      <w:szCs w:val="22"/>
                    </w:rPr>
                  </w:pPr>
                  <w:r w:rsidRPr="00265DBF">
                    <w:rPr>
                      <w:sz w:val="22"/>
                      <w:szCs w:val="22"/>
                      <w:lang w:val="en-US"/>
                    </w:rPr>
                    <w:t>II.</w:t>
                  </w:r>
                  <w:r w:rsidRPr="00265DBF">
                    <w:rPr>
                      <w:sz w:val="22"/>
                      <w:szCs w:val="22"/>
                    </w:rPr>
                    <w:t xml:space="preserve"> НЕЦЕНОВОЙ</w:t>
                  </w:r>
                </w:p>
              </w:tc>
              <w:tc>
                <w:tcPr>
                  <w:tcW w:w="1555" w:type="pct"/>
                  <w:shd w:val="clear" w:color="auto" w:fill="FFFFFF" w:themeFill="background1"/>
                  <w:vAlign w:val="center"/>
                </w:tcPr>
                <w:p w14:paraId="420CE190" w14:textId="77777777" w:rsidR="00934340" w:rsidRPr="00265DBF" w:rsidRDefault="00934340" w:rsidP="00934340">
                  <w:pPr>
                    <w:pStyle w:val="afa"/>
                    <w:widowControl w:val="0"/>
                    <w:numPr>
                      <w:ilvl w:val="0"/>
                      <w:numId w:val="13"/>
                    </w:numPr>
                    <w:ind w:left="0" w:firstLine="0"/>
                    <w:rPr>
                      <w:sz w:val="22"/>
                      <w:szCs w:val="22"/>
                    </w:rPr>
                  </w:pPr>
                  <w:r w:rsidRPr="00265DBF">
                    <w:rPr>
                      <w:sz w:val="22"/>
                      <w:szCs w:val="22"/>
                    </w:rPr>
                    <w:t>Опыт Участника закупки по успешному оказанию услуг сопоставимого характера*</w:t>
                  </w:r>
                </w:p>
              </w:tc>
              <w:tc>
                <w:tcPr>
                  <w:tcW w:w="755" w:type="pct"/>
                  <w:vAlign w:val="center"/>
                </w:tcPr>
                <w:p w14:paraId="033627A2" w14:textId="48F9BAF6" w:rsidR="00934340" w:rsidRPr="00265DBF" w:rsidRDefault="00B80E18" w:rsidP="00934340">
                  <w:pPr>
                    <w:widowControl w:val="0"/>
                    <w:jc w:val="center"/>
                    <w:rPr>
                      <w:b/>
                      <w:sz w:val="22"/>
                      <w:szCs w:val="22"/>
                    </w:rPr>
                  </w:pPr>
                  <w:r>
                    <w:rPr>
                      <w:b/>
                      <w:sz w:val="22"/>
                      <w:szCs w:val="22"/>
                    </w:rPr>
                    <w:t>30</w:t>
                  </w:r>
                </w:p>
              </w:tc>
              <w:tc>
                <w:tcPr>
                  <w:tcW w:w="861" w:type="pct"/>
                  <w:vAlign w:val="center"/>
                </w:tcPr>
                <w:p w14:paraId="4F9B2EEB" w14:textId="5A91D82E" w:rsidR="00934340" w:rsidRPr="00265DBF" w:rsidRDefault="00B80E18" w:rsidP="00934340">
                  <w:pPr>
                    <w:widowControl w:val="0"/>
                    <w:jc w:val="center"/>
                    <w:rPr>
                      <w:i/>
                      <w:color w:val="A6A6A6" w:themeColor="background1" w:themeShade="A6"/>
                      <w:sz w:val="22"/>
                      <w:szCs w:val="22"/>
                    </w:rPr>
                  </w:pPr>
                  <w:r>
                    <w:rPr>
                      <w:i/>
                      <w:color w:val="A6A6A6" w:themeColor="background1" w:themeShade="A6"/>
                      <w:sz w:val="22"/>
                      <w:szCs w:val="22"/>
                    </w:rPr>
                    <w:t>100</w:t>
                  </w:r>
                </w:p>
              </w:tc>
              <w:tc>
                <w:tcPr>
                  <w:tcW w:w="859" w:type="pct"/>
                  <w:vAlign w:val="center"/>
                </w:tcPr>
                <w:p w14:paraId="0F63C8A4" w14:textId="58B5CFF3" w:rsidR="00934340" w:rsidRPr="00265DBF" w:rsidRDefault="00934340" w:rsidP="00934340">
                  <w:pPr>
                    <w:widowControl w:val="0"/>
                    <w:jc w:val="center"/>
                    <w:rPr>
                      <w:b/>
                      <w:bCs/>
                      <w:sz w:val="22"/>
                      <w:szCs w:val="22"/>
                    </w:rPr>
                  </w:pPr>
                  <w:r w:rsidRPr="00265DBF">
                    <w:rPr>
                      <w:b/>
                      <w:bCs/>
                      <w:sz w:val="22"/>
                      <w:szCs w:val="22"/>
                    </w:rPr>
                    <w:t>0,</w:t>
                  </w:r>
                  <w:r w:rsidR="00B80E18">
                    <w:rPr>
                      <w:b/>
                      <w:bCs/>
                      <w:sz w:val="22"/>
                      <w:szCs w:val="22"/>
                    </w:rPr>
                    <w:t>30</w:t>
                  </w:r>
                </w:p>
              </w:tc>
            </w:tr>
          </w:tbl>
          <w:p w14:paraId="7735287D" w14:textId="77777777" w:rsidR="00934340" w:rsidRPr="00265DBF" w:rsidRDefault="00934340" w:rsidP="00934340">
            <w:pPr>
              <w:widowControl w:val="0"/>
              <w:ind w:firstLine="709"/>
              <w:jc w:val="both"/>
              <w:rPr>
                <w:rFonts w:ascii="Times New Roman" w:hAnsi="Times New Roman"/>
              </w:rPr>
            </w:pPr>
          </w:p>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265DBF" w:rsidRDefault="00934340" w:rsidP="00934340">
            <w:pPr>
              <w:widowControl w:val="0"/>
              <w:ind w:firstLine="709"/>
              <w:contextualSpacing/>
              <w:jc w:val="both"/>
              <w:rPr>
                <w:rFonts w:ascii="Times New Roman" w:hAnsi="Times New Roman"/>
                <w:i/>
              </w:rPr>
            </w:pPr>
          </w:p>
          <w:p w14:paraId="55A99FAB" w14:textId="77777777" w:rsidR="00934340" w:rsidRPr="00265DBF" w:rsidRDefault="00934340" w:rsidP="00934340">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p>
          <w:p w14:paraId="675F420E" w14:textId="51FCF4F2" w:rsidR="00934340" w:rsidRDefault="00934340" w:rsidP="00934340">
            <w:pPr>
              <w:pStyle w:val="afa"/>
              <w:widowControl w:val="0"/>
              <w:numPr>
                <w:ilvl w:val="0"/>
                <w:numId w:val="53"/>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w:t>
            </w:r>
            <w:r w:rsidR="002075EB">
              <w:rPr>
                <w:rFonts w:ascii="Times New Roman" w:hAnsi="Times New Roman"/>
              </w:rPr>
              <w:t xml:space="preserve"> </w:t>
            </w:r>
            <w:r w:rsidRPr="00265DBF">
              <w:rPr>
                <w:rFonts w:ascii="Times New Roman" w:hAnsi="Times New Roman"/>
              </w:rPr>
              <w:t>и не имеющих рекламаций на дату окончания срока подачи заявок за период с 01.01.201</w:t>
            </w:r>
            <w:r w:rsidR="002075EB">
              <w:rPr>
                <w:rFonts w:ascii="Times New Roman" w:hAnsi="Times New Roman"/>
              </w:rPr>
              <w:t>8</w:t>
            </w:r>
            <w:r w:rsidRPr="00265DBF">
              <w:rPr>
                <w:rFonts w:ascii="Times New Roman" w:hAnsi="Times New Roman"/>
              </w:rPr>
              <w:t xml:space="preserve"> до даты окончания подачи заявок на участие в Запросе предложений.</w:t>
            </w:r>
          </w:p>
          <w:p w14:paraId="43EE13D3" w14:textId="695731A3" w:rsidR="002075EB" w:rsidRPr="00265DBF" w:rsidRDefault="002075EB" w:rsidP="00934340">
            <w:pPr>
              <w:pStyle w:val="afa"/>
              <w:widowControl w:val="0"/>
              <w:numPr>
                <w:ilvl w:val="0"/>
                <w:numId w:val="53"/>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w:t>
            </w:r>
            <w:r>
              <w:rPr>
                <w:rFonts w:ascii="Times New Roman" w:hAnsi="Times New Roman"/>
              </w:rPr>
              <w:t>, исполняющихся на данный момент, в случае предоставления актов-сдачи приёмки оказанных услуг с момента начала исполнения договора и заканчивая крайним отчетным документов перед подачей заявки и наличия письма – подтверждения от Заказчика о добросовестности Исполнителя (с печатью и подписью, на бланке организации)</w:t>
            </w:r>
            <w:r w:rsidRPr="00265DBF">
              <w:rPr>
                <w:rFonts w:ascii="Times New Roman" w:hAnsi="Times New Roman"/>
              </w:rPr>
              <w:t xml:space="preserve"> и не имеющих рекламаций на дату окончания срока подачи заявок за период с 01.01.201</w:t>
            </w:r>
            <w:r>
              <w:rPr>
                <w:rFonts w:ascii="Times New Roman" w:hAnsi="Times New Roman"/>
              </w:rPr>
              <w:t>8</w:t>
            </w:r>
            <w:r w:rsidRPr="00265DBF">
              <w:rPr>
                <w:rFonts w:ascii="Times New Roman" w:hAnsi="Times New Roman"/>
              </w:rPr>
              <w:t xml:space="preserve"> до даты окончания подачи заявок на участие в Запросе предложений.</w:t>
            </w:r>
          </w:p>
          <w:p w14:paraId="4C75F23F" w14:textId="377ACE9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 </w:t>
            </w:r>
            <w:r w:rsidRPr="008E3080">
              <w:rPr>
                <w:rFonts w:ascii="Times New Roman" w:hAnsi="Times New Roman"/>
              </w:rPr>
              <w:t>Под услугами сопоставимого характера понимаются услуги по реализации маркетинговых задач и рекламных кампаний в информационно-телекоммуникационной сети Интернет.</w:t>
            </w:r>
          </w:p>
          <w:p w14:paraId="63DB2896" w14:textId="77777777" w:rsidR="00934340" w:rsidRPr="00265DBF" w:rsidRDefault="00934340" w:rsidP="00934340">
            <w:pPr>
              <w:widowControl w:val="0"/>
              <w:ind w:firstLine="709"/>
              <w:jc w:val="both"/>
              <w:rPr>
                <w:rFonts w:ascii="Times New Roman" w:hAnsi="Times New Roman"/>
                <w:i/>
              </w:rPr>
            </w:pP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FD30C1" w:rsidRDefault="00934340" w:rsidP="00934340">
            <w:pPr>
              <w:widowControl w:val="0"/>
              <w:ind w:firstLine="709"/>
              <w:contextualSpacing/>
              <w:jc w:val="both"/>
              <w:rPr>
                <w:rFonts w:ascii="Times New Roman" w:hAnsi="Times New Roman"/>
                <w:b/>
                <w:i/>
              </w:rPr>
            </w:pPr>
            <w:r w:rsidRPr="00FD30C1">
              <w:rPr>
                <w:rFonts w:ascii="Times New Roman" w:hAnsi="Times New Roman"/>
                <w:b/>
                <w:i/>
                <w:lang w:val="en-US"/>
              </w:rPr>
              <w:t>I</w:t>
            </w:r>
            <w:r w:rsidRPr="00FD30C1">
              <w:rPr>
                <w:rFonts w:ascii="Times New Roman" w:hAnsi="Times New Roman"/>
                <w:b/>
                <w:i/>
              </w:rPr>
              <w:t>. ЦЕНОВОЙ КРИТЕРИЙ</w:t>
            </w:r>
          </w:p>
          <w:p w14:paraId="09BA065C" w14:textId="77777777" w:rsidR="00934340" w:rsidRPr="00265DBF" w:rsidRDefault="00934340" w:rsidP="00934340">
            <w:pPr>
              <w:widowControl w:val="0"/>
              <w:ind w:firstLine="709"/>
              <w:contextualSpacing/>
              <w:jc w:val="both"/>
              <w:rPr>
                <w:rFonts w:ascii="Times New Roman" w:hAnsi="Times New Roman"/>
                <w:b/>
                <w:i/>
              </w:rPr>
            </w:pPr>
            <w:r w:rsidRPr="00FD30C1">
              <w:rPr>
                <w:rFonts w:ascii="Times New Roman" w:hAnsi="Times New Roman"/>
                <w:b/>
                <w:i/>
              </w:rPr>
              <w:t>1) Оценка заявок по показателю «Цена договора» осуществляется по формуле:</w:t>
            </w:r>
          </w:p>
          <w:p w14:paraId="3402BCC6" w14:textId="53D544F5"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00FD30C1">
              <w:rPr>
                <w:rFonts w:ascii="Times New Roman" w:hAnsi="Times New Roman"/>
                <w:color w:val="000000" w:themeColor="text1"/>
              </w:rPr>
              <w:t>7</w:t>
            </w:r>
            <w:r w:rsidRPr="00265DBF">
              <w:rPr>
                <w:rFonts w:ascii="Times New Roman" w:hAnsi="Times New Roman"/>
                <w:color w:val="000000" w:themeColor="text1"/>
              </w:rPr>
              <w:t>0%.</w:t>
            </w:r>
          </w:p>
          <w:p w14:paraId="6810BE36" w14:textId="234E0EA2"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lastRenderedPageBreak/>
              <w:t>Коэффициент значимости критерия: 0,</w:t>
            </w:r>
            <w:r w:rsidR="00FD30C1">
              <w:rPr>
                <w:rFonts w:ascii="Times New Roman" w:hAnsi="Times New Roman"/>
                <w:color w:val="000000" w:themeColor="text1"/>
              </w:rPr>
              <w:t>7</w:t>
            </w:r>
            <w:r w:rsidRPr="00265DBF">
              <w:rPr>
                <w:rFonts w:ascii="Times New Roman" w:hAnsi="Times New Roman"/>
                <w:color w:val="000000" w:themeColor="text1"/>
              </w:rPr>
              <w:t>0</w:t>
            </w:r>
            <w:r w:rsidR="00176FCF">
              <w:rPr>
                <w:rFonts w:ascii="Times New Roman" w:hAnsi="Times New Roman"/>
                <w:color w:val="000000" w:themeColor="text1"/>
              </w:rPr>
              <w:t>.</w:t>
            </w:r>
          </w:p>
          <w:p w14:paraId="6318BC16" w14:textId="370DCBC3"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предложенной участниками закупки. При оценке заявок по данному критерию лучшим условием исполнения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признается предложение участника закупки с наименьшей ценой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а) в случае если Цmin&gt; 0,</w:t>
            </w:r>
          </w:p>
          <w:p w14:paraId="7B18AC2B" w14:textId="77777777" w:rsidR="00934340" w:rsidRPr="00265DBF" w:rsidRDefault="00934340" w:rsidP="00176FCF">
            <w:pPr>
              <w:autoSpaceDE w:val="0"/>
              <w:autoSpaceDN w:val="0"/>
              <w:adjustRightInd w:val="0"/>
              <w:ind w:firstLine="540"/>
              <w:jc w:val="both"/>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б) в случае если Цmin&lt; 0,</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443DFBB9" w:rsidR="00934340"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18EEC26C" w14:textId="77777777" w:rsidR="00A379E5" w:rsidRPr="00265DBF" w:rsidRDefault="00A379E5" w:rsidP="00176FCF">
            <w:pPr>
              <w:autoSpaceDE w:val="0"/>
              <w:autoSpaceDN w:val="0"/>
              <w:adjustRightInd w:val="0"/>
              <w:ind w:firstLine="426"/>
              <w:jc w:val="both"/>
              <w:rPr>
                <w:rFonts w:ascii="Times New Roman" w:hAnsi="Times New Roman"/>
                <w:color w:val="000000" w:themeColor="text1"/>
              </w:rPr>
            </w:pPr>
          </w:p>
          <w:p w14:paraId="1AA57763" w14:textId="77777777" w:rsidR="00A379E5" w:rsidRPr="00265DBF" w:rsidRDefault="00A379E5" w:rsidP="00A379E5">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Pr>
                <w:rFonts w:ascii="Times New Roman" w:hAnsi="Times New Roman"/>
                <w:iCs/>
                <w:color w:val="000000" w:themeColor="text1"/>
              </w:rPr>
              <w:t xml:space="preserve"> 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58E1D5BF" w14:textId="77777777" w:rsidR="00A379E5" w:rsidRPr="00265DBF" w:rsidRDefault="00A379E5" w:rsidP="00A379E5">
            <w:pPr>
              <w:ind w:left="-142"/>
              <w:contextualSpacing/>
              <w:jc w:val="both"/>
              <w:rPr>
                <w:rFonts w:ascii="Times New Roman" w:hAnsi="Times New Roman"/>
                <w:iCs/>
                <w:color w:val="000000" w:themeColor="text1"/>
              </w:rPr>
            </w:pPr>
          </w:p>
          <w:p w14:paraId="6AD1F6D9" w14:textId="77777777" w:rsidR="00A379E5" w:rsidRPr="00265DBF" w:rsidRDefault="00A379E5" w:rsidP="00A379E5">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Kai = ЦБi * 0,</w:t>
            </w:r>
            <w:r>
              <w:rPr>
                <w:rFonts w:ascii="Times New Roman" w:hAnsi="Times New Roman"/>
                <w:iCs/>
                <w:color w:val="000000" w:themeColor="text1"/>
              </w:rPr>
              <w:t>70</w:t>
            </w:r>
            <w:r w:rsidRPr="00265DBF">
              <w:rPr>
                <w:rFonts w:ascii="Times New Roman" w:hAnsi="Times New Roman"/>
                <w:iCs/>
                <w:color w:val="000000" w:themeColor="text1"/>
              </w:rPr>
              <w:t xml:space="preserve"> где:</w:t>
            </w:r>
          </w:p>
          <w:p w14:paraId="13F7C358" w14:textId="77777777" w:rsidR="00A379E5" w:rsidRPr="00265DBF" w:rsidRDefault="00A379E5" w:rsidP="00A379E5">
            <w:pPr>
              <w:ind w:left="-142"/>
              <w:contextualSpacing/>
              <w:jc w:val="both"/>
              <w:rPr>
                <w:rFonts w:ascii="Times New Roman" w:hAnsi="Times New Roman"/>
                <w:iCs/>
                <w:color w:val="000000" w:themeColor="text1"/>
              </w:rPr>
            </w:pPr>
          </w:p>
          <w:p w14:paraId="230DB8A6" w14:textId="77777777" w:rsidR="00A379E5" w:rsidRPr="00265DBF" w:rsidRDefault="00A379E5" w:rsidP="00A379E5">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«цене контракта»</w:t>
            </w:r>
          </w:p>
          <w:p w14:paraId="60717C30" w14:textId="77777777" w:rsidR="00A379E5" w:rsidRPr="00265DBF" w:rsidRDefault="00A379E5" w:rsidP="00A379E5">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B62D01" w14:textId="5AFD5B5D" w:rsidR="00A379E5" w:rsidRDefault="00A379E5" w:rsidP="00A379E5">
            <w:pPr>
              <w:keepNext/>
              <w:ind w:left="-114"/>
              <w:jc w:val="both"/>
              <w:rPr>
                <w:rFonts w:ascii="Times New Roman" w:hAnsi="Times New Roman"/>
                <w:iCs/>
                <w:color w:val="000000" w:themeColor="text1"/>
              </w:rPr>
            </w:pPr>
            <w:r w:rsidRPr="00265DBF">
              <w:rPr>
                <w:rFonts w:ascii="Times New Roman" w:hAnsi="Times New Roman"/>
                <w:iCs/>
                <w:color w:val="000000" w:themeColor="text1"/>
              </w:rPr>
              <w:t>0,</w:t>
            </w:r>
            <w:r>
              <w:rPr>
                <w:rFonts w:ascii="Times New Roman" w:hAnsi="Times New Roman"/>
                <w:iCs/>
                <w:color w:val="000000" w:themeColor="text1"/>
              </w:rPr>
              <w:t>70</w:t>
            </w:r>
            <w:r w:rsidRPr="00265DBF">
              <w:rPr>
                <w:rFonts w:ascii="Times New Roman" w:hAnsi="Times New Roman"/>
                <w:iCs/>
                <w:color w:val="000000" w:themeColor="text1"/>
              </w:rPr>
              <w:t xml:space="preserve"> – коэффициент значимости критерия </w:t>
            </w:r>
            <w:r>
              <w:rPr>
                <w:rFonts w:ascii="Times New Roman" w:hAnsi="Times New Roman"/>
                <w:iCs/>
                <w:color w:val="000000" w:themeColor="text1"/>
              </w:rPr>
              <w:t>ценового критерия</w:t>
            </w:r>
            <w:r w:rsidRPr="00265DBF">
              <w:rPr>
                <w:rFonts w:ascii="Times New Roman" w:hAnsi="Times New Roman"/>
                <w:iCs/>
                <w:color w:val="000000" w:themeColor="text1"/>
              </w:rPr>
              <w:t>.</w:t>
            </w:r>
          </w:p>
          <w:p w14:paraId="44A6E942" w14:textId="77777777" w:rsidR="00A379E5" w:rsidRDefault="00A379E5" w:rsidP="00A379E5">
            <w:pPr>
              <w:keepNext/>
              <w:ind w:left="-114"/>
              <w:jc w:val="both"/>
              <w:rPr>
                <w:rFonts w:ascii="Times New Roman" w:hAnsi="Times New Roman"/>
                <w:iCs/>
                <w:color w:val="000000" w:themeColor="text1"/>
              </w:rPr>
            </w:pPr>
          </w:p>
          <w:p w14:paraId="05D7AE56"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3E47BD82" w14:textId="7F916D48"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p w14:paraId="7B7C710D" w14:textId="33E5F7A1"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sidR="00176FCF">
              <w:rPr>
                <w:rFonts w:ascii="Times New Roman" w:hAnsi="Times New Roman"/>
                <w:color w:val="000000" w:themeColor="text1"/>
              </w:rPr>
              <w:t>3</w:t>
            </w:r>
            <w:r w:rsidRPr="00265DBF">
              <w:rPr>
                <w:rFonts w:ascii="Times New Roman" w:hAnsi="Times New Roman"/>
                <w:color w:val="000000" w:themeColor="text1"/>
              </w:rPr>
              <w:t>0%.</w:t>
            </w:r>
          </w:p>
          <w:p w14:paraId="7009F954" w14:textId="141C67F3"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176FCF">
              <w:rPr>
                <w:rFonts w:ascii="Times New Roman" w:hAnsi="Times New Roman"/>
                <w:color w:val="000000" w:themeColor="text1"/>
              </w:rPr>
              <w:t>3</w:t>
            </w:r>
            <w:r w:rsidRPr="00265DBF">
              <w:rPr>
                <w:rFonts w:ascii="Times New Roman" w:hAnsi="Times New Roman"/>
                <w:color w:val="000000" w:themeColor="text1"/>
              </w:rPr>
              <w:t>0</w:t>
            </w:r>
            <w:r w:rsidR="00176FCF">
              <w:rPr>
                <w:rFonts w:ascii="Times New Roman" w:hAnsi="Times New Roman"/>
                <w:color w:val="000000" w:themeColor="text1"/>
              </w:rPr>
              <w:t>.</w:t>
            </w:r>
          </w:p>
          <w:p w14:paraId="246E9824" w14:textId="77777777" w:rsidR="00934340" w:rsidRPr="00265DBF" w:rsidRDefault="00934340" w:rsidP="00934340">
            <w:pPr>
              <w:tabs>
                <w:tab w:val="num" w:pos="383"/>
                <w:tab w:val="num" w:pos="1980"/>
                <w:tab w:val="left" w:pos="4763"/>
              </w:tabs>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НЦБ1 = КЗ x 100 x (Кi / Кmax),</w:t>
            </w:r>
          </w:p>
          <w:p w14:paraId="41CF56EC"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где:</w:t>
            </w:r>
          </w:p>
          <w:p w14:paraId="4A467E44"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КЗ - коэффициент значимости показателя.</w:t>
            </w:r>
          </w:p>
          <w:p w14:paraId="0D66CB13"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Кi - предложение участника закупки (общее количество успешных проектов).</w:t>
            </w:r>
          </w:p>
          <w:p w14:paraId="3AEA0F24" w14:textId="65CD3AAF" w:rsidR="00934340" w:rsidRDefault="00934340" w:rsidP="00310367">
            <w:pPr>
              <w:ind w:firstLine="540"/>
              <w:jc w:val="both"/>
              <w:rPr>
                <w:rFonts w:ascii="Times New Roman" w:eastAsia="MS Mincho" w:hAnsi="Times New Roman"/>
                <w:color w:val="000000" w:themeColor="text1"/>
              </w:rPr>
            </w:pPr>
            <w:r w:rsidRPr="00265DBF">
              <w:rPr>
                <w:rFonts w:ascii="Times New Roman" w:eastAsia="MS Mincho" w:hAnsi="Times New Roman"/>
                <w:color w:val="000000" w:themeColor="text1"/>
              </w:rPr>
              <w:t xml:space="preserve">Кmax – </w:t>
            </w:r>
            <w:r w:rsidR="00176FCF" w:rsidRPr="00310367">
              <w:rPr>
                <w:rFonts w:ascii="Times New Roman" w:hAnsi="Times New Roman"/>
              </w:rPr>
              <w:t>максимальное предложение из предложений по критерию оценки, сделанных участниками закупки</w:t>
            </w:r>
            <w:r w:rsidRPr="00265DBF">
              <w:rPr>
                <w:rFonts w:ascii="Times New Roman" w:eastAsia="MS Mincho" w:hAnsi="Times New Roman"/>
                <w:color w:val="000000" w:themeColor="text1"/>
              </w:rPr>
              <w:t>.</w:t>
            </w:r>
          </w:p>
          <w:p w14:paraId="0D513779" w14:textId="070BA21B" w:rsidR="00A379E5" w:rsidRDefault="00A379E5" w:rsidP="00310367">
            <w:pPr>
              <w:ind w:firstLine="540"/>
              <w:jc w:val="both"/>
              <w:rPr>
                <w:rFonts w:eastAsia="MS Mincho"/>
              </w:rPr>
            </w:pPr>
          </w:p>
          <w:p w14:paraId="6B87FD11" w14:textId="77777777" w:rsidR="00A379E5" w:rsidRPr="00265DBF" w:rsidRDefault="00A379E5" w:rsidP="00A379E5">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lastRenderedPageBreak/>
              <w:t>Для расчета итогового рейтинга по заявке рейтинг, присуждаемый i – й заявке по</w:t>
            </w:r>
            <w:r>
              <w:rPr>
                <w:rFonts w:ascii="Times New Roman" w:hAnsi="Times New Roman"/>
                <w:iCs/>
                <w:color w:val="000000" w:themeColor="text1"/>
              </w:rPr>
              <w:t xml:space="preserve"> неценовому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5B045A1A" w14:textId="77777777" w:rsidR="00A379E5" w:rsidRPr="00265DBF" w:rsidRDefault="00A379E5" w:rsidP="00A379E5">
            <w:pPr>
              <w:ind w:left="-142"/>
              <w:contextualSpacing/>
              <w:jc w:val="both"/>
              <w:rPr>
                <w:rFonts w:ascii="Times New Roman" w:hAnsi="Times New Roman"/>
                <w:iCs/>
                <w:color w:val="000000" w:themeColor="text1"/>
              </w:rPr>
            </w:pPr>
          </w:p>
          <w:p w14:paraId="51018B0F" w14:textId="77777777" w:rsidR="00A379E5" w:rsidRPr="00265DBF" w:rsidRDefault="00A379E5" w:rsidP="00A379E5">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Kai = ЦБi * 0,</w:t>
            </w:r>
            <w:r>
              <w:rPr>
                <w:rFonts w:ascii="Times New Roman" w:hAnsi="Times New Roman"/>
                <w:iCs/>
                <w:color w:val="000000" w:themeColor="text1"/>
              </w:rPr>
              <w:t>30</w:t>
            </w:r>
            <w:r w:rsidRPr="00265DBF">
              <w:rPr>
                <w:rFonts w:ascii="Times New Roman" w:hAnsi="Times New Roman"/>
                <w:iCs/>
                <w:color w:val="000000" w:themeColor="text1"/>
              </w:rPr>
              <w:t xml:space="preserve"> где:</w:t>
            </w:r>
          </w:p>
          <w:p w14:paraId="4340A2B4" w14:textId="77777777" w:rsidR="00A379E5" w:rsidRPr="00265DBF" w:rsidRDefault="00A379E5" w:rsidP="00A379E5">
            <w:pPr>
              <w:ind w:left="-142"/>
              <w:contextualSpacing/>
              <w:jc w:val="both"/>
              <w:rPr>
                <w:rFonts w:ascii="Times New Roman" w:hAnsi="Times New Roman"/>
                <w:iCs/>
                <w:color w:val="000000" w:themeColor="text1"/>
              </w:rPr>
            </w:pPr>
          </w:p>
          <w:p w14:paraId="21AEAE95" w14:textId="77777777" w:rsidR="00A379E5" w:rsidRPr="00265DBF" w:rsidRDefault="00A379E5" w:rsidP="00A379E5">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 xml:space="preserve">Kai – значимость </w:t>
            </w:r>
            <w:r>
              <w:rPr>
                <w:rFonts w:ascii="Times New Roman" w:hAnsi="Times New Roman"/>
                <w:iCs/>
                <w:color w:val="000000" w:themeColor="text1"/>
              </w:rPr>
              <w:t xml:space="preserve">неценового </w:t>
            </w:r>
            <w:r w:rsidRPr="00265DBF">
              <w:rPr>
                <w:rFonts w:ascii="Times New Roman" w:hAnsi="Times New Roman"/>
                <w:iCs/>
                <w:color w:val="000000" w:themeColor="text1"/>
              </w:rPr>
              <w:t>критерия</w:t>
            </w:r>
            <w:r>
              <w:rPr>
                <w:rFonts w:ascii="Times New Roman" w:hAnsi="Times New Roman"/>
                <w:iCs/>
                <w:color w:val="000000" w:themeColor="text1"/>
              </w:rPr>
              <w:t>;</w:t>
            </w:r>
          </w:p>
          <w:p w14:paraId="456C3FC7" w14:textId="77777777" w:rsidR="00A379E5" w:rsidRPr="00265DBF" w:rsidRDefault="00A379E5" w:rsidP="00A379E5">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64D7913A" w14:textId="77777777" w:rsidR="00A379E5" w:rsidRPr="00265DBF" w:rsidRDefault="00A379E5" w:rsidP="00A379E5">
            <w:pPr>
              <w:keepNext/>
              <w:ind w:left="720"/>
              <w:jc w:val="both"/>
              <w:rPr>
                <w:rFonts w:ascii="Times New Roman" w:hAnsi="Times New Roman"/>
                <w:color w:val="000000" w:themeColor="text1"/>
              </w:rPr>
            </w:pPr>
            <w:r w:rsidRPr="00265DBF">
              <w:rPr>
                <w:rFonts w:ascii="Times New Roman" w:hAnsi="Times New Roman"/>
                <w:iCs/>
                <w:color w:val="000000" w:themeColor="text1"/>
              </w:rPr>
              <w:t>0,</w:t>
            </w:r>
            <w:r>
              <w:rPr>
                <w:rFonts w:ascii="Times New Roman" w:hAnsi="Times New Roman"/>
                <w:iCs/>
                <w:color w:val="000000" w:themeColor="text1"/>
              </w:rPr>
              <w:t>30</w:t>
            </w:r>
            <w:r w:rsidRPr="00265DBF">
              <w:rPr>
                <w:rFonts w:ascii="Times New Roman" w:hAnsi="Times New Roman"/>
                <w:iCs/>
                <w:color w:val="000000" w:themeColor="text1"/>
              </w:rPr>
              <w:t xml:space="preserve"> – коэффициент значимости </w:t>
            </w:r>
            <w:r>
              <w:rPr>
                <w:rFonts w:ascii="Times New Roman" w:hAnsi="Times New Roman"/>
                <w:iCs/>
                <w:color w:val="000000" w:themeColor="text1"/>
              </w:rPr>
              <w:t xml:space="preserve">неценового </w:t>
            </w:r>
            <w:r w:rsidRPr="00265DBF">
              <w:rPr>
                <w:rFonts w:ascii="Times New Roman" w:hAnsi="Times New Roman"/>
                <w:iCs/>
                <w:color w:val="000000" w:themeColor="text1"/>
              </w:rPr>
              <w:t>критерия.</w:t>
            </w:r>
          </w:p>
          <w:p w14:paraId="6456A86B" w14:textId="77777777" w:rsidR="00A379E5" w:rsidRPr="00310367" w:rsidRDefault="00A379E5" w:rsidP="00310367">
            <w:pPr>
              <w:ind w:firstLine="540"/>
              <w:jc w:val="both"/>
            </w:pPr>
          </w:p>
          <w:p w14:paraId="506CD4D0" w14:textId="1D93DE92" w:rsidR="00310367"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48DC8F28"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0DD52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A05F0C">
        <w:trPr>
          <w:jc w:val="center"/>
        </w:trPr>
        <w:tc>
          <w:tcPr>
            <w:tcW w:w="1271" w:type="dxa"/>
            <w:shd w:val="clear" w:color="auto" w:fill="A6A6A6" w:themeFill="background1" w:themeFillShade="A6"/>
          </w:tcPr>
          <w:p w14:paraId="14092077" w14:textId="77777777" w:rsidR="00934340" w:rsidRPr="00265DBF" w:rsidRDefault="00934340" w:rsidP="00310367">
            <w:pPr>
              <w:widowControl w:val="0"/>
              <w:ind w:firstLine="29"/>
              <w:jc w:val="both"/>
              <w:rPr>
                <w:rFonts w:ascii="Times New Roman" w:hAnsi="Times New Roman"/>
                <w:b/>
              </w:rPr>
            </w:pPr>
            <w:r w:rsidRPr="00265DBF">
              <w:rPr>
                <w:rFonts w:ascii="Times New Roman" w:hAnsi="Times New Roman"/>
                <w:b/>
              </w:rPr>
              <w:lastRenderedPageBreak/>
              <w:t>3.15.</w:t>
            </w:r>
          </w:p>
        </w:tc>
        <w:tc>
          <w:tcPr>
            <w:tcW w:w="8924" w:type="dxa"/>
            <w:shd w:val="clear" w:color="auto" w:fill="auto"/>
          </w:tcPr>
          <w:p w14:paraId="3D2F31C6"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A05F0C">
        <w:trPr>
          <w:trHeight w:val="77"/>
          <w:jc w:val="center"/>
        </w:trPr>
        <w:tc>
          <w:tcPr>
            <w:tcW w:w="1271"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8924"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265DBF" w14:paraId="24EC35C8" w14:textId="77777777" w:rsidTr="00A05F0C">
        <w:trPr>
          <w:trHeight w:val="77"/>
          <w:jc w:val="center"/>
        </w:trPr>
        <w:tc>
          <w:tcPr>
            <w:tcW w:w="1271" w:type="dxa"/>
            <w:shd w:val="clear" w:color="auto" w:fill="FFFFFF" w:themeFill="background1"/>
          </w:tcPr>
          <w:p w14:paraId="3583B1F5" w14:textId="20A755B3" w:rsidR="00934340" w:rsidRPr="00265DBF" w:rsidRDefault="00934340" w:rsidP="00934340">
            <w:pPr>
              <w:widowControl w:val="0"/>
              <w:jc w:val="both"/>
              <w:rPr>
                <w:rFonts w:ascii="Times New Roman" w:hAnsi="Times New Roman"/>
                <w:b/>
              </w:rPr>
            </w:pPr>
            <w:r w:rsidRPr="00265DBF">
              <w:rPr>
                <w:rFonts w:ascii="Times New Roman" w:hAnsi="Times New Roman"/>
                <w:b/>
              </w:rPr>
              <w:t>3.16.</w:t>
            </w:r>
          </w:p>
        </w:tc>
        <w:tc>
          <w:tcPr>
            <w:tcW w:w="8924" w:type="dxa"/>
            <w:shd w:val="clear" w:color="auto" w:fill="auto"/>
          </w:tcPr>
          <w:p w14:paraId="184EDFCB" w14:textId="4B45AA2D"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A05F0C">
        <w:trPr>
          <w:trHeight w:val="77"/>
          <w:jc w:val="center"/>
        </w:trPr>
        <w:tc>
          <w:tcPr>
            <w:tcW w:w="1271" w:type="dxa"/>
            <w:shd w:val="clear" w:color="auto" w:fill="FFFFFF" w:themeFill="background1"/>
          </w:tcPr>
          <w:p w14:paraId="0732941D" w14:textId="662ABF97" w:rsidR="00934340" w:rsidRPr="00265DBF" w:rsidRDefault="00934340" w:rsidP="00934340">
            <w:pPr>
              <w:widowControl w:val="0"/>
              <w:jc w:val="both"/>
            </w:pPr>
          </w:p>
        </w:tc>
        <w:tc>
          <w:tcPr>
            <w:tcW w:w="8924"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48E77389" w14:textId="0699DF50" w:rsidR="00C07AA8" w:rsidRPr="00265DBF" w:rsidRDefault="00D44CF8" w:rsidP="00D466DC">
      <w:pPr>
        <w:widowControl w:val="0"/>
        <w:numPr>
          <w:ilvl w:val="0"/>
          <w:numId w:val="5"/>
        </w:numPr>
        <w:ind w:left="0" w:firstLine="0"/>
        <w:jc w:val="center"/>
        <w:outlineLvl w:val="0"/>
        <w:rPr>
          <w:b/>
          <w:bCs/>
          <w:lang w:eastAsia="en-US"/>
        </w:rPr>
      </w:pPr>
      <w:bookmarkStart w:id="97" w:name="_ТЕХНИЧЕСКОЕ_ЗАДАНИЕ"/>
      <w:bookmarkStart w:id="98" w:name="_Toc80174666"/>
      <w:bookmarkEnd w:id="97"/>
      <w:r w:rsidRPr="00265DBF">
        <w:rPr>
          <w:b/>
          <w:bCs/>
          <w:lang w:eastAsia="en-US"/>
        </w:rPr>
        <w:lastRenderedPageBreak/>
        <w:t>ТЕХНИЧЕСКОЕ ЗАДАНИЕ</w:t>
      </w:r>
      <w:bookmarkEnd w:id="98"/>
    </w:p>
    <w:p w14:paraId="030B62BB" w14:textId="4DCD9FC7" w:rsidR="0049501D" w:rsidRPr="00E901CB" w:rsidRDefault="00192F0A" w:rsidP="00112B4E">
      <w:pPr>
        <w:widowControl w:val="0"/>
        <w:tabs>
          <w:tab w:val="left" w:pos="0"/>
        </w:tabs>
        <w:jc w:val="center"/>
        <w:rPr>
          <w:b/>
          <w:bCs/>
        </w:rPr>
      </w:pPr>
      <w:bookmarkStart w:id="99" w:name="_ПРОЕКТ_ДОГОВОРА"/>
      <w:bookmarkEnd w:id="99"/>
      <w:r w:rsidRPr="00265DBF">
        <w:rPr>
          <w:b/>
        </w:rPr>
        <w:t xml:space="preserve">на </w:t>
      </w:r>
      <w:r w:rsidR="009340BC" w:rsidRPr="00833C5D">
        <w:rPr>
          <w:b/>
        </w:rPr>
        <w:t>оказание услуг по продвижению имиджа города Москвы как международного туристического и культурного центра в китайских и корейских социальных сетях, на поисковых интернет-платформах Baidu, Naver и иных каналах цифровой коммуникации в Китайской Народной Республике и Южной Корее</w:t>
      </w:r>
      <w:r w:rsidR="00E4637B" w:rsidRPr="00E901CB">
        <w:rPr>
          <w:b/>
          <w:bCs/>
        </w:rPr>
        <w:t>.</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2920C0B" w14:textId="5435D1E3" w:rsidR="00192F0A" w:rsidRPr="00265DBF" w:rsidRDefault="00192F0A" w:rsidP="00192F0A">
      <w:pPr>
        <w:widowControl w:val="0"/>
        <w:numPr>
          <w:ilvl w:val="0"/>
          <w:numId w:val="5"/>
        </w:numPr>
        <w:ind w:left="0" w:firstLine="0"/>
        <w:jc w:val="center"/>
        <w:outlineLvl w:val="0"/>
        <w:rPr>
          <w:b/>
        </w:rPr>
      </w:pPr>
      <w:bookmarkStart w:id="100" w:name="_Toc80174667"/>
      <w:r w:rsidRPr="00265DBF">
        <w:rPr>
          <w:b/>
          <w:bCs/>
          <w:lang w:eastAsia="en-US"/>
        </w:rPr>
        <w:lastRenderedPageBreak/>
        <w:t>ПРОЕКТ ДОГОВОРА</w:t>
      </w:r>
      <w:bookmarkEnd w:id="100"/>
    </w:p>
    <w:p w14:paraId="5B651254" w14:textId="77777777" w:rsidR="008E3080" w:rsidRPr="00993F9A" w:rsidRDefault="008E3080" w:rsidP="008E3080">
      <w:pPr>
        <w:widowControl w:val="0"/>
        <w:pBdr>
          <w:top w:val="nil"/>
          <w:left w:val="nil"/>
          <w:bottom w:val="nil"/>
          <w:right w:val="nil"/>
          <w:between w:val="nil"/>
        </w:pBdr>
        <w:tabs>
          <w:tab w:val="left" w:pos="7088"/>
        </w:tabs>
        <w:jc w:val="center"/>
      </w:pPr>
      <w:bookmarkStart w:id="101" w:name="_Hlk79585204"/>
    </w:p>
    <w:p w14:paraId="34481C07" w14:textId="674BFD82" w:rsidR="00E901CB" w:rsidRPr="00310367" w:rsidRDefault="00310367" w:rsidP="00310367">
      <w:pPr>
        <w:widowControl w:val="0"/>
        <w:jc w:val="center"/>
        <w:outlineLvl w:val="0"/>
        <w:rPr>
          <w:b/>
        </w:rPr>
      </w:pPr>
      <w:bookmarkStart w:id="102" w:name="_Hlk76634311"/>
      <w:bookmarkStart w:id="103" w:name="_Hlk80616304"/>
      <w:r>
        <w:rPr>
          <w:b/>
        </w:rPr>
        <w:t>Представлен отдельным файлом</w:t>
      </w:r>
    </w:p>
    <w:bookmarkEnd w:id="102"/>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1"/>
    <w:bookmarkEnd w:id="103"/>
    <w:p w14:paraId="59BEFEB2" w14:textId="177E6157" w:rsidR="007F098F" w:rsidRPr="00265DBF" w:rsidRDefault="007F098F" w:rsidP="00D466DC">
      <w:pPr>
        <w:widowControl w:val="0"/>
        <w:autoSpaceDE w:val="0"/>
        <w:jc w:val="center"/>
        <w:rPr>
          <w:b/>
          <w:lang w:eastAsia="ar-SA"/>
        </w:rPr>
      </w:pPr>
    </w:p>
    <w:p w14:paraId="0F3DE229" w14:textId="2BB3AF9E" w:rsidR="00674649" w:rsidRDefault="00674649" w:rsidP="00D466DC">
      <w:pPr>
        <w:widowControl w:val="0"/>
        <w:numPr>
          <w:ilvl w:val="0"/>
          <w:numId w:val="5"/>
        </w:numPr>
        <w:ind w:left="0" w:firstLine="0"/>
        <w:jc w:val="center"/>
        <w:outlineLvl w:val="0"/>
        <w:rPr>
          <w:b/>
          <w:bCs/>
          <w:lang w:eastAsia="en-US"/>
        </w:rPr>
      </w:pPr>
      <w:bookmarkStart w:id="104" w:name="_Toc80174697"/>
      <w:r w:rsidRPr="00265DBF">
        <w:rPr>
          <w:b/>
          <w:bCs/>
          <w:lang w:eastAsia="en-US"/>
        </w:rPr>
        <w:t xml:space="preserve">ОБОСНОВАНИЕ НМЦ </w:t>
      </w:r>
      <w:r w:rsidRPr="00265DBF">
        <w:rPr>
          <w:b/>
          <w:bCs/>
          <w:lang w:eastAsia="en-US"/>
        </w:rPr>
        <w:br/>
        <w:t>(НАЧАЛЬНОЙ МАКСИМАЛЬНОЙ ЦЕНЫ) ДОГОВОРА</w:t>
      </w:r>
      <w:bookmarkEnd w:id="104"/>
    </w:p>
    <w:p w14:paraId="2764FFF1" w14:textId="77777777" w:rsidR="00310367" w:rsidRPr="00265DBF" w:rsidRDefault="00310367" w:rsidP="00310367">
      <w:pPr>
        <w:widowControl w:val="0"/>
        <w:jc w:val="center"/>
        <w:outlineLvl w:val="0"/>
        <w:rPr>
          <w:b/>
          <w:bCs/>
          <w:lang w:eastAsia="en-US"/>
        </w:rPr>
      </w:pPr>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2715003A" w:rsidR="003952FB" w:rsidRPr="00265DBF" w:rsidRDefault="00AF6147" w:rsidP="00F57C1E">
      <w:pPr>
        <w:widowControl w:val="0"/>
        <w:ind w:firstLine="709"/>
        <w:jc w:val="both"/>
      </w:pPr>
      <w:r w:rsidRPr="00265DBF">
        <w:t>Н</w:t>
      </w:r>
      <w:r w:rsidR="008A165A" w:rsidRPr="00265DBF">
        <w:t>ачальн</w:t>
      </w:r>
      <w:r w:rsidRPr="00265DBF">
        <w:t>ая</w:t>
      </w:r>
      <w:r w:rsidR="00B96BF9" w:rsidRPr="00265DBF">
        <w:t xml:space="preserve"> (</w:t>
      </w:r>
      <w:r w:rsidR="008A165A" w:rsidRPr="00265DBF">
        <w:t>максимальн</w:t>
      </w:r>
      <w:r w:rsidRPr="00265DBF">
        <w:t>ая</w:t>
      </w:r>
      <w:r w:rsidR="008A165A" w:rsidRPr="00265DBF">
        <w:t>) цен</w:t>
      </w:r>
      <w:r w:rsidRPr="00265DBF">
        <w:t>а</w:t>
      </w:r>
      <w:r w:rsidR="008A165A" w:rsidRPr="00265DBF">
        <w:t xml:space="preserve"> </w:t>
      </w:r>
      <w:r w:rsidRPr="00265DBF">
        <w:t>договора</w:t>
      </w:r>
      <w:r w:rsidR="008A165A" w:rsidRPr="00265DBF">
        <w:t xml:space="preserve"> </w:t>
      </w:r>
      <w:r w:rsidR="00217517">
        <w:t xml:space="preserve">на </w:t>
      </w:r>
      <w:r w:rsidR="00217517" w:rsidRPr="00993F9A">
        <w:t>оказа</w:t>
      </w:r>
      <w:r w:rsidR="00217517">
        <w:t>ние</w:t>
      </w:r>
      <w:r w:rsidR="00217517" w:rsidRPr="00993F9A">
        <w:t xml:space="preserve"> услуг </w:t>
      </w:r>
      <w:r w:rsidR="00217517" w:rsidRPr="004414D1">
        <w:t>по продвижению имиджа города Москвы как международного туристического и культурного центра в социальных сетях и ины</w:t>
      </w:r>
      <w:r w:rsidR="00217517">
        <w:t>х</w:t>
      </w:r>
      <w:r w:rsidR="00217517" w:rsidRPr="004414D1">
        <w:t xml:space="preserve"> каналах цифровой коммуникации</w:t>
      </w:r>
      <w:r w:rsidR="00BE5C6E">
        <w:rPr>
          <w:rStyle w:val="Afffe"/>
        </w:rPr>
        <w:t xml:space="preserve">, </w:t>
      </w:r>
      <w:r w:rsidR="00CF64F2" w:rsidRPr="00265DBF">
        <w:t xml:space="preserve">составляет </w:t>
      </w:r>
      <w:r w:rsidR="00833C5D">
        <w:rPr>
          <w:rFonts w:eastAsia="Helvetica Neue"/>
        </w:rPr>
        <w:t>67 726 387 (</w:t>
      </w:r>
      <w:r w:rsidR="00833C5D" w:rsidRPr="002D4BFE">
        <w:rPr>
          <w:rFonts w:eastAsia="Helvetica Neue"/>
        </w:rPr>
        <w:t>Шестьдесят семь миллионов семьсот двадцать шесть тысяч триста восемьдесят семь</w:t>
      </w:r>
      <w:r w:rsidR="00833C5D">
        <w:rPr>
          <w:rFonts w:eastAsia="Helvetica Neue"/>
        </w:rPr>
        <w:t>)</w:t>
      </w:r>
      <w:r w:rsidR="00833C5D" w:rsidRPr="002D4BFE">
        <w:rPr>
          <w:rFonts w:eastAsia="Helvetica Neue"/>
        </w:rPr>
        <w:t xml:space="preserve"> рублей </w:t>
      </w:r>
      <w:r w:rsidR="00833C5D">
        <w:rPr>
          <w:rFonts w:eastAsia="Helvetica Neue"/>
        </w:rPr>
        <w:t>6</w:t>
      </w:r>
      <w:r w:rsidR="00833C5D" w:rsidRPr="002D4BFE">
        <w:rPr>
          <w:rFonts w:eastAsia="Helvetica Neue"/>
        </w:rPr>
        <w:t xml:space="preserve">0 </w:t>
      </w:r>
      <w:r w:rsidR="00833C5D" w:rsidRPr="00004BFA">
        <w:t>коп</w:t>
      </w:r>
      <w:r w:rsidR="006B6602">
        <w:t>еек</w:t>
      </w:r>
      <w:r w:rsidR="00833C5D" w:rsidRPr="00D15BAE">
        <w:t>, включая все налоговые сборы и платежи</w:t>
      </w:r>
      <w:r w:rsidR="003952FB" w:rsidRPr="00265DBF">
        <w:t>.</w:t>
      </w:r>
    </w:p>
    <w:p w14:paraId="16624BBC" w14:textId="1EA9ED6B" w:rsidR="003952FB" w:rsidRPr="00265DBF" w:rsidRDefault="003952FB" w:rsidP="003952FB">
      <w:pPr>
        <w:widowControl w:val="0"/>
        <w:ind w:firstLine="349"/>
        <w:jc w:val="both"/>
      </w:pPr>
      <w:r w:rsidRPr="00265DBF">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05" w:name="_Toc80174698"/>
      <w:r w:rsidRPr="00265DBF">
        <w:rPr>
          <w:b/>
          <w:bCs/>
          <w:lang w:eastAsia="en-US"/>
        </w:rPr>
        <w:lastRenderedPageBreak/>
        <w:t>ФОРМА ЗАЯВКИ</w:t>
      </w:r>
      <w:bookmarkEnd w:id="105"/>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6" w:name="_ФОРМА_1._ЗАЯВКА"/>
      <w:bookmarkEnd w:id="106"/>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7" w:name="_Ref166329400"/>
      <w:r w:rsidRPr="00265DBF">
        <w:t xml:space="preserve">На бланке участника </w:t>
      </w:r>
      <w:bookmarkEnd w:id="107"/>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65852D24" w:rsidR="001C21CA" w:rsidRPr="00503EDD" w:rsidRDefault="001C21CA" w:rsidP="00503EDD">
            <w:pPr>
              <w:widowControl w:val="0"/>
              <w:ind w:firstLine="709"/>
              <w:jc w:val="both"/>
            </w:pPr>
            <w:r w:rsidRPr="00265DBF">
              <w:rPr>
                <w:i/>
              </w:rPr>
              <w:t xml:space="preserve">Показатель 1. Опыт по успешному </w:t>
            </w:r>
            <w:r w:rsidR="00503EDD">
              <w:rPr>
                <w:i/>
              </w:rPr>
              <w:t>выполнению работ/оказания услуг</w:t>
            </w:r>
            <w:r w:rsidR="00503EDD" w:rsidRPr="00503EDD">
              <w:rPr>
                <w:i/>
              </w:rPr>
              <w:t xml:space="preserve"> по проведению специальных проектов в социальных сетях.</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6B98CD59" w:rsidR="001C21CA" w:rsidRPr="00265DBF" w:rsidRDefault="001C21CA" w:rsidP="001C21CA">
            <w:pPr>
              <w:widowControl w:val="0"/>
              <w:jc w:val="center"/>
              <w:rPr>
                <w:i/>
                <w:color w:val="000000"/>
              </w:rPr>
            </w:pPr>
            <w:r w:rsidRPr="00265DBF">
              <w:rPr>
                <w:i/>
                <w:color w:val="000000"/>
              </w:rPr>
              <w:t>В соответствии с Формой 4 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08" w:name="_ФОРМА_3._ОПИСЬ"/>
      <w:bookmarkEnd w:id="108"/>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2"/>
          <w:pgSz w:w="11907" w:h="16840"/>
          <w:pgMar w:top="1134" w:right="850" w:bottom="1134" w:left="1701" w:header="720" w:footer="965" w:gutter="0"/>
          <w:cols w:space="720"/>
        </w:sectPr>
      </w:pPr>
    </w:p>
    <w:p w14:paraId="708EC9AD" w14:textId="77777777" w:rsidR="00F57C1E" w:rsidRPr="00265DBF" w:rsidRDefault="00F57C1E" w:rsidP="00F57C1E">
      <w:pPr>
        <w:widowControl w:val="0"/>
        <w:jc w:val="center"/>
        <w:rPr>
          <w:b/>
        </w:rPr>
      </w:pPr>
      <w:bookmarkStart w:id="109" w:name="_ТРЕБОВАНИЯ_И_ПЕРЕЧЕНЬ"/>
      <w:bookmarkStart w:id="110" w:name="форма4"/>
      <w:bookmarkEnd w:id="109"/>
      <w:r w:rsidRPr="00265DBF">
        <w:rPr>
          <w:b/>
        </w:rPr>
        <w:lastRenderedPageBreak/>
        <w:t>ФОРМА 4.</w:t>
      </w:r>
    </w:p>
    <w:bookmarkEnd w:id="110"/>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4BC97C62" w14:textId="77777777" w:rsidR="00F57C1E" w:rsidRPr="00265DBF" w:rsidRDefault="00F57C1E" w:rsidP="00F57C1E">
      <w:pPr>
        <w:widowControl w:val="0"/>
        <w:sectPr w:rsidR="00F57C1E"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0C8416FF"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 xml:space="preserve">конец </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11" w:name="_ФОРМА_ЗАЯВЛЕНИЯ_НА"/>
      <w:bookmarkEnd w:id="111"/>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12" w:name="персданные"/>
      <w:r w:rsidRPr="00265DBF">
        <w:rPr>
          <w:b/>
          <w:caps/>
          <w:sz w:val="22"/>
          <w:szCs w:val="28"/>
        </w:rPr>
        <w:t>Подтверждение согласия физического лица на обработку персональных данных</w:t>
      </w:r>
    </w:p>
    <w:bookmarkEnd w:id="112"/>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17B71955" w14:textId="77777777" w:rsidR="00B4744B" w:rsidRPr="00265DBF" w:rsidRDefault="00B4744B" w:rsidP="00B4744B">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265DBF" w:rsidRDefault="00B4744B" w:rsidP="00B4744B">
      <w:pPr>
        <w:spacing w:after="60"/>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265DBF" w:rsidRDefault="00B4744B" w:rsidP="00B4744B">
      <w:pPr>
        <w:spacing w:after="60"/>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65DBF" w:rsidRDefault="00B4744B" w:rsidP="00B4744B">
      <w:pPr>
        <w:spacing w:after="60"/>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65DBF" w:rsidRDefault="00B4744B" w:rsidP="00B4744B">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65DBF" w:rsidRDefault="00B4744B" w:rsidP="00B4744B">
      <w:pPr>
        <w:spacing w:after="60"/>
        <w:jc w:val="both"/>
        <w:rPr>
          <w:sz w:val="20"/>
          <w:szCs w:val="20"/>
        </w:rPr>
      </w:pPr>
      <w:r w:rsidRPr="00265DBF">
        <w:rPr>
          <w:sz w:val="20"/>
          <w:szCs w:val="20"/>
        </w:rPr>
        <w:t xml:space="preserve">Настоящее согласие действует в течение 5 лет со Дня его подписания. </w:t>
      </w:r>
    </w:p>
    <w:p w14:paraId="0279803A" w14:textId="77777777" w:rsidR="00B4744B" w:rsidRPr="00265DBF" w:rsidRDefault="00B4744B" w:rsidP="00B4744B">
      <w:pPr>
        <w:spacing w:after="60"/>
        <w:jc w:val="both"/>
        <w:rPr>
          <w:sz w:val="20"/>
          <w:szCs w:val="20"/>
        </w:rPr>
      </w:pPr>
      <w:r w:rsidRPr="00265DBF">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178589D" w14:textId="4869A918" w:rsidR="00B4744B" w:rsidRPr="00265DBF" w:rsidRDefault="00B4744B" w:rsidP="00B4744B">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265DBF">
        <w:rPr>
          <w:sz w:val="20"/>
          <w:szCs w:val="20"/>
        </w:rPr>
        <w:t>125009, г. Москва, вн.тер.г. муниципальный округ Тверской, ул. Б.Дмитровка, д. 7/5, стр. 1, этаж 5, пом.27</w:t>
      </w:r>
      <w:r w:rsidRPr="00265DBF">
        <w:rPr>
          <w:sz w:val="20"/>
          <w:szCs w:val="20"/>
        </w:rPr>
        <w:t>, т.е. на совершение действий, предусмотренных п. 3 ст. 3 Закона 152-ФЗ.</w:t>
      </w:r>
    </w:p>
    <w:p w14:paraId="70EC41B8"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65DBF" w:rsidRDefault="00B4744B" w:rsidP="00B4744B">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65DBF" w:rsidRDefault="00B4744B" w:rsidP="00B4744B">
      <w:pPr>
        <w:spacing w:after="120"/>
        <w:ind w:firstLine="709"/>
        <w:jc w:val="both"/>
        <w:rPr>
          <w:sz w:val="20"/>
          <w:szCs w:val="20"/>
        </w:rPr>
      </w:pPr>
      <w:r w:rsidRPr="00265DBF">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3" w:name="_Toc398807152"/>
      <w:bookmarkEnd w:id="113"/>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3"/>
      <w:footerReference w:type="default" r:id="rId24"/>
      <w:headerReference w:type="first" r:id="rId25"/>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537A9" w14:textId="77777777" w:rsidR="00FE5C7B" w:rsidRDefault="00FE5C7B">
      <w:r>
        <w:separator/>
      </w:r>
    </w:p>
  </w:endnote>
  <w:endnote w:type="continuationSeparator" w:id="0">
    <w:p w14:paraId="2C4DF102" w14:textId="77777777" w:rsidR="00FE5C7B" w:rsidRDefault="00FE5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580B8" w14:textId="77777777" w:rsidR="00FE5C7B" w:rsidRDefault="00FE5C7B">
      <w:r>
        <w:separator/>
      </w:r>
    </w:p>
  </w:footnote>
  <w:footnote w:type="continuationSeparator" w:id="0">
    <w:p w14:paraId="3BA5573A" w14:textId="77777777" w:rsidR="00FE5C7B" w:rsidRDefault="00FE5C7B">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2"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14"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1D0B62C6"/>
    <w:multiLevelType w:val="multilevel"/>
    <w:tmpl w:val="11449F9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29431E75"/>
    <w:multiLevelType w:val="multilevel"/>
    <w:tmpl w:val="7CF2CCAA"/>
    <w:lvl w:ilvl="0">
      <w:start w:val="7"/>
      <w:numFmt w:val="decimal"/>
      <w:lvlText w:val="%1."/>
      <w:lvlJc w:val="left"/>
      <w:pPr>
        <w:ind w:left="390" w:hanging="39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4" w15:restartNumberingAfterBreak="0">
    <w:nsid w:val="2D6B0B9F"/>
    <w:multiLevelType w:val="multilevel"/>
    <w:tmpl w:val="920A091A"/>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6"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0F13C44"/>
    <w:multiLevelType w:val="hybridMultilevel"/>
    <w:tmpl w:val="2DD251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1"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2"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4"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3A5D40FF"/>
    <w:multiLevelType w:val="hybridMultilevel"/>
    <w:tmpl w:val="7624C0CC"/>
    <w:lvl w:ilvl="0" w:tplc="04190001">
      <w:start w:val="1"/>
      <w:numFmt w:val="bullet"/>
      <w:lvlText w:val=""/>
      <w:lvlJc w:val="left"/>
      <w:pPr>
        <w:ind w:left="1492" w:hanging="360"/>
      </w:pPr>
      <w:rPr>
        <w:rFonts w:ascii="Symbol" w:hAnsi="Symbol" w:hint="default"/>
      </w:rPr>
    </w:lvl>
    <w:lvl w:ilvl="1" w:tplc="04190003" w:tentative="1">
      <w:start w:val="1"/>
      <w:numFmt w:val="bullet"/>
      <w:lvlText w:val="o"/>
      <w:lvlJc w:val="left"/>
      <w:pPr>
        <w:ind w:left="2212" w:hanging="360"/>
      </w:pPr>
      <w:rPr>
        <w:rFonts w:ascii="Courier New" w:hAnsi="Courier New" w:cs="Courier New" w:hint="default"/>
      </w:rPr>
    </w:lvl>
    <w:lvl w:ilvl="2" w:tplc="04190005" w:tentative="1">
      <w:start w:val="1"/>
      <w:numFmt w:val="bullet"/>
      <w:lvlText w:val=""/>
      <w:lvlJc w:val="left"/>
      <w:pPr>
        <w:ind w:left="2932" w:hanging="360"/>
      </w:pPr>
      <w:rPr>
        <w:rFonts w:ascii="Wingdings" w:hAnsi="Wingdings" w:hint="default"/>
      </w:rPr>
    </w:lvl>
    <w:lvl w:ilvl="3" w:tplc="04190001" w:tentative="1">
      <w:start w:val="1"/>
      <w:numFmt w:val="bullet"/>
      <w:lvlText w:val=""/>
      <w:lvlJc w:val="left"/>
      <w:pPr>
        <w:ind w:left="3652" w:hanging="360"/>
      </w:pPr>
      <w:rPr>
        <w:rFonts w:ascii="Symbol" w:hAnsi="Symbol" w:hint="default"/>
      </w:rPr>
    </w:lvl>
    <w:lvl w:ilvl="4" w:tplc="04190003" w:tentative="1">
      <w:start w:val="1"/>
      <w:numFmt w:val="bullet"/>
      <w:lvlText w:val="o"/>
      <w:lvlJc w:val="left"/>
      <w:pPr>
        <w:ind w:left="4372" w:hanging="360"/>
      </w:pPr>
      <w:rPr>
        <w:rFonts w:ascii="Courier New" w:hAnsi="Courier New" w:cs="Courier New" w:hint="default"/>
      </w:rPr>
    </w:lvl>
    <w:lvl w:ilvl="5" w:tplc="04190005" w:tentative="1">
      <w:start w:val="1"/>
      <w:numFmt w:val="bullet"/>
      <w:lvlText w:val=""/>
      <w:lvlJc w:val="left"/>
      <w:pPr>
        <w:ind w:left="5092" w:hanging="360"/>
      </w:pPr>
      <w:rPr>
        <w:rFonts w:ascii="Wingdings" w:hAnsi="Wingdings" w:hint="default"/>
      </w:rPr>
    </w:lvl>
    <w:lvl w:ilvl="6" w:tplc="04190001" w:tentative="1">
      <w:start w:val="1"/>
      <w:numFmt w:val="bullet"/>
      <w:lvlText w:val=""/>
      <w:lvlJc w:val="left"/>
      <w:pPr>
        <w:ind w:left="5812" w:hanging="360"/>
      </w:pPr>
      <w:rPr>
        <w:rFonts w:ascii="Symbol" w:hAnsi="Symbol" w:hint="default"/>
      </w:rPr>
    </w:lvl>
    <w:lvl w:ilvl="7" w:tplc="04190003" w:tentative="1">
      <w:start w:val="1"/>
      <w:numFmt w:val="bullet"/>
      <w:lvlText w:val="o"/>
      <w:lvlJc w:val="left"/>
      <w:pPr>
        <w:ind w:left="6532" w:hanging="360"/>
      </w:pPr>
      <w:rPr>
        <w:rFonts w:ascii="Courier New" w:hAnsi="Courier New" w:cs="Courier New" w:hint="default"/>
      </w:rPr>
    </w:lvl>
    <w:lvl w:ilvl="8" w:tplc="04190005" w:tentative="1">
      <w:start w:val="1"/>
      <w:numFmt w:val="bullet"/>
      <w:lvlText w:val=""/>
      <w:lvlJc w:val="left"/>
      <w:pPr>
        <w:ind w:left="7252" w:hanging="360"/>
      </w:pPr>
      <w:rPr>
        <w:rFonts w:ascii="Wingdings" w:hAnsi="Wingdings" w:hint="default"/>
      </w:rPr>
    </w:lvl>
  </w:abstractNum>
  <w:abstractNum w:abstractNumId="37"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8"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0" w15:restartNumberingAfterBreak="0">
    <w:nsid w:val="433925AE"/>
    <w:multiLevelType w:val="multilevel"/>
    <w:tmpl w:val="5AFABAA8"/>
    <w:lvl w:ilvl="0">
      <w:start w:val="3"/>
      <w:numFmt w:val="decimal"/>
      <w:lvlText w:val="%1."/>
      <w:lvlJc w:val="left"/>
      <w:pPr>
        <w:ind w:left="360" w:hanging="360"/>
      </w:pPr>
      <w:rPr>
        <w:rFonts w:eastAsia="Times New Roman" w:hint="default"/>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41"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4"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0727E47"/>
    <w:multiLevelType w:val="multilevel"/>
    <w:tmpl w:val="BB842D3C"/>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514761CA"/>
    <w:multiLevelType w:val="multilevel"/>
    <w:tmpl w:val="5AFABAA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49"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3"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5"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57"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9"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0"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62"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E9278D8"/>
    <w:multiLevelType w:val="multilevel"/>
    <w:tmpl w:val="B67AD77E"/>
    <w:lvl w:ilvl="0">
      <w:start w:val="6"/>
      <w:numFmt w:val="decimal"/>
      <w:lvlText w:val="%1."/>
      <w:lvlJc w:val="left"/>
      <w:pPr>
        <w:ind w:left="360" w:hanging="360"/>
      </w:pPr>
      <w:rPr>
        <w:rFonts w:eastAsiaTheme="minorHAnsi" w:hint="default"/>
        <w:b w:val="0"/>
        <w:color w:val="auto"/>
      </w:rPr>
    </w:lvl>
    <w:lvl w:ilvl="1">
      <w:start w:val="3"/>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64"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65"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57"/>
  </w:num>
  <w:num w:numId="2">
    <w:abstractNumId w:val="54"/>
  </w:num>
  <w:num w:numId="3">
    <w:abstractNumId w:val="0"/>
  </w:num>
  <w:num w:numId="4">
    <w:abstractNumId w:val="59"/>
  </w:num>
  <w:num w:numId="5">
    <w:abstractNumId w:val="55"/>
  </w:num>
  <w:num w:numId="6">
    <w:abstractNumId w:val="53"/>
  </w:num>
  <w:num w:numId="7">
    <w:abstractNumId w:val="42"/>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num>
  <w:num w:numId="11">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0"/>
  </w:num>
  <w:num w:numId="13">
    <w:abstractNumId w:val="32"/>
  </w:num>
  <w:num w:numId="14">
    <w:abstractNumId w:val="35"/>
  </w:num>
  <w:num w:numId="15">
    <w:abstractNumId w:val="12"/>
  </w:num>
  <w:num w:numId="16">
    <w:abstractNumId w:val="4"/>
  </w:num>
  <w:num w:numId="17">
    <w:abstractNumId w:val="29"/>
  </w:num>
  <w:num w:numId="18">
    <w:abstractNumId w:val="31"/>
  </w:num>
  <w:num w:numId="19">
    <w:abstractNumId w:val="25"/>
  </w:num>
  <w:num w:numId="20">
    <w:abstractNumId w:val="39"/>
  </w:num>
  <w:num w:numId="21">
    <w:abstractNumId w:val="52"/>
  </w:num>
  <w:num w:numId="22">
    <w:abstractNumId w:val="8"/>
  </w:num>
  <w:num w:numId="23">
    <w:abstractNumId w:val="43"/>
  </w:num>
  <w:num w:numId="24">
    <w:abstractNumId w:val="41"/>
  </w:num>
  <w:num w:numId="25">
    <w:abstractNumId w:val="5"/>
  </w:num>
  <w:num w:numId="26">
    <w:abstractNumId w:val="30"/>
  </w:num>
  <w:num w:numId="27">
    <w:abstractNumId w:val="64"/>
  </w:num>
  <w:num w:numId="28">
    <w:abstractNumId w:val="15"/>
  </w:num>
  <w:num w:numId="29">
    <w:abstractNumId w:val="44"/>
  </w:num>
  <w:num w:numId="30">
    <w:abstractNumId w:val="21"/>
  </w:num>
  <w:num w:numId="31">
    <w:abstractNumId w:val="37"/>
  </w:num>
  <w:num w:numId="32">
    <w:abstractNumId w:val="28"/>
  </w:num>
  <w:num w:numId="33">
    <w:abstractNumId w:val="56"/>
  </w:num>
  <w:num w:numId="34">
    <w:abstractNumId w:val="1"/>
  </w:num>
  <w:num w:numId="35">
    <w:abstractNumId w:val="17"/>
  </w:num>
  <w:num w:numId="36">
    <w:abstractNumId w:val="26"/>
  </w:num>
  <w:num w:numId="37">
    <w:abstractNumId w:val="51"/>
  </w:num>
  <w:num w:numId="38">
    <w:abstractNumId w:val="45"/>
  </w:num>
  <w:num w:numId="39">
    <w:abstractNumId w:val="20"/>
  </w:num>
  <w:num w:numId="40">
    <w:abstractNumId w:val="7"/>
  </w:num>
  <w:num w:numId="41">
    <w:abstractNumId w:val="18"/>
  </w:num>
  <w:num w:numId="42">
    <w:abstractNumId w:val="38"/>
  </w:num>
  <w:num w:numId="43">
    <w:abstractNumId w:val="34"/>
  </w:num>
  <w:num w:numId="44">
    <w:abstractNumId w:val="23"/>
  </w:num>
  <w:num w:numId="45">
    <w:abstractNumId w:val="6"/>
  </w:num>
  <w:num w:numId="46">
    <w:abstractNumId w:val="62"/>
  </w:num>
  <w:num w:numId="47">
    <w:abstractNumId w:val="14"/>
  </w:num>
  <w:num w:numId="4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num>
  <w:num w:numId="50">
    <w:abstractNumId w:val="61"/>
  </w:num>
  <w:num w:numId="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9"/>
  </w:num>
  <w:num w:numId="54">
    <w:abstractNumId w:val="19"/>
  </w:num>
  <w:num w:numId="55">
    <w:abstractNumId w:val="65"/>
  </w:num>
  <w:num w:numId="56">
    <w:abstractNumId w:val="46"/>
  </w:num>
  <w:num w:numId="57">
    <w:abstractNumId w:val="16"/>
  </w:num>
  <w:num w:numId="58">
    <w:abstractNumId w:val="40"/>
  </w:num>
  <w:num w:numId="59">
    <w:abstractNumId w:val="22"/>
  </w:num>
  <w:num w:numId="60">
    <w:abstractNumId w:val="47"/>
  </w:num>
  <w:num w:numId="61">
    <w:abstractNumId w:val="13"/>
    <w:lvlOverride w:ilvl="0">
      <w:startOverride w:val="1"/>
    </w:lvlOverride>
  </w:num>
  <w:num w:numId="62">
    <w:abstractNumId w:val="27"/>
  </w:num>
  <w:num w:numId="63">
    <w:abstractNumId w:val="63"/>
  </w:num>
  <w:num w:numId="64">
    <w:abstractNumId w:val="3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7288"/>
    <w:rsid w:val="00020528"/>
    <w:rsid w:val="000207B7"/>
    <w:rsid w:val="0002103F"/>
    <w:rsid w:val="00022B4A"/>
    <w:rsid w:val="00023002"/>
    <w:rsid w:val="00023171"/>
    <w:rsid w:val="00023369"/>
    <w:rsid w:val="0002358E"/>
    <w:rsid w:val="00023916"/>
    <w:rsid w:val="00030A63"/>
    <w:rsid w:val="0003192F"/>
    <w:rsid w:val="00031B1D"/>
    <w:rsid w:val="00034609"/>
    <w:rsid w:val="00034684"/>
    <w:rsid w:val="000352AB"/>
    <w:rsid w:val="000356B0"/>
    <w:rsid w:val="00035B7A"/>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05"/>
    <w:rsid w:val="000B789B"/>
    <w:rsid w:val="000C0064"/>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3200"/>
    <w:rsid w:val="00123B19"/>
    <w:rsid w:val="001271F7"/>
    <w:rsid w:val="00127EFA"/>
    <w:rsid w:val="00130972"/>
    <w:rsid w:val="001311BD"/>
    <w:rsid w:val="00131B2B"/>
    <w:rsid w:val="001347C9"/>
    <w:rsid w:val="001367BD"/>
    <w:rsid w:val="00137880"/>
    <w:rsid w:val="00140772"/>
    <w:rsid w:val="00141D21"/>
    <w:rsid w:val="00141D63"/>
    <w:rsid w:val="0014442B"/>
    <w:rsid w:val="001458F7"/>
    <w:rsid w:val="00146A77"/>
    <w:rsid w:val="0014724B"/>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76FCF"/>
    <w:rsid w:val="00180837"/>
    <w:rsid w:val="00180B1E"/>
    <w:rsid w:val="00181F2C"/>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4592"/>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075EB"/>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56AE"/>
    <w:rsid w:val="00300DD2"/>
    <w:rsid w:val="00302379"/>
    <w:rsid w:val="003027C3"/>
    <w:rsid w:val="00302D56"/>
    <w:rsid w:val="00305D80"/>
    <w:rsid w:val="00310367"/>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5DE"/>
    <w:rsid w:val="0033539E"/>
    <w:rsid w:val="00336389"/>
    <w:rsid w:val="00336BD4"/>
    <w:rsid w:val="003376A4"/>
    <w:rsid w:val="00342A8E"/>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4C05"/>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6602"/>
    <w:rsid w:val="006B798A"/>
    <w:rsid w:val="006C2BA6"/>
    <w:rsid w:val="006C3D4A"/>
    <w:rsid w:val="006C4633"/>
    <w:rsid w:val="006C5455"/>
    <w:rsid w:val="006C635D"/>
    <w:rsid w:val="006D038E"/>
    <w:rsid w:val="006D2A51"/>
    <w:rsid w:val="006D46F4"/>
    <w:rsid w:val="006D6B0B"/>
    <w:rsid w:val="006D6E90"/>
    <w:rsid w:val="006D791B"/>
    <w:rsid w:val="006D7C60"/>
    <w:rsid w:val="006E067F"/>
    <w:rsid w:val="006E0BD1"/>
    <w:rsid w:val="006E14D6"/>
    <w:rsid w:val="006E1C9F"/>
    <w:rsid w:val="006E38E2"/>
    <w:rsid w:val="006E4846"/>
    <w:rsid w:val="006E58CB"/>
    <w:rsid w:val="006E66B4"/>
    <w:rsid w:val="006F063D"/>
    <w:rsid w:val="006F09A4"/>
    <w:rsid w:val="006F2E46"/>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250A"/>
    <w:rsid w:val="00763A20"/>
    <w:rsid w:val="00765477"/>
    <w:rsid w:val="00765865"/>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25FE"/>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3A93"/>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2493"/>
    <w:rsid w:val="008326A4"/>
    <w:rsid w:val="0083329E"/>
    <w:rsid w:val="008336F6"/>
    <w:rsid w:val="00833ACA"/>
    <w:rsid w:val="00833C5D"/>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0D3"/>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1EDB"/>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0BC"/>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3B1D"/>
    <w:rsid w:val="00A363D8"/>
    <w:rsid w:val="00A36450"/>
    <w:rsid w:val="00A379E5"/>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0F3"/>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5172"/>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0E18"/>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6E3F"/>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3679"/>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6CB4"/>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5E2"/>
    <w:rsid w:val="00F046A9"/>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ACD"/>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57C1E"/>
    <w:rsid w:val="00F607CF"/>
    <w:rsid w:val="00F6099A"/>
    <w:rsid w:val="00F6124F"/>
    <w:rsid w:val="00F6213D"/>
    <w:rsid w:val="00F62B58"/>
    <w:rsid w:val="00F64D44"/>
    <w:rsid w:val="00F65B94"/>
    <w:rsid w:val="00F67F70"/>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41BA"/>
    <w:rsid w:val="00FA46ED"/>
    <w:rsid w:val="00FA679E"/>
    <w:rsid w:val="00FA747C"/>
    <w:rsid w:val="00FA773B"/>
    <w:rsid w:val="00FB0628"/>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30C1"/>
    <w:rsid w:val="00FD47F1"/>
    <w:rsid w:val="00FD5A0F"/>
    <w:rsid w:val="00FD69A0"/>
    <w:rsid w:val="00FE0AA0"/>
    <w:rsid w:val="00FE2330"/>
    <w:rsid w:val="00FE2373"/>
    <w:rsid w:val="00FE35A1"/>
    <w:rsid w:val="00FE3B78"/>
    <w:rsid w:val="00FE4823"/>
    <w:rsid w:val="00FE51D5"/>
    <w:rsid w:val="00FE5265"/>
    <w:rsid w:val="00FE5C7B"/>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55"/>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36950406">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951013681">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8991</Words>
  <Characters>51251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60122</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2021-12-20T07:40:00Z</dcterms:created>
  <dcterms:modified xsi:type="dcterms:W3CDTF">2021-12-20T17:24:00Z</dcterms:modified>
</cp:coreProperties>
</file>