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56AB" w14:textId="77777777" w:rsidR="004F5F12" w:rsidRDefault="00636464">
      <w:pPr>
        <w:widowControl w:val="0"/>
        <w:spacing w:after="0" w:line="240" w:lineRule="auto"/>
        <w:ind w:firstLine="709"/>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ДОГОВОР № ___</w:t>
      </w:r>
    </w:p>
    <w:p w14:paraId="7ECCD734" w14:textId="04EC24EF" w:rsidR="004F5F12" w:rsidRDefault="00636464">
      <w:pPr>
        <w:widowControl w:val="0"/>
        <w:spacing w:after="0" w:line="240" w:lineRule="auto"/>
        <w:ind w:firstLine="709"/>
        <w:jc w:val="center"/>
        <w:rPr>
          <w:rFonts w:ascii="Times New Roman" w:eastAsia="Times New Roman" w:hAnsi="Times New Roman" w:cs="Times New Roman"/>
          <w:b/>
          <w:smallCaps/>
          <w:sz w:val="24"/>
          <w:szCs w:val="24"/>
        </w:rPr>
      </w:pPr>
      <w:r w:rsidRPr="00350A30">
        <w:rPr>
          <w:rFonts w:ascii="Times New Roman" w:eastAsia="Times New Roman" w:hAnsi="Times New Roman" w:cs="Times New Roman"/>
          <w:b/>
          <w:smallCaps/>
          <w:sz w:val="24"/>
          <w:szCs w:val="24"/>
        </w:rPr>
        <w:t xml:space="preserve">на оказание услуг </w:t>
      </w:r>
      <w:bookmarkStart w:id="0" w:name="_Hlk105590172"/>
      <w:r w:rsidR="00350A30" w:rsidRPr="00350A30">
        <w:rPr>
          <w:rFonts w:ascii="Times New Roman" w:eastAsia="Times New Roman" w:hAnsi="Times New Roman" w:cs="Times New Roman"/>
          <w:b/>
          <w:smallCaps/>
          <w:sz w:val="24"/>
          <w:szCs w:val="24"/>
        </w:rPr>
        <w:t xml:space="preserve">по подготовке и проведению мероприятий </w:t>
      </w:r>
      <w:r w:rsidR="00350A30">
        <w:rPr>
          <w:rFonts w:ascii="Times New Roman" w:eastAsia="Times New Roman" w:hAnsi="Times New Roman" w:cs="Times New Roman"/>
          <w:b/>
          <w:smallCaps/>
          <w:sz w:val="24"/>
          <w:szCs w:val="24"/>
        </w:rPr>
        <w:br/>
      </w:r>
      <w:r w:rsidR="00E74CD8">
        <w:rPr>
          <w:rFonts w:ascii="Times New Roman" w:eastAsia="Times New Roman" w:hAnsi="Times New Roman" w:cs="Times New Roman"/>
          <w:b/>
          <w:smallCaps/>
          <w:sz w:val="24"/>
          <w:szCs w:val="24"/>
        </w:rPr>
        <w:t>«</w:t>
      </w:r>
      <w:r w:rsidR="00350A30" w:rsidRPr="00350A30">
        <w:rPr>
          <w:rFonts w:ascii="Times New Roman" w:eastAsia="Times New Roman" w:hAnsi="Times New Roman" w:cs="Times New Roman"/>
          <w:b/>
          <w:smallCaps/>
          <w:sz w:val="24"/>
          <w:szCs w:val="24"/>
        </w:rPr>
        <w:t>Tech in Fashion</w:t>
      </w:r>
      <w:r w:rsidR="00E74CD8">
        <w:rPr>
          <w:rFonts w:ascii="Times New Roman" w:eastAsia="Times New Roman" w:hAnsi="Times New Roman" w:cs="Times New Roman"/>
          <w:b/>
          <w:smallCaps/>
          <w:sz w:val="24"/>
          <w:szCs w:val="24"/>
        </w:rPr>
        <w:t>»</w:t>
      </w:r>
      <w:r w:rsidR="00350A30" w:rsidRPr="00350A30">
        <w:rPr>
          <w:rFonts w:ascii="Times New Roman" w:eastAsia="Times New Roman" w:hAnsi="Times New Roman" w:cs="Times New Roman"/>
          <w:b/>
          <w:smallCaps/>
          <w:sz w:val="24"/>
          <w:szCs w:val="24"/>
        </w:rPr>
        <w:t xml:space="preserve"> в рамках Московской недели Моды на ВДНХ</w:t>
      </w:r>
      <w:bookmarkEnd w:id="0"/>
    </w:p>
    <w:p w14:paraId="379E1781" w14:textId="77777777" w:rsidR="004F5F12" w:rsidRDefault="004F5F12">
      <w:pPr>
        <w:widowControl w:val="0"/>
        <w:spacing w:after="0" w:line="240" w:lineRule="auto"/>
        <w:ind w:firstLine="709"/>
        <w:jc w:val="center"/>
        <w:rPr>
          <w:rFonts w:ascii="Times New Roman" w:eastAsia="Times New Roman" w:hAnsi="Times New Roman" w:cs="Times New Roman"/>
          <w:b/>
          <w:smallCaps/>
          <w:sz w:val="24"/>
          <w:szCs w:val="24"/>
        </w:rPr>
      </w:pPr>
    </w:p>
    <w:p w14:paraId="46F887D4" w14:textId="77777777" w:rsidR="004F5F12" w:rsidRDefault="00636464">
      <w:pPr>
        <w:widowControl w:val="0"/>
        <w:shd w:val="clear" w:color="auto" w:fill="FFFFFF"/>
        <w:tabs>
          <w:tab w:val="right" w:pos="10205"/>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«___» ___________2022 года</w:t>
      </w:r>
    </w:p>
    <w:p w14:paraId="477FB34C" w14:textId="77777777" w:rsidR="004F5F12" w:rsidRDefault="004F5F12">
      <w:pPr>
        <w:widowControl w:val="0"/>
        <w:shd w:val="clear" w:color="auto" w:fill="FFFFFF"/>
        <w:tabs>
          <w:tab w:val="right" w:pos="10205"/>
        </w:tabs>
        <w:spacing w:after="0" w:line="240" w:lineRule="auto"/>
        <w:ind w:firstLine="709"/>
        <w:jc w:val="both"/>
        <w:rPr>
          <w:rFonts w:ascii="Times New Roman" w:eastAsia="Times New Roman" w:hAnsi="Times New Roman" w:cs="Times New Roman"/>
          <w:sz w:val="24"/>
          <w:szCs w:val="24"/>
        </w:rPr>
      </w:pPr>
    </w:p>
    <w:p w14:paraId="090E37F0" w14:textId="5321B846" w:rsidR="004F5F12" w:rsidRDefault="00636464">
      <w:pPr>
        <w:widowControl w:val="0"/>
        <w:spacing w:after="0" w:line="240" w:lineRule="auto"/>
        <w:ind w:firstLine="709"/>
        <w:jc w:val="both"/>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b/>
          <w:sz w:val="24"/>
          <w:szCs w:val="24"/>
        </w:rPr>
        <w:t>Автономная некоммерческая организация «Проектный офис по развитию туризма и гостеприимства Москвы»</w:t>
      </w:r>
      <w:r>
        <w:rPr>
          <w:rFonts w:ascii="Times New Roman" w:eastAsia="Times New Roman" w:hAnsi="Times New Roman" w:cs="Times New Roman"/>
          <w:sz w:val="24"/>
          <w:szCs w:val="24"/>
        </w:rPr>
        <w:t xml:space="preserve"> (АНО «Проектный офис по развитию туризма и гостеприимства Москвы»), именуемая в дальнейшем «</w:t>
      </w:r>
      <w:r>
        <w:rPr>
          <w:rFonts w:ascii="Times New Roman" w:eastAsia="Times New Roman" w:hAnsi="Times New Roman" w:cs="Times New Roman"/>
          <w:b/>
          <w:sz w:val="24"/>
          <w:szCs w:val="24"/>
        </w:rPr>
        <w:t>Заказчик</w:t>
      </w:r>
      <w:r>
        <w:rPr>
          <w:rFonts w:ascii="Times New Roman" w:eastAsia="Times New Roman" w:hAnsi="Times New Roman" w:cs="Times New Roman"/>
          <w:sz w:val="24"/>
          <w:szCs w:val="24"/>
        </w:rPr>
        <w:t xml:space="preserve">», в лице генерального директора Седовой Татьяны Владимировны, действующего на основании Устава, с одной стороны, и </w:t>
      </w:r>
      <w:r w:rsidR="00D82CC9">
        <w:rPr>
          <w:rFonts w:ascii="Times New Roman" w:eastAsia="Times New Roman" w:hAnsi="Times New Roman" w:cs="Times New Roman"/>
          <w:sz w:val="24"/>
          <w:szCs w:val="24"/>
        </w:rPr>
        <w:t xml:space="preserve">Наименование организации </w:t>
      </w:r>
      <w:r>
        <w:rPr>
          <w:rFonts w:ascii="Times New Roman" w:eastAsia="Times New Roman" w:hAnsi="Times New Roman" w:cs="Times New Roman"/>
          <w:b/>
          <w:sz w:val="24"/>
          <w:szCs w:val="24"/>
        </w:rPr>
        <w:t xml:space="preserve">____________________________________________________________________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(____________________), именуем</w:t>
      </w:r>
      <w:r w:rsidR="00F66C13">
        <w:rPr>
          <w:rFonts w:ascii="Times New Roman" w:eastAsia="Times New Roman" w:hAnsi="Times New Roman" w:cs="Times New Roman"/>
          <w:sz w:val="24"/>
          <w:szCs w:val="24"/>
        </w:rPr>
        <w:t>ое</w:t>
      </w:r>
      <w:r>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b/>
          <w:sz w:val="24"/>
          <w:szCs w:val="24"/>
        </w:rPr>
        <w:t>«Исполнитель»</w:t>
      </w:r>
      <w:r>
        <w:rPr>
          <w:rFonts w:ascii="Times New Roman" w:eastAsia="Times New Roman" w:hAnsi="Times New Roman" w:cs="Times New Roman"/>
          <w:sz w:val="24"/>
          <w:szCs w:val="24"/>
        </w:rPr>
        <w:t xml:space="preserve">, в лице </w:t>
      </w:r>
      <w:r w:rsidR="00766B5F">
        <w:rPr>
          <w:rFonts w:ascii="Times New Roman" w:eastAsia="Times New Roman" w:hAnsi="Times New Roman" w:cs="Times New Roman"/>
          <w:sz w:val="24"/>
          <w:szCs w:val="24"/>
        </w:rPr>
        <w:t xml:space="preserve">Должность </w:t>
      </w:r>
      <w:r>
        <w:rPr>
          <w:rFonts w:ascii="Times New Roman" w:eastAsia="Times New Roman" w:hAnsi="Times New Roman" w:cs="Times New Roman"/>
          <w:sz w:val="24"/>
          <w:szCs w:val="24"/>
        </w:rPr>
        <w:t>___________________________________, действующего на основании ________, с другой стороны, вместе именуемые «Стороны» и каждый в отдельности – «Сторона», заключили настоящий договор (далее – Договор) о нижеследующем:</w:t>
      </w:r>
    </w:p>
    <w:p w14:paraId="0184B70D" w14:textId="77777777" w:rsidR="004F5F12" w:rsidRDefault="00636464">
      <w:pPr>
        <w:pStyle w:val="10"/>
        <w:keepNext w:val="0"/>
        <w:keepLines w:val="0"/>
        <w:widowControl w:val="0"/>
        <w:numPr>
          <w:ilvl w:val="0"/>
          <w:numId w:val="17"/>
        </w:numPr>
        <w:spacing w:before="0" w:line="240" w:lineRule="auto"/>
        <w:ind w:left="0" w:firstLine="709"/>
        <w:jc w:val="center"/>
        <w:rPr>
          <w:rFonts w:ascii="Times New Roman" w:eastAsia="Times New Roman" w:hAnsi="Times New Roman" w:cs="Times New Roman"/>
          <w:smallCaps/>
          <w:color w:val="000000"/>
          <w:sz w:val="24"/>
          <w:szCs w:val="24"/>
        </w:rPr>
      </w:pPr>
      <w:bookmarkStart w:id="2" w:name="_30j0zll" w:colFirst="0" w:colLast="0"/>
      <w:bookmarkEnd w:id="2"/>
      <w:r>
        <w:rPr>
          <w:rFonts w:ascii="Times New Roman" w:eastAsia="Times New Roman" w:hAnsi="Times New Roman" w:cs="Times New Roman"/>
          <w:smallCaps/>
          <w:color w:val="000000"/>
          <w:sz w:val="24"/>
          <w:szCs w:val="24"/>
        </w:rPr>
        <w:t>Предмет Договора</w:t>
      </w:r>
    </w:p>
    <w:p w14:paraId="5B6F1E6D" w14:textId="797BEE74" w:rsidR="004F5F12" w:rsidRDefault="00636464">
      <w:pPr>
        <w:widowControl w:val="0"/>
        <w:numPr>
          <w:ilvl w:val="1"/>
          <w:numId w:val="17"/>
        </w:numPr>
        <w:pBdr>
          <w:top w:val="nil"/>
          <w:left w:val="nil"/>
          <w:bottom w:val="nil"/>
          <w:right w:val="nil"/>
          <w:between w:val="nil"/>
        </w:pBdr>
        <w:spacing w:after="0" w:line="240" w:lineRule="auto"/>
        <w:ind w:left="0" w:firstLine="709"/>
        <w:jc w:val="both"/>
        <w:rPr>
          <w:color w:val="000000"/>
        </w:rPr>
      </w:pPr>
      <w:bookmarkStart w:id="3" w:name="_1fob9te" w:colFirst="0" w:colLast="0"/>
      <w:bookmarkEnd w:id="3"/>
      <w:r>
        <w:rPr>
          <w:rFonts w:ascii="Times New Roman" w:eastAsia="Times New Roman" w:hAnsi="Times New Roman" w:cs="Times New Roman"/>
          <w:color w:val="000000"/>
          <w:sz w:val="24"/>
          <w:szCs w:val="24"/>
        </w:rPr>
        <w:t xml:space="preserve">Исполнитель обязуется по заданию Заказчика оказать услуги по </w:t>
      </w:r>
      <w:r w:rsidR="00E74CD8" w:rsidRPr="00E74CD8">
        <w:rPr>
          <w:rFonts w:ascii="Times New Roman" w:eastAsia="Times New Roman" w:hAnsi="Times New Roman" w:cs="Times New Roman"/>
          <w:b/>
          <w:color w:val="000000"/>
          <w:sz w:val="24"/>
          <w:szCs w:val="24"/>
        </w:rPr>
        <w:t>подготовке и проведению мероприятий «Tech in Fashion» в рамках Московской недели Моды на ВДНХ</w:t>
      </w:r>
      <w:r>
        <w:rPr>
          <w:rFonts w:ascii="Times New Roman" w:eastAsia="Times New Roman" w:hAnsi="Times New Roman" w:cs="Times New Roman"/>
          <w:color w:val="000000"/>
          <w:sz w:val="24"/>
          <w:szCs w:val="24"/>
        </w:rPr>
        <w:t xml:space="preserve"> (далее – Услуги), а Заказчик обязуется принять и оплатить оказанные Услуги. </w:t>
      </w:r>
    </w:p>
    <w:p w14:paraId="50EF17FC" w14:textId="77777777" w:rsidR="004F5F12" w:rsidRDefault="00636464">
      <w:pPr>
        <w:widowControl w:val="0"/>
        <w:numPr>
          <w:ilvl w:val="1"/>
          <w:numId w:val="17"/>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4"/>
          <w:szCs w:val="24"/>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7F78026C" w14:textId="77777777" w:rsidR="004F5F12" w:rsidRDefault="00636464">
      <w:pPr>
        <w:pStyle w:val="10"/>
        <w:keepNext w:val="0"/>
        <w:keepLines w:val="0"/>
        <w:widowControl w:val="0"/>
        <w:numPr>
          <w:ilvl w:val="0"/>
          <w:numId w:val="17"/>
        </w:numPr>
        <w:spacing w:before="0" w:line="240" w:lineRule="auto"/>
        <w:ind w:left="0" w:firstLine="709"/>
        <w:jc w:val="center"/>
        <w:rPr>
          <w:rFonts w:ascii="Times New Roman" w:eastAsia="Times New Roman" w:hAnsi="Times New Roman" w:cs="Times New Roman"/>
          <w:smallCaps/>
          <w:color w:val="000000"/>
          <w:sz w:val="24"/>
          <w:szCs w:val="24"/>
        </w:rPr>
      </w:pPr>
      <w:bookmarkStart w:id="4" w:name="_3znysh7" w:colFirst="0" w:colLast="0"/>
      <w:bookmarkEnd w:id="4"/>
      <w:r>
        <w:rPr>
          <w:rFonts w:ascii="Times New Roman" w:eastAsia="Times New Roman" w:hAnsi="Times New Roman" w:cs="Times New Roman"/>
          <w:smallCaps/>
          <w:color w:val="000000"/>
          <w:sz w:val="24"/>
          <w:szCs w:val="24"/>
        </w:rPr>
        <w:t>Цена Договора и порядок расчетов</w:t>
      </w:r>
    </w:p>
    <w:p w14:paraId="3A01EE4F" w14:textId="2DB91C6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5" w:name="_2et92p0" w:colFirst="0" w:colLast="0"/>
      <w:bookmarkEnd w:id="5"/>
      <w:r>
        <w:rPr>
          <w:rFonts w:ascii="Times New Roman" w:eastAsia="Times New Roman" w:hAnsi="Times New Roman" w:cs="Times New Roman"/>
          <w:color w:val="000000"/>
          <w:sz w:val="24"/>
          <w:szCs w:val="24"/>
        </w:rPr>
        <w:t>Цена Договора составляет ______________ (___________________________) рублей _____ копеек (далее – Цена Договора), в т.ч. НДС ____, что составляет _______</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4"/>
          <w:szCs w:val="24"/>
        </w:rPr>
        <w:t>_______________________________________) рублей ___ копеек</w:t>
      </w:r>
      <w:r w:rsidR="003E2037">
        <w:rPr>
          <w:rFonts w:ascii="Times New Roman" w:eastAsia="Times New Roman" w:hAnsi="Times New Roman" w:cs="Times New Roman"/>
          <w:color w:val="000000"/>
          <w:sz w:val="24"/>
          <w:szCs w:val="24"/>
        </w:rPr>
        <w:t xml:space="preserve"> </w:t>
      </w:r>
      <w:r w:rsidR="003E2037" w:rsidRPr="00350A30">
        <w:rPr>
          <w:rFonts w:ascii="Times New Roman" w:eastAsia="Times New Roman" w:hAnsi="Times New Roman" w:cs="Times New Roman"/>
          <w:color w:val="000000"/>
          <w:sz w:val="24"/>
          <w:szCs w:val="24"/>
        </w:rPr>
        <w:t>[или] 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color w:val="000000"/>
          <w:sz w:val="24"/>
          <w:szCs w:val="24"/>
        </w:rPr>
        <w:t>.</w:t>
      </w:r>
    </w:p>
    <w:p w14:paraId="772016F3" w14:textId="77777777" w:rsidR="004F5F12" w:rsidRDefault="00636464">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Цена Договора определена в соответствии с Расчетом цены Договора (Приложение № 2 к Договору, далее – Расчет Цены Договора).</w:t>
      </w:r>
    </w:p>
    <w:p w14:paraId="251D68B5" w14:textId="77777777" w:rsidR="004F5F12" w:rsidRDefault="00636464">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Цена Договора включает в себя все налоги, сборы, затраты, издержки, иные обязательные расходы и платежи Исполнителя, в том числе сопутствующие, связанные </w:t>
      </w:r>
      <w:r>
        <w:rPr>
          <w:rFonts w:ascii="Times New Roman" w:eastAsia="Times New Roman" w:hAnsi="Times New Roman" w:cs="Times New Roman"/>
          <w:color w:val="000000"/>
          <w:sz w:val="24"/>
          <w:szCs w:val="24"/>
        </w:rPr>
        <w:br/>
        <w:t>с исполнением Договора.</w:t>
      </w:r>
    </w:p>
    <w:p w14:paraId="7446A81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Оплата по Договору осуществляется в следующем порядке:</w:t>
      </w:r>
    </w:p>
    <w:p w14:paraId="55AC61DC" w14:textId="6EDC6F2E" w:rsidR="004F5F12" w:rsidRPr="00350A30" w:rsidRDefault="00636464" w:rsidP="00350A30">
      <w:pPr>
        <w:widowControl w:val="0"/>
        <w:numPr>
          <w:ilvl w:val="2"/>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sidRPr="00350A30">
        <w:rPr>
          <w:rFonts w:ascii="Times New Roman" w:eastAsia="Times New Roman" w:hAnsi="Times New Roman" w:cs="Times New Roman"/>
          <w:color w:val="000000"/>
          <w:sz w:val="24"/>
          <w:szCs w:val="24"/>
        </w:rPr>
        <w:t xml:space="preserve"> </w:t>
      </w:r>
      <w:r w:rsidR="00350A30" w:rsidRPr="00350A30">
        <w:rPr>
          <w:rFonts w:ascii="Times New Roman" w:eastAsia="Times New Roman" w:hAnsi="Times New Roman" w:cs="Times New Roman"/>
          <w:color w:val="000000"/>
          <w:sz w:val="24"/>
          <w:szCs w:val="24"/>
        </w:rPr>
        <w:t xml:space="preserve">Авансовый платеж в размере 30% от Цены Договора, что составляет </w:t>
      </w:r>
      <w:r w:rsidR="00537997">
        <w:rPr>
          <w:rFonts w:ascii="Times New Roman" w:eastAsia="Times New Roman" w:hAnsi="Times New Roman" w:cs="Times New Roman"/>
          <w:color w:val="000000"/>
          <w:sz w:val="24"/>
          <w:szCs w:val="24"/>
        </w:rPr>
        <w:t>______________ (___________________________) рублей _____ копеек</w:t>
      </w:r>
      <w:r w:rsidR="00350A30" w:rsidRPr="00350A30">
        <w:rPr>
          <w:rFonts w:ascii="Times New Roman" w:eastAsia="Times New Roman" w:hAnsi="Times New Roman" w:cs="Times New Roman"/>
          <w:color w:val="000000"/>
          <w:sz w:val="24"/>
          <w:szCs w:val="24"/>
        </w:rPr>
        <w:t xml:space="preserve"> (далее – Аванс), в т.ч. НДС 20%, что составляет </w:t>
      </w:r>
      <w:r w:rsidR="00537997">
        <w:rPr>
          <w:rFonts w:ascii="Times New Roman" w:eastAsia="Times New Roman" w:hAnsi="Times New Roman" w:cs="Times New Roman"/>
          <w:color w:val="000000"/>
          <w:sz w:val="24"/>
          <w:szCs w:val="24"/>
        </w:rPr>
        <w:t>______________ (___________________________) рублей _____ копеек</w:t>
      </w:r>
      <w:r w:rsidR="00350A30" w:rsidRPr="00350A30">
        <w:rPr>
          <w:rFonts w:ascii="Times New Roman" w:eastAsia="Times New Roman" w:hAnsi="Times New Roman" w:cs="Times New Roman"/>
          <w:color w:val="000000"/>
          <w:sz w:val="24"/>
          <w:szCs w:val="24"/>
        </w:rPr>
        <w:t xml:space="preserve">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5 (Пяти)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5133228B" w14:textId="3A2272B3" w:rsidR="004F5F12" w:rsidRDefault="00350A30">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sidRPr="00350A30">
        <w:rPr>
          <w:rFonts w:ascii="Times New Roman" w:eastAsia="Times New Roman" w:hAnsi="Times New Roman" w:cs="Times New Roman"/>
          <w:color w:val="000000"/>
          <w:sz w:val="24"/>
          <w:szCs w:val="24"/>
        </w:rPr>
        <w:t xml:space="preserve">Окончательный расчет за оказанные и принятые по Договору Услуги в размере </w:t>
      </w:r>
      <w:r w:rsidR="00537997">
        <w:rPr>
          <w:rFonts w:ascii="Times New Roman" w:eastAsia="Times New Roman" w:hAnsi="Times New Roman" w:cs="Times New Roman"/>
          <w:color w:val="000000"/>
          <w:sz w:val="24"/>
          <w:szCs w:val="24"/>
        </w:rPr>
        <w:t>______________ (___________________________) рублей _____ копеек</w:t>
      </w:r>
      <w:r w:rsidRPr="00350A30">
        <w:rPr>
          <w:rFonts w:ascii="Times New Roman" w:eastAsia="Times New Roman" w:hAnsi="Times New Roman" w:cs="Times New Roman"/>
          <w:color w:val="000000"/>
          <w:sz w:val="24"/>
          <w:szCs w:val="24"/>
        </w:rPr>
        <w:t xml:space="preserve">, в т.ч. НДС 20%, что составляет </w:t>
      </w:r>
      <w:r w:rsidR="00537997">
        <w:rPr>
          <w:rFonts w:ascii="Times New Roman" w:eastAsia="Times New Roman" w:hAnsi="Times New Roman" w:cs="Times New Roman"/>
          <w:color w:val="000000"/>
          <w:sz w:val="24"/>
          <w:szCs w:val="24"/>
        </w:rPr>
        <w:t>______________ (___________________________) рублей _____ копеек</w:t>
      </w:r>
      <w:r w:rsidRPr="00350A30">
        <w:rPr>
          <w:rFonts w:ascii="Times New Roman" w:eastAsia="Times New Roman" w:hAnsi="Times New Roman" w:cs="Times New Roman"/>
          <w:color w:val="000000"/>
          <w:sz w:val="24"/>
          <w:szCs w:val="24"/>
        </w:rPr>
        <w:t xml:space="preserve">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Договору, составленного по форме Приложения № 5 к Договору (далее – Акт), при условии предоставления Исполнителем оригинала счета, выставленного не ранее даты подписания Акта Заказчиком, Акта и отчетных документов, подтверждающих объем оказанных Услуг по Договору.</w:t>
      </w:r>
    </w:p>
    <w:p w14:paraId="560DA330" w14:textId="75A95FED" w:rsidR="00766B5F" w:rsidRDefault="00636464" w:rsidP="00766B5F">
      <w:pPr>
        <w:widowControl w:val="0"/>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Оригинал счета на окончательный расчет за оказанные и принятые Услуги за вычетом суммы Аванса, ранее оплаченного Заказчиком, Исполнитель направляет Заказчику в 1 (Одном) экземпляре в течение 2 (Двух) рабочих дней с даты принятия Услуг Заказчиком, но не ранее указанной даты</w:t>
      </w:r>
      <w:r w:rsidR="00766B5F">
        <w:rPr>
          <w:rFonts w:ascii="Times New Roman" w:eastAsia="Times New Roman" w:hAnsi="Times New Roman" w:cs="Times New Roman"/>
          <w:color w:val="000000"/>
          <w:sz w:val="24"/>
          <w:szCs w:val="24"/>
        </w:rPr>
        <w:t xml:space="preserve"> </w:t>
      </w:r>
      <w:r w:rsidR="00766B5F">
        <w:rPr>
          <w:rFonts w:ascii="Times New Roman" w:eastAsia="Times New Roman" w:hAnsi="Times New Roman" w:cs="Times New Roman"/>
          <w:b/>
          <w:bCs/>
          <w:color w:val="FF0000"/>
          <w:sz w:val="24"/>
          <w:szCs w:val="24"/>
        </w:rPr>
        <w:t>[в случае если Исполнитель является плательщиком НДС]</w:t>
      </w:r>
      <w:r w:rsidR="00766B5F">
        <w:rPr>
          <w:rFonts w:ascii="Times New Roman" w:eastAsia="Times New Roman" w:hAnsi="Times New Roman" w:cs="Times New Roman"/>
          <w:sz w:val="24"/>
          <w:szCs w:val="24"/>
        </w:rPr>
        <w:t xml:space="preserve"> а также счет-фактуру, </w:t>
      </w:r>
      <w:bookmarkStart w:id="6" w:name="_Hlk84415586"/>
      <w:r w:rsidR="00766B5F">
        <w:rPr>
          <w:rFonts w:ascii="Times New Roman" w:eastAsia="Times New Roman" w:hAnsi="Times New Roman" w:cs="Times New Roman"/>
          <w:sz w:val="24"/>
          <w:szCs w:val="24"/>
        </w:rPr>
        <w:t>выставленную Исполнителем в соответствии с налоговым законодательством Российской Федерации.</w:t>
      </w:r>
      <w:bookmarkEnd w:id="6"/>
    </w:p>
    <w:p w14:paraId="53EB4E1D" w14:textId="54563D78"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.Цена Договора является твердой.</w:t>
      </w:r>
    </w:p>
    <w:p w14:paraId="052092F1"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DB1EA50"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Обязательства Заказчика по оплате Цены Договора, в том числе по выплате Аванса, считаются исполненными с даты списания денежных средств с расчетного счета Заказчика.</w:t>
      </w:r>
    </w:p>
    <w:p w14:paraId="3D76D2D5" w14:textId="0A93ED8C"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5 (пять) рабочих дней с даты получения соответствующего запроса другой Стороны.</w:t>
      </w:r>
    </w:p>
    <w:p w14:paraId="12831211"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4958E41A"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72338FA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F1C2F66" w14:textId="77777777" w:rsidR="004F5F12" w:rsidRDefault="00636464">
      <w:pPr>
        <w:widowControl w:val="0"/>
        <w:numPr>
          <w:ilvl w:val="2"/>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37533B97" w14:textId="77777777" w:rsidR="004F5F12" w:rsidRDefault="00636464">
      <w:pPr>
        <w:widowControl w:val="0"/>
        <w:numPr>
          <w:ilvl w:val="1"/>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F21DA0A"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Сроки оказания Услуг</w:t>
      </w:r>
    </w:p>
    <w:p w14:paraId="20B65E5E"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Сроки оказания Услуг по Договору указаны в Техническом задании.</w:t>
      </w:r>
    </w:p>
    <w:p w14:paraId="0F4F007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вправе досрочно оказать Услуги, предусмотренные Договором, только по письменному согласованию с Заказчиком.</w:t>
      </w:r>
    </w:p>
    <w:p w14:paraId="64D261B2"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Порядок сдачи-приемки оказанных Услуг</w:t>
      </w:r>
    </w:p>
    <w:p w14:paraId="75FAE2E5"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позднее 10 (Десяти) рабочих дней с даты завершения оказания Услуг Исполнитель представляет Заказчику с сопроводительным письмом оригиналы надлежаще оформленных следующих отчетных документов:</w:t>
      </w:r>
    </w:p>
    <w:p w14:paraId="34DF6759" w14:textId="77777777" w:rsidR="004F5F12" w:rsidRDefault="00636464">
      <w:pPr>
        <w:widowControl w:val="0"/>
        <w:numPr>
          <w:ilvl w:val="0"/>
          <w:numId w:val="1"/>
        </w:numPr>
        <w:pBdr>
          <w:top w:val="nil"/>
          <w:left w:val="nil"/>
          <w:bottom w:val="nil"/>
          <w:right w:val="nil"/>
          <w:between w:val="nil"/>
        </w:pBdr>
        <w:tabs>
          <w:tab w:val="left" w:pos="993"/>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Акт, подписанный Исполнителем – 2 (Два) экземпляра;</w:t>
      </w:r>
    </w:p>
    <w:p w14:paraId="798C9A6B" w14:textId="77777777" w:rsidR="004F5F12" w:rsidRDefault="00636464">
      <w:pPr>
        <w:widowControl w:val="0"/>
        <w:numPr>
          <w:ilvl w:val="0"/>
          <w:numId w:val="1"/>
        </w:numPr>
        <w:pBdr>
          <w:top w:val="nil"/>
          <w:left w:val="nil"/>
          <w:bottom w:val="nil"/>
          <w:right w:val="nil"/>
          <w:between w:val="nil"/>
        </w:pBdr>
        <w:tabs>
          <w:tab w:val="left" w:pos="993"/>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Отчет об оказанных услугах (далее – Отчет), подписанный Исполнителем </w:t>
      </w:r>
      <w:r>
        <w:rPr>
          <w:rFonts w:ascii="Times New Roman" w:eastAsia="Times New Roman" w:hAnsi="Times New Roman" w:cs="Times New Roman"/>
          <w:color w:val="000000"/>
          <w:sz w:val="24"/>
          <w:szCs w:val="24"/>
        </w:rPr>
        <w:br/>
        <w:t xml:space="preserve">(по форме согласно Приложению № 3 к Договору), составленный в соответствии </w:t>
      </w:r>
      <w:r>
        <w:rPr>
          <w:rFonts w:ascii="Times New Roman" w:eastAsia="Times New Roman" w:hAnsi="Times New Roman" w:cs="Times New Roman"/>
          <w:color w:val="000000"/>
          <w:sz w:val="24"/>
          <w:szCs w:val="24"/>
        </w:rPr>
        <w:br/>
        <w:t xml:space="preserve">с Регламентом подготовки отчета об оказанных услугах (Приложение № 4 к Договору) –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2 (Два) экземпляра на бумажном носителе, а также в электронном варианте на USB-flash накопителях – 2 (Два) экземпляра.</w:t>
      </w:r>
    </w:p>
    <w:p w14:paraId="220CF9F4" w14:textId="77777777" w:rsidR="004F5F12" w:rsidRDefault="00636464">
      <w:pPr>
        <w:widowControl w:val="0"/>
        <w:numPr>
          <w:ilvl w:val="1"/>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в течение</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20 (двадцати)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66DDBB83" w14:textId="77777777" w:rsidR="004F5F12" w:rsidRPr="00B61B2F" w:rsidRDefault="00636464" w:rsidP="00B61B2F">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B61B2F">
        <w:rPr>
          <w:rFonts w:ascii="Times New Roman" w:eastAsia="Times New Roman" w:hAnsi="Times New Roman" w:cs="Times New Roman"/>
          <w:color w:val="000000"/>
          <w:sz w:val="24"/>
          <w:szCs w:val="24"/>
        </w:rPr>
        <w:t xml:space="preserve">В случае, если в срок, согласованный Сторонами в </w:t>
      </w:r>
      <w:r>
        <w:rPr>
          <w:rFonts w:ascii="Times New Roman" w:eastAsia="Times New Roman" w:hAnsi="Times New Roman" w:cs="Times New Roman"/>
          <w:color w:val="000000"/>
          <w:sz w:val="24"/>
          <w:szCs w:val="24"/>
        </w:rPr>
        <w:t xml:space="preserve">первом абзаце </w:t>
      </w:r>
      <w:r w:rsidRPr="00B61B2F">
        <w:rPr>
          <w:rFonts w:ascii="Times New Roman" w:eastAsia="Times New Roman" w:hAnsi="Times New Roman" w:cs="Times New Roman"/>
          <w:color w:val="000000"/>
          <w:sz w:val="24"/>
          <w:szCs w:val="24"/>
        </w:rPr>
        <w:t xml:space="preserve">п. </w:t>
      </w:r>
      <w:r>
        <w:rPr>
          <w:rFonts w:ascii="Times New Roman" w:eastAsia="Times New Roman" w:hAnsi="Times New Roman" w:cs="Times New Roman"/>
          <w:color w:val="000000"/>
          <w:sz w:val="24"/>
          <w:szCs w:val="24"/>
        </w:rPr>
        <w:t>4</w:t>
      </w:r>
      <w:r w:rsidRPr="00B61B2F">
        <w:rPr>
          <w:rFonts w:ascii="Times New Roman" w:eastAsia="Times New Roman" w:hAnsi="Times New Roman" w:cs="Times New Roman"/>
          <w:color w:val="000000"/>
          <w:sz w:val="24"/>
          <w:szCs w:val="24"/>
        </w:rPr>
        <w:t xml:space="preserve">.2. Договора Заказчик не направит </w:t>
      </w:r>
      <w:r>
        <w:rPr>
          <w:rFonts w:ascii="Times New Roman" w:eastAsia="Times New Roman" w:hAnsi="Times New Roman" w:cs="Times New Roman"/>
          <w:color w:val="000000"/>
          <w:sz w:val="24"/>
          <w:szCs w:val="24"/>
        </w:rPr>
        <w:t>Исполнителю</w:t>
      </w:r>
      <w:r w:rsidRPr="00B61B2F">
        <w:rPr>
          <w:rFonts w:ascii="Times New Roman" w:eastAsia="Times New Roman" w:hAnsi="Times New Roman" w:cs="Times New Roman"/>
          <w:color w:val="000000"/>
          <w:sz w:val="24"/>
          <w:szCs w:val="24"/>
        </w:rPr>
        <w:t xml:space="preserve"> подписанн</w:t>
      </w:r>
      <w:r>
        <w:rPr>
          <w:rFonts w:ascii="Times New Roman" w:eastAsia="Times New Roman" w:hAnsi="Times New Roman" w:cs="Times New Roman"/>
          <w:color w:val="000000"/>
          <w:sz w:val="24"/>
          <w:szCs w:val="24"/>
        </w:rPr>
        <w:t>ые</w:t>
      </w:r>
      <w:r w:rsidRPr="00B61B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Отчетные документы</w:t>
      </w:r>
      <w:r w:rsidRPr="00B61B2F">
        <w:rPr>
          <w:rFonts w:ascii="Times New Roman" w:eastAsia="Times New Roman" w:hAnsi="Times New Roman" w:cs="Times New Roman"/>
          <w:color w:val="000000"/>
          <w:sz w:val="24"/>
          <w:szCs w:val="24"/>
        </w:rPr>
        <w:t xml:space="preserve"> или мотивированный отказ от </w:t>
      </w:r>
      <w:r>
        <w:rPr>
          <w:rFonts w:ascii="Times New Roman" w:eastAsia="Times New Roman" w:hAnsi="Times New Roman" w:cs="Times New Roman"/>
          <w:color w:val="000000"/>
          <w:sz w:val="24"/>
          <w:szCs w:val="24"/>
        </w:rPr>
        <w:t>их</w:t>
      </w:r>
      <w:r w:rsidRPr="00B61B2F">
        <w:rPr>
          <w:rFonts w:ascii="Times New Roman" w:eastAsia="Times New Roman" w:hAnsi="Times New Roman" w:cs="Times New Roman"/>
          <w:color w:val="000000"/>
          <w:sz w:val="24"/>
          <w:szCs w:val="24"/>
        </w:rPr>
        <w:t xml:space="preserve"> подписания, так</w:t>
      </w:r>
      <w:r>
        <w:rPr>
          <w:rFonts w:ascii="Times New Roman" w:eastAsia="Times New Roman" w:hAnsi="Times New Roman" w:cs="Times New Roman"/>
          <w:color w:val="000000"/>
          <w:sz w:val="24"/>
          <w:szCs w:val="24"/>
        </w:rPr>
        <w:t>ие</w:t>
      </w:r>
      <w:r w:rsidRPr="00B61B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документы</w:t>
      </w:r>
      <w:r w:rsidRPr="00B61B2F">
        <w:rPr>
          <w:rFonts w:ascii="Times New Roman" w:eastAsia="Times New Roman" w:hAnsi="Times New Roman" w:cs="Times New Roman"/>
          <w:color w:val="000000"/>
          <w:sz w:val="24"/>
          <w:szCs w:val="24"/>
        </w:rPr>
        <w:t xml:space="preserve"> счита</w:t>
      </w:r>
      <w:r>
        <w:rPr>
          <w:rFonts w:ascii="Times New Roman" w:eastAsia="Times New Roman" w:hAnsi="Times New Roman" w:cs="Times New Roman"/>
          <w:color w:val="000000"/>
          <w:sz w:val="24"/>
          <w:szCs w:val="24"/>
        </w:rPr>
        <w:t>ю</w:t>
      </w:r>
      <w:r w:rsidRPr="00B61B2F">
        <w:rPr>
          <w:rFonts w:ascii="Times New Roman" w:eastAsia="Times New Roman" w:hAnsi="Times New Roman" w:cs="Times New Roman"/>
          <w:color w:val="000000"/>
          <w:sz w:val="24"/>
          <w:szCs w:val="24"/>
        </w:rPr>
        <w:t>тся подписанным</w:t>
      </w:r>
      <w:r>
        <w:rPr>
          <w:rFonts w:ascii="Times New Roman" w:eastAsia="Times New Roman" w:hAnsi="Times New Roman" w:cs="Times New Roman"/>
          <w:color w:val="000000"/>
          <w:sz w:val="24"/>
          <w:szCs w:val="24"/>
        </w:rPr>
        <w:t>и</w:t>
      </w:r>
      <w:r w:rsidRPr="00B61B2F">
        <w:rPr>
          <w:rFonts w:ascii="Times New Roman" w:eastAsia="Times New Roman" w:hAnsi="Times New Roman" w:cs="Times New Roman"/>
          <w:color w:val="000000"/>
          <w:sz w:val="24"/>
          <w:szCs w:val="24"/>
        </w:rPr>
        <w:t xml:space="preserve"> в одностороннем порядке, а соответствующие </w:t>
      </w:r>
      <w:r>
        <w:rPr>
          <w:rFonts w:ascii="Times New Roman" w:eastAsia="Times New Roman" w:hAnsi="Times New Roman" w:cs="Times New Roman"/>
          <w:color w:val="000000"/>
          <w:sz w:val="24"/>
          <w:szCs w:val="24"/>
        </w:rPr>
        <w:t>Услуги</w:t>
      </w:r>
      <w:r w:rsidRPr="00B61B2F">
        <w:rPr>
          <w:rFonts w:ascii="Times New Roman" w:eastAsia="Times New Roman" w:hAnsi="Times New Roman" w:cs="Times New Roman"/>
          <w:color w:val="000000"/>
          <w:sz w:val="24"/>
          <w:szCs w:val="24"/>
        </w:rPr>
        <w:t xml:space="preserve"> принятыми в полном объеме.</w:t>
      </w:r>
    </w:p>
    <w:p w14:paraId="636F816E" w14:textId="77777777" w:rsidR="004F5F12" w:rsidRDefault="0063646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47C547EE" w14:textId="77777777" w:rsidR="004F5F12" w:rsidRDefault="0063646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в разделе «Прочие условия» Договора.</w:t>
      </w:r>
    </w:p>
    <w:p w14:paraId="76654FAC" w14:textId="77777777" w:rsidR="004F5F12" w:rsidRDefault="0063646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5 (пять) рабочих дней. </w:t>
      </w:r>
    </w:p>
    <w:p w14:paraId="27AE6E00"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Датой принятия Услуг является дата подписания Акта Заказчиком.</w:t>
      </w:r>
    </w:p>
    <w:p w14:paraId="69BEBADB" w14:textId="77777777" w:rsidR="004F5F12" w:rsidRDefault="00636464">
      <w:pPr>
        <w:widowControl w:val="0"/>
        <w:numPr>
          <w:ilvl w:val="1"/>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551360FD" w14:textId="77777777" w:rsidR="004F5F12" w:rsidRDefault="00636464">
      <w:pPr>
        <w:widowControl w:val="0"/>
        <w:numPr>
          <w:ilvl w:val="1"/>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 (если применимо).</w:t>
      </w:r>
    </w:p>
    <w:p w14:paraId="637CA64B"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bookmarkStart w:id="7" w:name="_tyjcwt" w:colFirst="0" w:colLast="0"/>
      <w:bookmarkEnd w:id="7"/>
      <w:r>
        <w:rPr>
          <w:rFonts w:ascii="Times New Roman" w:eastAsia="Times New Roman" w:hAnsi="Times New Roman" w:cs="Times New Roman"/>
          <w:sz w:val="24"/>
          <w:szCs w:val="24"/>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Период проведения экспертизы не может превышать 20 (двадцать) рабочих дней при условии предоставления Исполнителем необходимых документов для проведения экспертизы. Перечень документов, необходимых </w:t>
      </w:r>
      <w:r>
        <w:rPr>
          <w:rFonts w:ascii="Times New Roman" w:eastAsia="Times New Roman" w:hAnsi="Times New Roman" w:cs="Times New Roman"/>
          <w:sz w:val="24"/>
          <w:szCs w:val="24"/>
        </w:rPr>
        <w:lastRenderedPageBreak/>
        <w:t>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3 (Трех) календарных дней.</w:t>
      </w:r>
    </w:p>
    <w:p w14:paraId="40048A06"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Права и обязанности Сторон</w:t>
      </w:r>
    </w:p>
    <w:p w14:paraId="092FEEE9"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Заказчик вправе:</w:t>
      </w:r>
    </w:p>
    <w:p w14:paraId="0EED153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3854D8F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2A157093" w14:textId="258BA99E"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138C8B40"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11C6D38B"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13AE454E"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1FA57198"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Заказчик обязан:</w:t>
      </w:r>
    </w:p>
    <w:p w14:paraId="290386CC"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Своевременно принять и оплатить надлежащим образом оказанные Услуги в соответствии с Договором.</w:t>
      </w:r>
    </w:p>
    <w:p w14:paraId="07570AE4"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6D642FA4" w14:textId="295A2D6C" w:rsidR="004F5F12" w:rsidRPr="008442B1"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Исполнять иные обязательства, предусмотренные законодательством Российской Федерации и Договором.</w:t>
      </w:r>
    </w:p>
    <w:p w14:paraId="37849C97"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Исполнитель вправе:</w:t>
      </w:r>
    </w:p>
    <w:p w14:paraId="757829FD"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Требовать от Заказчика надлежащего исполнения обязательств в соответствии с условиями Договора. </w:t>
      </w:r>
    </w:p>
    <w:p w14:paraId="1DEFC6A6"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12A48BF9"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запрашивать у Заказчика разъяснения и уточнения относительно оказания Услуг в рамках Договора. </w:t>
      </w:r>
    </w:p>
    <w:p w14:paraId="4D9A95B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Исполнитель обязан:</w:t>
      </w:r>
    </w:p>
    <w:p w14:paraId="3E6F5C09"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Своевременно предоставлять Заказчику запрашиваемую информацию о ходе исполнения Договора.</w:t>
      </w:r>
    </w:p>
    <w:p w14:paraId="512AA015"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6B4C2529"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w:t>
      </w:r>
      <w:r>
        <w:rPr>
          <w:rFonts w:ascii="Times New Roman" w:eastAsia="Times New Roman" w:hAnsi="Times New Roman" w:cs="Times New Roman"/>
          <w:color w:val="000000"/>
          <w:sz w:val="24"/>
          <w:szCs w:val="24"/>
        </w:rPr>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633A866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Устранить выявленные в ходе исполнения Договора и/или при сдаче-приемке Услуг недостатки за свой счет.</w:t>
      </w:r>
    </w:p>
    <w:p w14:paraId="574449E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71D52818"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 с даты получения соответствующего требования.</w:t>
      </w:r>
    </w:p>
    <w:p w14:paraId="19700B7F"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8" w:name="_3dy6vkm" w:colFirst="0" w:colLast="0"/>
      <w:bookmarkEnd w:id="8"/>
      <w:r>
        <w:rPr>
          <w:rFonts w:ascii="Times New Roman" w:eastAsia="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A75B477"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10993551"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609F101B"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5139D80A" w14:textId="4F698CCF"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 требованию Заказчика предоставить информацию обо всех соисполнителях, заключивших договор или договоры с Исполнителем в рамках реализации услуг по данному Договору.</w:t>
      </w:r>
    </w:p>
    <w:p w14:paraId="3321D79E"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6BDD44E9" w14:textId="6223E8BE"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Исполнять иные обязательства, предусмотренные законодательством Российской Федерации и Договором.</w:t>
      </w:r>
    </w:p>
    <w:p w14:paraId="22A98B98"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lastRenderedPageBreak/>
        <w:t>Гарантии</w:t>
      </w:r>
    </w:p>
    <w:p w14:paraId="5D5CFDE4"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руководствуется нормами законодательства Российской Федерации.</w:t>
      </w:r>
    </w:p>
    <w:p w14:paraId="5384EC18"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гарантирует своевременное предоставление необходимой и достоверной информации об оказываемых Услугах.</w:t>
      </w:r>
    </w:p>
    <w:p w14:paraId="2D622D83"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A78B76F"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Ответственность Сторон</w:t>
      </w:r>
    </w:p>
    <w:p w14:paraId="7421E3AE"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328798E"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52CC136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A122A70"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Размер штрафа устанавливается Договором как процент от Цены Договора.</w:t>
      </w:r>
    </w:p>
    <w:p w14:paraId="25F315D5" w14:textId="1E15F1A9" w:rsidR="004F5F12" w:rsidRPr="00E63584" w:rsidRDefault="00E63584" w:rsidP="00E63584">
      <w:pPr>
        <w:pStyle w:val="afe"/>
        <w:widowControl w:val="0"/>
        <w:numPr>
          <w:ilvl w:val="1"/>
          <w:numId w:val="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E63584">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E63584">
        <w:rPr>
          <w:rFonts w:ascii="Times New Roman" w:eastAsiaTheme="majorEastAsia" w:hAnsi="Times New Roman" w:cs="Times New Roman"/>
          <w:sz w:val="24"/>
          <w:szCs w:val="24"/>
        </w:rPr>
        <w:t>(в том числе гарантийного обязательства)</w:t>
      </w:r>
      <w:r w:rsidRPr="00E63584">
        <w:rPr>
          <w:rFonts w:ascii="Times New Roman" w:eastAsia="Times New Roman" w:hAnsi="Times New Roman" w:cs="Times New Roman"/>
          <w:sz w:val="24"/>
          <w:szCs w:val="24"/>
          <w:lang w:eastAsia="ru-RU"/>
        </w:rPr>
        <w:t>, размер штрафа устанавливается штраф в следующем размере</w:t>
      </w:r>
      <w:r>
        <w:rPr>
          <w:rFonts w:ascii="Times New Roman" w:eastAsia="Times New Roman" w:hAnsi="Times New Roman" w:cs="Times New Roman"/>
          <w:sz w:val="24"/>
          <w:szCs w:val="24"/>
          <w:lang w:eastAsia="ru-RU"/>
        </w:rPr>
        <w:t xml:space="preserve"> </w:t>
      </w:r>
      <w:r w:rsidRPr="00E63584">
        <w:rPr>
          <w:rFonts w:ascii="Times New Roman" w:eastAsia="Times New Roman" w:hAnsi="Times New Roman" w:cs="Times New Roman"/>
          <w:sz w:val="24"/>
          <w:szCs w:val="24"/>
          <w:lang w:eastAsia="ru-RU"/>
        </w:rPr>
        <w:t>5 (Пять) процентов Цены Договора от Цены Договора.</w:t>
      </w:r>
    </w:p>
    <w:p w14:paraId="79994BB1" w14:textId="6C79B3CA"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w:t>
      </w:r>
      <w:r w:rsidR="00E63584">
        <w:rPr>
          <w:rFonts w:ascii="Times New Roman" w:eastAsia="Times New Roman" w:hAnsi="Times New Roman" w:cs="Times New Roman"/>
          <w:color w:val="000000"/>
          <w:sz w:val="24"/>
          <w:szCs w:val="24"/>
        </w:rPr>
        <w:t xml:space="preserve"> в размере</w:t>
      </w:r>
      <w:r>
        <w:rPr>
          <w:rFonts w:ascii="Times New Roman" w:eastAsia="Times New Roman" w:hAnsi="Times New Roman" w:cs="Times New Roman"/>
          <w:color w:val="000000"/>
          <w:sz w:val="24"/>
          <w:szCs w:val="24"/>
        </w:rPr>
        <w:t xml:space="preserve"> </w:t>
      </w:r>
      <w:r w:rsidR="00E63584">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000 (</w:t>
      </w:r>
      <w:r w:rsidR="00E63584">
        <w:rPr>
          <w:rFonts w:ascii="Times New Roman" w:eastAsia="Times New Roman" w:hAnsi="Times New Roman" w:cs="Times New Roman"/>
          <w:color w:val="000000"/>
          <w:sz w:val="24"/>
          <w:szCs w:val="24"/>
        </w:rPr>
        <w:t>Пять</w:t>
      </w:r>
      <w:r>
        <w:rPr>
          <w:rFonts w:ascii="Times New Roman" w:eastAsia="Times New Roman" w:hAnsi="Times New Roman" w:cs="Times New Roman"/>
          <w:color w:val="000000"/>
          <w:sz w:val="24"/>
          <w:szCs w:val="24"/>
        </w:rPr>
        <w:t xml:space="preserve"> тысяч) рублей 00 копеек.</w:t>
      </w:r>
    </w:p>
    <w:p w14:paraId="08F9B1C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E26B98C"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5EA912EA" w14:textId="2F8A3D70"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w:t>
      </w:r>
      <w:r w:rsidR="00E63584">
        <w:rPr>
          <w:rFonts w:ascii="Times New Roman" w:eastAsia="Times New Roman" w:hAnsi="Times New Roman" w:cs="Times New Roman"/>
          <w:color w:val="000000"/>
          <w:sz w:val="24"/>
          <w:szCs w:val="24"/>
        </w:rPr>
        <w:t>в размере 5 000 (Пять тысяч) рублей 00 копеек</w:t>
      </w:r>
      <w:r>
        <w:rPr>
          <w:rFonts w:ascii="Times New Roman" w:eastAsia="Times New Roman" w:hAnsi="Times New Roman" w:cs="Times New Roman"/>
          <w:color w:val="000000"/>
          <w:sz w:val="24"/>
          <w:szCs w:val="24"/>
        </w:rPr>
        <w:t xml:space="preserve">. </w:t>
      </w:r>
    </w:p>
    <w:p w14:paraId="174779F2"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2C1DF1B6"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Общая сумма начисленных неустоек за ненадлежащее исполнение </w:t>
      </w:r>
      <w:r>
        <w:rPr>
          <w:rFonts w:ascii="Times New Roman" w:eastAsia="Times New Roman" w:hAnsi="Times New Roman" w:cs="Times New Roman"/>
          <w:color w:val="000000"/>
          <w:sz w:val="24"/>
          <w:szCs w:val="24"/>
        </w:rPr>
        <w:lastRenderedPageBreak/>
        <w:t>Заказчиком обязательств, предусмотренных Договором, не может превышать Цену Договора.</w:t>
      </w:r>
    </w:p>
    <w:p w14:paraId="13CEA0D2"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8FC59A0"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40737F4"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3FA439D"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300ABCF" w14:textId="77777777" w:rsidR="004F5F12" w:rsidRDefault="00636464">
      <w:pPr>
        <w:widowControl w:val="0"/>
        <w:numPr>
          <w:ilvl w:val="1"/>
          <w:numId w:val="8"/>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5BCC12DE"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Конфиденциальность</w:t>
      </w:r>
    </w:p>
    <w:p w14:paraId="3EFCB35A"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7F796254"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финансово-экономическая или иная информация) являются конфиденциальными и не подлежат разглашению, за исключением случаев, предусмотренных законодательством Российской Федерации. </w:t>
      </w:r>
    </w:p>
    <w:p w14:paraId="6EBE1A29"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DFE9B99"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BA3E411"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597155D0"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BF5ED4B"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Порядок расторжения Договора</w:t>
      </w:r>
    </w:p>
    <w:p w14:paraId="549D4331"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 может быть расторгнут:</w:t>
      </w:r>
    </w:p>
    <w:p w14:paraId="30278CD6" w14:textId="77777777" w:rsidR="004F5F12" w:rsidRDefault="00636464">
      <w:pPr>
        <w:widowControl w:val="0"/>
        <w:numPr>
          <w:ilvl w:val="0"/>
          <w:numId w:val="11"/>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по соглашению Сторон;</w:t>
      </w:r>
    </w:p>
    <w:p w14:paraId="7852C601" w14:textId="77777777" w:rsidR="004F5F12" w:rsidRDefault="00636464">
      <w:pPr>
        <w:widowControl w:val="0"/>
        <w:numPr>
          <w:ilvl w:val="0"/>
          <w:numId w:val="11"/>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lastRenderedPageBreak/>
        <w:t>в случае одностороннего отказа Стороны от исполнения Договора;</w:t>
      </w:r>
    </w:p>
    <w:p w14:paraId="1A831385" w14:textId="77777777" w:rsidR="004F5F12" w:rsidRDefault="00636464">
      <w:pPr>
        <w:widowControl w:val="0"/>
        <w:numPr>
          <w:ilvl w:val="0"/>
          <w:numId w:val="11"/>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в судебном порядке.</w:t>
      </w:r>
    </w:p>
    <w:p w14:paraId="3190923C"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1246D520"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Односторонний отказ от исполнения Договора допускается в следующих случаях: </w:t>
      </w:r>
    </w:p>
    <w:p w14:paraId="426AF17C" w14:textId="77777777" w:rsidR="004F5F12" w:rsidRDefault="00636464">
      <w:pPr>
        <w:widowControl w:val="0"/>
        <w:numPr>
          <w:ilvl w:val="2"/>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9" w:name="_1t3h5sf" w:colFirst="0" w:colLast="0"/>
      <w:bookmarkEnd w:id="9"/>
      <w:r>
        <w:rPr>
          <w:rFonts w:ascii="Times New Roman" w:eastAsia="Times New Roman" w:hAnsi="Times New Roman" w:cs="Times New Roman"/>
          <w:color w:val="000000"/>
          <w:sz w:val="24"/>
          <w:szCs w:val="24"/>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1BBEF91E" w14:textId="6563C54E" w:rsidR="004F5F12" w:rsidRDefault="00636464">
      <w:pPr>
        <w:widowControl w:val="0"/>
        <w:numPr>
          <w:ilvl w:val="0"/>
          <w:numId w:val="5"/>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оказание Услуг ненадлежащего качества, если недостатки не могут быть устранены в согласованный Сторонами срок;</w:t>
      </w:r>
    </w:p>
    <w:p w14:paraId="0867A9ED" w14:textId="77777777" w:rsidR="004F5F12" w:rsidRDefault="00636464">
      <w:pPr>
        <w:widowControl w:val="0"/>
        <w:numPr>
          <w:ilvl w:val="0"/>
          <w:numId w:val="5"/>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BEE9B27" w14:textId="77777777" w:rsidR="004F5F12" w:rsidRDefault="00636464">
      <w:pPr>
        <w:widowControl w:val="0"/>
        <w:numPr>
          <w:ilvl w:val="0"/>
          <w:numId w:val="5"/>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5BC2E788" w14:textId="77777777" w:rsidR="004F5F12" w:rsidRDefault="00636464">
      <w:pPr>
        <w:widowControl w:val="0"/>
        <w:numPr>
          <w:ilvl w:val="0"/>
          <w:numId w:val="5"/>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F39275E" w14:textId="77777777" w:rsidR="004F5F12" w:rsidRDefault="00636464">
      <w:pPr>
        <w:widowControl w:val="0"/>
        <w:numPr>
          <w:ilvl w:val="0"/>
          <w:numId w:val="5"/>
        </w:numPr>
        <w:pBdr>
          <w:top w:val="nil"/>
          <w:left w:val="nil"/>
          <w:bottom w:val="nil"/>
          <w:right w:val="nil"/>
          <w:between w:val="nil"/>
        </w:pBdr>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в случае, если Исполнитель отказывается от согласования новых условий Договора при наступлении обстоятельств непреодолимой силы и условий, установленных п. 2.8.3 Договора.</w:t>
      </w:r>
    </w:p>
    <w:p w14:paraId="2EA82E9F" w14:textId="77777777" w:rsidR="004F5F12" w:rsidRDefault="00636464">
      <w:pPr>
        <w:widowControl w:val="0"/>
        <w:numPr>
          <w:ilvl w:val="2"/>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вправе в одностороннем порядке отказаться от исполнения Договора исключительно в следующих случаях:</w:t>
      </w:r>
    </w:p>
    <w:p w14:paraId="05114BB4" w14:textId="77777777" w:rsidR="004F5F12" w:rsidRDefault="00636464">
      <w:pPr>
        <w:widowControl w:val="0"/>
        <w:numPr>
          <w:ilvl w:val="0"/>
          <w:numId w:val="9"/>
        </w:numPr>
        <w:pBdr>
          <w:top w:val="nil"/>
          <w:left w:val="nil"/>
          <w:bottom w:val="nil"/>
          <w:right w:val="nil"/>
          <w:between w:val="nil"/>
        </w:pBdr>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p>
    <w:p w14:paraId="0391E5E0" w14:textId="77777777" w:rsidR="004F5F12" w:rsidRDefault="00636464">
      <w:pPr>
        <w:widowControl w:val="0"/>
        <w:numPr>
          <w:ilvl w:val="0"/>
          <w:numId w:val="9"/>
        </w:numPr>
        <w:pBdr>
          <w:top w:val="nil"/>
          <w:left w:val="nil"/>
          <w:bottom w:val="nil"/>
          <w:right w:val="nil"/>
          <w:between w:val="nil"/>
        </w:pBdr>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0F2C7FAB"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0" w:name="_4d34og8" w:colFirst="0" w:colLast="0"/>
      <w:bookmarkEnd w:id="10"/>
      <w:r>
        <w:rPr>
          <w:rFonts w:ascii="Times New Roman" w:eastAsia="Times New Roman" w:hAnsi="Times New Roman" w:cs="Times New Roman"/>
          <w:color w:val="000000"/>
          <w:sz w:val="24"/>
          <w:szCs w:val="24"/>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392A8CED"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p w14:paraId="306D36B7"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68D8E36B"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 </w:t>
      </w:r>
    </w:p>
    <w:p w14:paraId="63997103"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Заказчик вправе потребовать от Исполнителя вернуть перечисленный Аванс после: </w:t>
      </w:r>
    </w:p>
    <w:p w14:paraId="10916492" w14:textId="77777777" w:rsidR="004F5F12" w:rsidRDefault="00636464">
      <w:pPr>
        <w:widowControl w:val="0"/>
        <w:numPr>
          <w:ilvl w:val="0"/>
          <w:numId w:val="12"/>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даты расторжения Договора;</w:t>
      </w:r>
    </w:p>
    <w:p w14:paraId="34CBFEC5" w14:textId="77777777" w:rsidR="004F5F12" w:rsidRDefault="00636464">
      <w:pPr>
        <w:widowControl w:val="0"/>
        <w:numPr>
          <w:ilvl w:val="0"/>
          <w:numId w:val="12"/>
        </w:numPr>
        <w:pBdr>
          <w:top w:val="nil"/>
          <w:left w:val="nil"/>
          <w:bottom w:val="nil"/>
          <w:right w:val="nil"/>
          <w:between w:val="nil"/>
        </w:pBdr>
        <w:shd w:val="clear" w:color="auto" w:fill="FFFFFF"/>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истечения срока действия Договора.</w:t>
      </w:r>
    </w:p>
    <w:p w14:paraId="10F99B38"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52C46A0A"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5424F266" w14:textId="77777777" w:rsidR="004F5F12" w:rsidRDefault="004F5F12">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p>
    <w:p w14:paraId="28741B0F"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Обстоятельства непреодолимой силы</w:t>
      </w:r>
    </w:p>
    <w:p w14:paraId="093EC66D"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84EEB02"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169A9A66"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4421F965"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66697653"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76ED37CC"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w:t>
      </w:r>
      <w:r>
        <w:rPr>
          <w:rFonts w:ascii="Times New Roman" w:eastAsia="Times New Roman" w:hAnsi="Times New Roman" w:cs="Times New Roman"/>
          <w:color w:val="000000"/>
          <w:sz w:val="24"/>
          <w:szCs w:val="24"/>
        </w:rPr>
        <w:lastRenderedPageBreak/>
        <w:t>освобождения от ответственности.</w:t>
      </w:r>
    </w:p>
    <w:p w14:paraId="058291A9"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7D1AC04E"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6506E38"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Порядок урегулирования споров</w:t>
      </w:r>
    </w:p>
    <w:p w14:paraId="56A113D0" w14:textId="77777777" w:rsidR="004F5F12" w:rsidRDefault="00636464">
      <w:pPr>
        <w:widowControl w:val="0"/>
        <w:numPr>
          <w:ilvl w:val="1"/>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7C81F89D" w14:textId="77777777" w:rsidR="004F5F12" w:rsidRDefault="00636464">
      <w:pPr>
        <w:widowControl w:val="0"/>
        <w:numPr>
          <w:ilvl w:val="1"/>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передачи спора на разрешение суда Стороны примут меры к его урегулированию в претензионном порядке.</w:t>
      </w:r>
    </w:p>
    <w:p w14:paraId="212B8803" w14:textId="77777777" w:rsidR="004F5F12" w:rsidRDefault="00636464">
      <w:pPr>
        <w:widowControl w:val="0"/>
        <w:numPr>
          <w:ilvl w:val="2"/>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1E0DA100" w14:textId="77777777" w:rsidR="004F5F12" w:rsidRDefault="00636464">
      <w:pPr>
        <w:widowControl w:val="0"/>
        <w:numPr>
          <w:ilvl w:val="2"/>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0BE64289" w14:textId="77777777" w:rsidR="004F5F12" w:rsidRDefault="00636464">
      <w:pPr>
        <w:widowControl w:val="0"/>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1B934AD4" w14:textId="77777777" w:rsidR="004F5F12" w:rsidRDefault="00636464">
      <w:pPr>
        <w:widowControl w:val="0"/>
        <w:numPr>
          <w:ilvl w:val="2"/>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CAA5E4F" w14:textId="77777777" w:rsidR="004F5F12" w:rsidRDefault="00636464">
      <w:pPr>
        <w:widowControl w:val="0"/>
        <w:numPr>
          <w:ilvl w:val="1"/>
          <w:numId w:val="8"/>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2EF0FEDA" w14:textId="77777777" w:rsidR="004F5F12" w:rsidRDefault="00636464">
      <w:pPr>
        <w:pStyle w:val="10"/>
        <w:keepNext w:val="0"/>
        <w:keepLines w:val="0"/>
        <w:widowControl w:val="0"/>
        <w:numPr>
          <w:ilvl w:val="0"/>
          <w:numId w:val="8"/>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Срок действия Договора, порядок его изменения</w:t>
      </w:r>
    </w:p>
    <w:p w14:paraId="6E6DB84D" w14:textId="4312B3A4"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Договор вступает в силу со дня его подписания Сторонами и действует </w:t>
      </w:r>
      <w:r w:rsidRPr="008948D0">
        <w:rPr>
          <w:rFonts w:ascii="Times New Roman" w:eastAsia="Times New Roman" w:hAnsi="Times New Roman" w:cs="Times New Roman"/>
          <w:color w:val="000000"/>
          <w:sz w:val="24"/>
          <w:szCs w:val="24"/>
        </w:rPr>
        <w:t>до «</w:t>
      </w:r>
      <w:r w:rsidR="00ED0DC8">
        <w:rPr>
          <w:rFonts w:ascii="Times New Roman" w:eastAsia="Times New Roman" w:hAnsi="Times New Roman" w:cs="Times New Roman"/>
          <w:color w:val="000000"/>
          <w:sz w:val="24"/>
          <w:szCs w:val="24"/>
        </w:rPr>
        <w:t>30</w:t>
      </w:r>
      <w:r w:rsidRPr="008948D0">
        <w:rPr>
          <w:rFonts w:ascii="Times New Roman" w:eastAsia="Times New Roman" w:hAnsi="Times New Roman" w:cs="Times New Roman"/>
          <w:color w:val="000000"/>
          <w:sz w:val="24"/>
          <w:szCs w:val="24"/>
        </w:rPr>
        <w:t>» </w:t>
      </w:r>
      <w:r w:rsidR="008948D0" w:rsidRPr="008948D0">
        <w:rPr>
          <w:rFonts w:ascii="Times New Roman" w:eastAsia="Times New Roman" w:hAnsi="Times New Roman" w:cs="Times New Roman"/>
          <w:color w:val="000000"/>
          <w:sz w:val="24"/>
          <w:szCs w:val="24"/>
        </w:rPr>
        <w:t>сентября</w:t>
      </w:r>
      <w:r w:rsidRPr="008948D0">
        <w:rPr>
          <w:rFonts w:ascii="Times New Roman" w:eastAsia="Times New Roman" w:hAnsi="Times New Roman" w:cs="Times New Roman"/>
          <w:color w:val="000000"/>
          <w:sz w:val="24"/>
          <w:szCs w:val="24"/>
        </w:rPr>
        <w:t xml:space="preserve"> 2022 года,</w:t>
      </w:r>
      <w:r>
        <w:rPr>
          <w:rFonts w:ascii="Times New Roman" w:eastAsia="Times New Roman" w:hAnsi="Times New Roman" w:cs="Times New Roman"/>
          <w:color w:val="000000"/>
          <w:sz w:val="24"/>
          <w:szCs w:val="24"/>
        </w:rPr>
        <w:t xml:space="preserve"> а в части осуществления взаиморасчетов – до полного исполнения обязательств Сторонами.</w:t>
      </w:r>
    </w:p>
    <w:p w14:paraId="02444A47" w14:textId="77777777" w:rsidR="004F5F12" w:rsidRDefault="00636464">
      <w:pPr>
        <w:widowControl w:val="0"/>
        <w:numPr>
          <w:ilvl w:val="1"/>
          <w:numId w:val="8"/>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1" w:name="_2s8eyo1" w:colFirst="0" w:colLast="0"/>
      <w:bookmarkEnd w:id="11"/>
      <w:r>
        <w:rPr>
          <w:rFonts w:ascii="Times New Roman" w:eastAsia="Times New Roman" w:hAnsi="Times New Roman" w:cs="Times New Roman"/>
          <w:color w:val="000000"/>
          <w:sz w:val="24"/>
          <w:szCs w:val="24"/>
        </w:rPr>
        <w:t>Изменение и дополнение Договора возможно по соглашению Сторон. 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10E23347" w14:textId="77777777" w:rsidR="004F5F12" w:rsidRDefault="00636464">
      <w:pPr>
        <w:widowControl w:val="0"/>
        <w:numPr>
          <w:ilvl w:val="0"/>
          <w:numId w:val="15"/>
        </w:numPr>
        <w:pBdr>
          <w:top w:val="nil"/>
          <w:left w:val="nil"/>
          <w:bottom w:val="nil"/>
          <w:right w:val="nil"/>
          <w:between w:val="nil"/>
        </w:pBdr>
        <w:shd w:val="clear" w:color="auto" w:fill="FFFFFF"/>
        <w:spacing w:after="0" w:line="240" w:lineRule="auto"/>
        <w:ind w:left="0" w:firstLine="709"/>
        <w:jc w:val="center"/>
        <w:rPr>
          <w:rFonts w:ascii="Times New Roman" w:eastAsia="Times New Roman" w:hAnsi="Times New Roman" w:cs="Times New Roman"/>
          <w:b/>
          <w:smallCaps/>
          <w:color w:val="000000"/>
          <w:sz w:val="24"/>
          <w:szCs w:val="24"/>
        </w:rPr>
      </w:pPr>
      <w:bookmarkStart w:id="12" w:name="_17dp8vu" w:colFirst="0" w:colLast="0"/>
      <w:bookmarkEnd w:id="12"/>
      <w:r>
        <w:rPr>
          <w:rFonts w:ascii="Times New Roman" w:eastAsia="Times New Roman" w:hAnsi="Times New Roman" w:cs="Times New Roman"/>
          <w:b/>
          <w:smallCaps/>
          <w:color w:val="000000"/>
          <w:sz w:val="24"/>
          <w:szCs w:val="24"/>
        </w:rPr>
        <w:t>Заверения об обстоятельствах</w:t>
      </w:r>
    </w:p>
    <w:p w14:paraId="50D5E816" w14:textId="77777777" w:rsidR="004F5F12" w:rsidRDefault="00636464">
      <w:pPr>
        <w:widowControl w:val="0"/>
        <w:numPr>
          <w:ilvl w:val="1"/>
          <w:numId w:val="1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гарантирует, что:</w:t>
      </w:r>
    </w:p>
    <w:p w14:paraId="393574CD"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в случае, если заключение Договора связано с получением одобрения органов управления и/или контролирующего органа, Исполнителем получено соответствующее одобрение в надлежащей форме и, при необходимости, передаст Заказчику подтверждающий документ в течение 5 (Пяти) рабочих дней с даты получения соответствующего запроса;</w:t>
      </w:r>
    </w:p>
    <w:p w14:paraId="52CEAA06"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5D5D81F1"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его исполнительный орган находится и осуществляет функции управления по месту регистрации юридического лица</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и в нем нет дисквалифицированных лиц;</w:t>
      </w:r>
    </w:p>
    <w:p w14:paraId="674EEB9E"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располагает персоналом, имуществом и материальными ресурсами, </w:t>
      </w:r>
      <w:r>
        <w:rPr>
          <w:rFonts w:ascii="Times New Roman" w:eastAsia="Times New Roman" w:hAnsi="Times New Roman" w:cs="Times New Roman"/>
          <w:color w:val="000000"/>
          <w:sz w:val="24"/>
          <w:szCs w:val="24"/>
        </w:rPr>
        <w:lastRenderedPageBreak/>
        <w:t>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9B1E9E8"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9675D7F"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2D7AA06A"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468BCBA"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своевременно и в полном объеме уплачивает налоги, сборы и страховые взносы; </w:t>
      </w:r>
    </w:p>
    <w:p w14:paraId="511D0A94"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лица, подписывающие от его имени документы, имеют на это все необходимые полномочия и доверенности.</w:t>
      </w:r>
    </w:p>
    <w:p w14:paraId="622BB5E4" w14:textId="77777777" w:rsidR="004F5F12" w:rsidRDefault="00636464">
      <w:pPr>
        <w:widowControl w:val="0"/>
        <w:numPr>
          <w:ilvl w:val="1"/>
          <w:numId w:val="1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Исполнитель нарушит гарантии (любую одну, несколько или все вместе), указанные в настоящем разделе Договора и это повлечет:</w:t>
      </w:r>
    </w:p>
    <w:p w14:paraId="41EDDBC5" w14:textId="77777777" w:rsidR="004F5F12" w:rsidRDefault="00636464">
      <w:pPr>
        <w:widowControl w:val="0"/>
        <w:numPr>
          <w:ilvl w:val="0"/>
          <w:numId w:val="18"/>
        </w:numPr>
        <w:pBdr>
          <w:top w:val="nil"/>
          <w:left w:val="nil"/>
          <w:bottom w:val="nil"/>
          <w:right w:val="nil"/>
          <w:between w:val="nil"/>
        </w:pBdr>
        <w:tabs>
          <w:tab w:val="left" w:pos="1418"/>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5D14FCA4"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092D04E3" w14:textId="77777777" w:rsidR="004F5F12" w:rsidRDefault="00636464">
      <w:pPr>
        <w:widowControl w:val="0"/>
        <w:pBdr>
          <w:top w:val="nil"/>
          <w:left w:val="nil"/>
          <w:bottom w:val="nil"/>
          <w:right w:val="nil"/>
          <w:between w:val="nil"/>
        </w:pBdr>
        <w:tabs>
          <w:tab w:val="left" w:pos="1134"/>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 Исполнитель обязуется возместить Заказчику убытки, который последний понес вследствие таких нарушений.</w:t>
      </w:r>
    </w:p>
    <w:p w14:paraId="1F211BC2" w14:textId="77777777" w:rsidR="004F5F12" w:rsidRDefault="00636464">
      <w:pPr>
        <w:widowControl w:val="0"/>
        <w:numPr>
          <w:ilvl w:val="0"/>
          <w:numId w:val="13"/>
        </w:numPr>
        <w:pBdr>
          <w:top w:val="nil"/>
          <w:left w:val="nil"/>
          <w:bottom w:val="nil"/>
          <w:right w:val="nil"/>
          <w:between w:val="nil"/>
        </w:pBdr>
        <w:tabs>
          <w:tab w:val="left" w:pos="1134"/>
        </w:tabs>
        <w:spacing w:after="0" w:line="240" w:lineRule="auto"/>
        <w:ind w:left="0" w:firstLine="709"/>
        <w:jc w:val="both"/>
        <w:rPr>
          <w:color w:val="000000"/>
          <w:sz w:val="24"/>
          <w:szCs w:val="24"/>
        </w:rPr>
      </w:pPr>
      <w:r>
        <w:rPr>
          <w:rFonts w:ascii="Times New Roman" w:eastAsia="Times New Roman" w:hAnsi="Times New Roman" w:cs="Times New Roman"/>
          <w:color w:val="000000"/>
          <w:sz w:val="24"/>
          <w:szCs w:val="24"/>
        </w:rPr>
        <w:t>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5432AA28" w14:textId="77777777" w:rsidR="004F5F12" w:rsidRDefault="00636464">
      <w:pPr>
        <w:pStyle w:val="10"/>
        <w:keepNext w:val="0"/>
        <w:keepLines w:val="0"/>
        <w:widowControl w:val="0"/>
        <w:numPr>
          <w:ilvl w:val="0"/>
          <w:numId w:val="19"/>
        </w:numPr>
        <w:spacing w:before="0" w:line="240" w:lineRule="auto"/>
        <w:ind w:left="0" w:firstLine="709"/>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Прочие условия</w:t>
      </w:r>
    </w:p>
    <w:p w14:paraId="36B6A1B7" w14:textId="77777777" w:rsidR="004F5F12" w:rsidRDefault="00636464">
      <w:pPr>
        <w:widowControl w:val="0"/>
        <w:numPr>
          <w:ilvl w:val="1"/>
          <w:numId w:val="19"/>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766B383" w14:textId="77777777" w:rsidR="004F5F12" w:rsidRDefault="00636464">
      <w:pPr>
        <w:widowControl w:val="0"/>
        <w:numPr>
          <w:ilvl w:val="1"/>
          <w:numId w:val="19"/>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w:t>
      </w:r>
      <w:r>
        <w:rPr>
          <w:rFonts w:ascii="Times New Roman" w:eastAsia="Times New Roman" w:hAnsi="Times New Roman" w:cs="Times New Roman"/>
          <w:color w:val="000000"/>
          <w:sz w:val="24"/>
          <w:szCs w:val="24"/>
        </w:rPr>
        <w:lastRenderedPageBreak/>
        <w:t xml:space="preserve">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A016DBF" w14:textId="77777777" w:rsidR="004F5F12" w:rsidRDefault="00636464">
      <w:pPr>
        <w:widowControl w:val="0"/>
        <w:numPr>
          <w:ilvl w:val="1"/>
          <w:numId w:val="19"/>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3DC2B55" w14:textId="77777777" w:rsidR="004F5F12" w:rsidRDefault="00636464">
      <w:pPr>
        <w:widowControl w:val="0"/>
        <w:numPr>
          <w:ilvl w:val="1"/>
          <w:numId w:val="19"/>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заключен в 2 (Двух) экземплярах, по 1 (Одному) для каждой из Сторон, имеющих одинаковую юридическую силу.</w:t>
      </w:r>
    </w:p>
    <w:p w14:paraId="3077016B" w14:textId="77777777" w:rsidR="004F5F12" w:rsidRDefault="00636464">
      <w:pPr>
        <w:widowControl w:val="0"/>
        <w:numPr>
          <w:ilvl w:val="1"/>
          <w:numId w:val="19"/>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всем, что не предусмотрено Договором, Стороны руководствуются законодательством Российской Федерации.</w:t>
      </w:r>
    </w:p>
    <w:p w14:paraId="607E3FC9" w14:textId="77777777" w:rsidR="004F5F12" w:rsidRDefault="00636464">
      <w:pPr>
        <w:widowControl w:val="0"/>
        <w:numPr>
          <w:ilvl w:val="1"/>
          <w:numId w:val="19"/>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приложения к Договору являются его неотъемлемой частью, а именно:</w:t>
      </w:r>
    </w:p>
    <w:p w14:paraId="6661DAA8"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 – «Техническое задание»;</w:t>
      </w:r>
    </w:p>
    <w:p w14:paraId="530E5AA9"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2 – «Расчет Цены Договора»;</w:t>
      </w:r>
    </w:p>
    <w:p w14:paraId="68B8FA5B"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 «Форма отчета об оказанных услугах»;</w:t>
      </w:r>
    </w:p>
    <w:p w14:paraId="1B6963A8"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4 – «Регламент подготовки отчета об оказанных услугах»;</w:t>
      </w:r>
    </w:p>
    <w:p w14:paraId="3520DB67" w14:textId="77777777" w:rsidR="004F5F12" w:rsidRDefault="00636464">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5 – «Форма акта сдачи-приемки оказанных услуг».</w:t>
      </w:r>
    </w:p>
    <w:p w14:paraId="488DE12C" w14:textId="77777777" w:rsidR="004F5F12" w:rsidRDefault="00636464">
      <w:pPr>
        <w:numPr>
          <w:ilvl w:val="0"/>
          <w:numId w:val="6"/>
        </w:numPr>
        <w:pBdr>
          <w:top w:val="nil"/>
          <w:left w:val="nil"/>
          <w:bottom w:val="nil"/>
          <w:right w:val="nil"/>
          <w:between w:val="nil"/>
        </w:pBdr>
        <w:spacing w:after="0" w:line="240" w:lineRule="auto"/>
        <w:ind w:left="0" w:firstLine="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Адреса, реквизиты и подписи Сторон</w:t>
      </w:r>
    </w:p>
    <w:tbl>
      <w:tblPr>
        <w:tblW w:w="9355" w:type="dxa"/>
        <w:jc w:val="center"/>
        <w:tblLayout w:type="fixed"/>
        <w:tblCellMar>
          <w:left w:w="0" w:type="dxa"/>
          <w:right w:w="0" w:type="dxa"/>
        </w:tblCellMar>
        <w:tblLook w:val="0400" w:firstRow="0" w:lastRow="0" w:firstColumn="0" w:lastColumn="0" w:noHBand="0" w:noVBand="1"/>
      </w:tblPr>
      <w:tblGrid>
        <w:gridCol w:w="4651"/>
        <w:gridCol w:w="4704"/>
      </w:tblGrid>
      <w:tr w:rsidR="004F5F12" w14:paraId="3588E3F4" w14:textId="77777777" w:rsidTr="00ED0DC8">
        <w:trPr>
          <w:jc w:val="center"/>
        </w:trPr>
        <w:tc>
          <w:tcPr>
            <w:tcW w:w="4651" w:type="dxa"/>
            <w:shd w:val="clear" w:color="auto" w:fill="FFFFFF"/>
            <w:tcMar>
              <w:top w:w="0" w:type="dxa"/>
              <w:left w:w="45" w:type="dxa"/>
              <w:bottom w:w="0" w:type="dxa"/>
              <w:right w:w="45" w:type="dxa"/>
            </w:tcMar>
          </w:tcPr>
          <w:p w14:paraId="06043E43" w14:textId="77777777" w:rsidR="004F5F12" w:rsidRDefault="00636464">
            <w:pPr>
              <w:spacing w:after="0" w:line="240" w:lineRule="auto"/>
              <w:ind w:firstLine="6"/>
              <w:jc w:val="both"/>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Заказчик</w:t>
            </w:r>
          </w:p>
          <w:p w14:paraId="6BD54BAE" w14:textId="77777777" w:rsidR="004F5F12" w:rsidRDefault="00636464">
            <w:pPr>
              <w:spacing w:after="0" w:line="240" w:lineRule="auto"/>
              <w:ind w:firstLine="6"/>
              <w:jc w:val="both"/>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АНО «Проектный офис по развитию туризма и гостеприимства Москвы»</w:t>
            </w:r>
          </w:p>
          <w:p w14:paraId="70C54D04"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5C288791"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Адрес местонахождения:</w:t>
            </w:r>
          </w:p>
          <w:p w14:paraId="19E59BEC"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125009, г. Москва, вн.тер.г. муниципальный округ Тверской, ул. Б. Дмитровка, д. 7/5, стр. 1, этаж 5.</w:t>
            </w:r>
          </w:p>
          <w:p w14:paraId="189B62D6"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ИНН 7703468243, КПП 771001001</w:t>
            </w:r>
          </w:p>
          <w:p w14:paraId="1C2B64C4"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ПАО Сбербанк</w:t>
            </w:r>
          </w:p>
          <w:p w14:paraId="47C56F72"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р/с 40703810838000012693</w:t>
            </w:r>
          </w:p>
          <w:p w14:paraId="7C5143C0"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к/с 30101810400000000225</w:t>
            </w:r>
          </w:p>
          <w:p w14:paraId="54A106B3"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БИК 044525225</w:t>
            </w:r>
          </w:p>
          <w:p w14:paraId="408AD4DF"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р/с 40703810438000017001</w:t>
            </w:r>
          </w:p>
          <w:p w14:paraId="291552AB"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в ПАО Сбербанк</w:t>
            </w:r>
          </w:p>
          <w:p w14:paraId="321133ED"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к/с 30101810400000000225</w:t>
            </w:r>
          </w:p>
          <w:p w14:paraId="5901E1B7"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БИК 044525225</w:t>
            </w:r>
          </w:p>
          <w:p w14:paraId="383D026C"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Департамент финансов города Москвы</w:t>
            </w:r>
          </w:p>
          <w:p w14:paraId="1792B404"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(АНО «Туризм и гостеприимство Москвы», АНО «Проектный офис по развитию</w:t>
            </w:r>
          </w:p>
          <w:p w14:paraId="7210BB91"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туризма и гостеприимства Москвы»</w:t>
            </w:r>
          </w:p>
          <w:p w14:paraId="06F899C6"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л/с 4476765000452450)</w:t>
            </w:r>
          </w:p>
          <w:p w14:paraId="0A2FEA38"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р/с 03226643450000007300</w:t>
            </w:r>
          </w:p>
          <w:p w14:paraId="6B391D0A"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к/с 40102810545370000003</w:t>
            </w:r>
          </w:p>
          <w:p w14:paraId="091BF967"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в ГУ БАНКА РОССИИ ПО ЦФО//УФК ПО Г. МОСКВЕ г. Москва,</w:t>
            </w:r>
          </w:p>
          <w:p w14:paraId="113BA622"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БИК 004525988</w:t>
            </w:r>
          </w:p>
          <w:p w14:paraId="3861254B"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e-mail: </w:t>
            </w:r>
            <w:hyperlink r:id="rId7">
              <w:r>
                <w:rPr>
                  <w:rFonts w:ascii="Times New Roman" w:eastAsia="Times New Roman" w:hAnsi="Times New Roman" w:cs="Times New Roman"/>
                  <w:color w:val="0000FF"/>
                  <w:sz w:val="21"/>
                  <w:szCs w:val="21"/>
                  <w:u w:val="single"/>
                </w:rPr>
                <w:t>info@welcome.moscow</w:t>
              </w:r>
            </w:hyperlink>
          </w:p>
          <w:p w14:paraId="01E077E8"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tc>
        <w:tc>
          <w:tcPr>
            <w:tcW w:w="4704" w:type="dxa"/>
            <w:shd w:val="clear" w:color="auto" w:fill="FFFFFF"/>
            <w:tcMar>
              <w:top w:w="0" w:type="dxa"/>
              <w:left w:w="45" w:type="dxa"/>
              <w:bottom w:w="0" w:type="dxa"/>
              <w:right w:w="45" w:type="dxa"/>
            </w:tcMar>
          </w:tcPr>
          <w:p w14:paraId="1B64A19A" w14:textId="77777777" w:rsidR="004F5F12" w:rsidRDefault="00636464">
            <w:pPr>
              <w:spacing w:after="0" w:line="240" w:lineRule="auto"/>
              <w:ind w:firstLine="6"/>
              <w:jc w:val="both"/>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 xml:space="preserve">Исполнитель </w:t>
            </w:r>
          </w:p>
          <w:p w14:paraId="7E984BC3" w14:textId="77777777" w:rsidR="004F5F12" w:rsidRDefault="00537997">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Наименование организации</w:t>
            </w:r>
          </w:p>
          <w:p w14:paraId="339F7F3D"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08E10355"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3B4981E3"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0E08A92D"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7D4ED04D"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539A1993"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59D40321"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tc>
      </w:tr>
      <w:tr w:rsidR="004F5F12" w14:paraId="3FBB9E66" w14:textId="77777777" w:rsidTr="00ED0DC8">
        <w:trPr>
          <w:jc w:val="center"/>
        </w:trPr>
        <w:tc>
          <w:tcPr>
            <w:tcW w:w="4651" w:type="dxa"/>
            <w:shd w:val="clear" w:color="auto" w:fill="FFFFFF"/>
            <w:tcMar>
              <w:top w:w="0" w:type="dxa"/>
              <w:left w:w="45" w:type="dxa"/>
              <w:bottom w:w="0" w:type="dxa"/>
              <w:right w:w="45" w:type="dxa"/>
            </w:tcMar>
          </w:tcPr>
          <w:p w14:paraId="5F9DCEBF"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Генеральный директор </w:t>
            </w:r>
          </w:p>
          <w:p w14:paraId="6943FCC8"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7045684F"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_________________________/Т.В. Седова/ </w:t>
            </w:r>
          </w:p>
          <w:p w14:paraId="31BF8EDE"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М.П.</w:t>
            </w:r>
          </w:p>
        </w:tc>
        <w:tc>
          <w:tcPr>
            <w:tcW w:w="4704" w:type="dxa"/>
            <w:shd w:val="clear" w:color="auto" w:fill="FFFFFF"/>
            <w:tcMar>
              <w:top w:w="0" w:type="dxa"/>
              <w:left w:w="45" w:type="dxa"/>
              <w:bottom w:w="0" w:type="dxa"/>
              <w:right w:w="45" w:type="dxa"/>
            </w:tcMar>
          </w:tcPr>
          <w:p w14:paraId="1CD8B158" w14:textId="77777777" w:rsidR="004F5F12" w:rsidRDefault="00537997">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Должность</w:t>
            </w:r>
          </w:p>
          <w:p w14:paraId="7BF02C9B" w14:textId="77777777" w:rsidR="004F5F12" w:rsidRDefault="004F5F12">
            <w:pPr>
              <w:spacing w:after="0" w:line="240" w:lineRule="auto"/>
              <w:ind w:firstLine="6"/>
              <w:jc w:val="both"/>
              <w:rPr>
                <w:rFonts w:ascii="Times New Roman" w:eastAsia="Times New Roman" w:hAnsi="Times New Roman" w:cs="Times New Roman"/>
                <w:color w:val="000000"/>
                <w:sz w:val="21"/>
                <w:szCs w:val="21"/>
              </w:rPr>
            </w:pPr>
          </w:p>
          <w:p w14:paraId="47EC4186"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_________________/   / </w:t>
            </w:r>
          </w:p>
          <w:p w14:paraId="4D9A9E66" w14:textId="77777777" w:rsidR="004F5F12" w:rsidRDefault="00636464">
            <w:pPr>
              <w:spacing w:after="0" w:line="240" w:lineRule="auto"/>
              <w:ind w:firstLine="6"/>
              <w:jc w:val="both"/>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М.П.</w:t>
            </w:r>
          </w:p>
        </w:tc>
      </w:tr>
    </w:tbl>
    <w:p w14:paraId="1BB885C0" w14:textId="77777777" w:rsidR="004F5F12" w:rsidRDefault="004F5F12">
      <w:pPr>
        <w:spacing w:after="0" w:line="240" w:lineRule="auto"/>
        <w:ind w:firstLine="6"/>
        <w:jc w:val="both"/>
        <w:rPr>
          <w:rFonts w:ascii="Times New Roman" w:eastAsia="Times New Roman" w:hAnsi="Times New Roman" w:cs="Times New Roman"/>
          <w:sz w:val="24"/>
          <w:szCs w:val="24"/>
        </w:rPr>
        <w:sectPr w:rsidR="004F5F12" w:rsidSect="00F15AAC">
          <w:headerReference w:type="default" r:id="rId8"/>
          <w:footerReference w:type="even" r:id="rId9"/>
          <w:footerReference w:type="default" r:id="rId10"/>
          <w:pgSz w:w="11906" w:h="16838"/>
          <w:pgMar w:top="851" w:right="850" w:bottom="1134" w:left="1701" w:header="720" w:footer="720" w:gutter="0"/>
          <w:pgNumType w:start="1"/>
          <w:cols w:space="720"/>
          <w:titlePg/>
        </w:sectPr>
      </w:pPr>
    </w:p>
    <w:p w14:paraId="10EFD04C"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1</w:t>
      </w:r>
    </w:p>
    <w:p w14:paraId="5B16BA44" w14:textId="3A354668"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w:t>
      </w:r>
      <w:r w:rsidR="00D32383">
        <w:rPr>
          <w:rFonts w:ascii="Times New Roman" w:eastAsia="Times New Roman" w:hAnsi="Times New Roman" w:cs="Times New Roman"/>
          <w:color w:val="000000"/>
          <w:sz w:val="24"/>
          <w:szCs w:val="24"/>
        </w:rPr>
        <w:t>_. _</w:t>
      </w:r>
      <w:r>
        <w:rPr>
          <w:rFonts w:ascii="Times New Roman" w:eastAsia="Times New Roman" w:hAnsi="Times New Roman" w:cs="Times New Roman"/>
          <w:color w:val="000000"/>
          <w:sz w:val="24"/>
          <w:szCs w:val="24"/>
        </w:rPr>
        <w:t>___.202_ г.</w:t>
      </w:r>
    </w:p>
    <w:p w14:paraId="11F4A78F"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71CCDF28" w14:textId="6D309B4F" w:rsidR="004F5F12" w:rsidRDefault="00636464">
      <w:pPr>
        <w:spacing w:after="0" w:line="240" w:lineRule="auto"/>
        <w:jc w:val="center"/>
        <w:rPr>
          <w:rFonts w:ascii="Times New Roman" w:eastAsia="Times New Roman" w:hAnsi="Times New Roman" w:cs="Times New Roman"/>
          <w:b/>
          <w:smallCaps/>
        </w:rPr>
      </w:pPr>
      <w:bookmarkStart w:id="13" w:name="_3rdcrjn" w:colFirst="0" w:colLast="0"/>
      <w:bookmarkEnd w:id="13"/>
      <w:r>
        <w:rPr>
          <w:rFonts w:ascii="Times New Roman" w:eastAsia="Times New Roman" w:hAnsi="Times New Roman" w:cs="Times New Roman"/>
          <w:b/>
          <w:smallCaps/>
        </w:rPr>
        <w:t>ТЕХНИЧЕСКОЕ ЗАДАНИЕ</w:t>
      </w:r>
    </w:p>
    <w:p w14:paraId="7CC30A06" w14:textId="06ABEF91" w:rsidR="00ED0DC8" w:rsidRDefault="00ED0DC8">
      <w:pPr>
        <w:spacing w:after="0" w:line="240" w:lineRule="auto"/>
        <w:jc w:val="center"/>
        <w:rPr>
          <w:rFonts w:ascii="Times New Roman" w:eastAsia="Times New Roman" w:hAnsi="Times New Roman" w:cs="Times New Roman"/>
          <w:b/>
          <w:smallCaps/>
        </w:rPr>
      </w:pPr>
      <w:r>
        <w:rPr>
          <w:rFonts w:ascii="Times New Roman" w:eastAsia="Times New Roman" w:hAnsi="Times New Roman" w:cs="Times New Roman"/>
          <w:spacing w:val="-1"/>
          <w:sz w:val="24"/>
          <w:szCs w:val="24"/>
        </w:rPr>
        <w:t>на о</w:t>
      </w:r>
      <w:r w:rsidRPr="006914FD">
        <w:rPr>
          <w:rFonts w:ascii="Times New Roman" w:eastAsia="Times New Roman" w:hAnsi="Times New Roman" w:cs="Times New Roman"/>
          <w:spacing w:val="-1"/>
          <w:sz w:val="24"/>
          <w:szCs w:val="24"/>
        </w:rPr>
        <w:t xml:space="preserve">казание услуг по подготовке и проведению мероприятий </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Tech in Fashion</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в рамках Московской недели Моды на ВДНХ</w:t>
      </w:r>
    </w:p>
    <w:p w14:paraId="5B99E2F0" w14:textId="17C8F666" w:rsidR="004F5F12" w:rsidRDefault="004F5F12">
      <w:pPr>
        <w:spacing w:after="0" w:line="240" w:lineRule="auto"/>
        <w:jc w:val="center"/>
        <w:rPr>
          <w:rFonts w:ascii="Times New Roman" w:eastAsia="Times New Roman" w:hAnsi="Times New Roman" w:cs="Times New Roman"/>
          <w:b/>
          <w:color w:val="000000"/>
          <w:sz w:val="24"/>
          <w:szCs w:val="24"/>
        </w:rPr>
      </w:pPr>
    </w:p>
    <w:tbl>
      <w:tblPr>
        <w:tblW w:w="5000" w:type="pct"/>
        <w:jc w:val="center"/>
        <w:tblLayout w:type="fixed"/>
        <w:tblCellMar>
          <w:left w:w="40" w:type="dxa"/>
          <w:right w:w="40" w:type="dxa"/>
        </w:tblCellMar>
        <w:tblLook w:val="04A0" w:firstRow="1" w:lastRow="0" w:firstColumn="1" w:lastColumn="0" w:noHBand="0" w:noVBand="1"/>
      </w:tblPr>
      <w:tblGrid>
        <w:gridCol w:w="2364"/>
        <w:gridCol w:w="6975"/>
      </w:tblGrid>
      <w:tr w:rsidR="00B10AA9" w:rsidRPr="006914FD" w14:paraId="1DF8C9B5" w14:textId="77777777" w:rsidTr="001343FC">
        <w:trPr>
          <w:trHeight w:val="308"/>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3BA19DB7" w14:textId="0EF6C2BA" w:rsidR="00B10AA9" w:rsidRPr="006914FD" w:rsidRDefault="003A3567" w:rsidP="003A3567">
            <w:pPr>
              <w:shd w:val="clear" w:color="auto" w:fill="FFFFFF"/>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1. </w:t>
            </w:r>
            <w:r w:rsidR="00B10AA9" w:rsidRPr="006914FD">
              <w:rPr>
                <w:rFonts w:ascii="Times New Roman" w:eastAsia="Times New Roman" w:hAnsi="Times New Roman" w:cs="Times New Roman"/>
                <w:spacing w:val="-1"/>
                <w:sz w:val="24"/>
                <w:szCs w:val="24"/>
              </w:rPr>
              <w:t>Наименование объекта закупки</w:t>
            </w:r>
          </w:p>
          <w:p w14:paraId="422C5213" w14:textId="77777777" w:rsidR="00B10AA9" w:rsidRPr="006914FD" w:rsidRDefault="00B10AA9" w:rsidP="00B17A43">
            <w:pPr>
              <w:shd w:val="clear" w:color="auto" w:fill="FFFFFF"/>
              <w:spacing w:after="0"/>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395571BA" w14:textId="5658D32E"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Оказание услуг по подготовке и проведению мероприятий </w:t>
            </w:r>
            <w:r w:rsidR="00E74CD8">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Tech in Fashion</w:t>
            </w:r>
            <w:r w:rsidR="00E74CD8">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в рамках Московской недели Моды на ВДНХ</w:t>
            </w:r>
            <w:r>
              <w:rPr>
                <w:rFonts w:ascii="Times New Roman" w:eastAsia="Times New Roman" w:hAnsi="Times New Roman" w:cs="Times New Roman"/>
                <w:spacing w:val="-1"/>
                <w:sz w:val="24"/>
                <w:szCs w:val="24"/>
              </w:rPr>
              <w:t xml:space="preserve"> (далее – Мероприятия) </w:t>
            </w:r>
          </w:p>
        </w:tc>
      </w:tr>
      <w:tr w:rsidR="00B10AA9" w:rsidRPr="006914FD" w14:paraId="4CB3ECA6"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6C5EF620" w14:textId="7F3F6865" w:rsidR="00B10AA9" w:rsidRPr="006914FD" w:rsidRDefault="003A3567" w:rsidP="003A3567">
            <w:pPr>
              <w:shd w:val="clear" w:color="auto" w:fill="FFFFFF"/>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2. </w:t>
            </w:r>
            <w:r w:rsidR="00B10AA9" w:rsidRPr="006914FD">
              <w:rPr>
                <w:rFonts w:ascii="Times New Roman" w:eastAsia="Times New Roman" w:hAnsi="Times New Roman" w:cs="Times New Roman"/>
                <w:spacing w:val="-1"/>
                <w:sz w:val="24"/>
                <w:szCs w:val="24"/>
              </w:rPr>
              <w:t>Место оказания услуг</w:t>
            </w: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12150D8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г. Москва, территория ВДНХ </w:t>
            </w:r>
          </w:p>
        </w:tc>
      </w:tr>
      <w:tr w:rsidR="00B10AA9" w:rsidRPr="006914FD" w14:paraId="61847304"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2D8A6D87" w14:textId="22150785" w:rsidR="00B10AA9" w:rsidRPr="006914FD" w:rsidRDefault="003A3567" w:rsidP="003A3567">
            <w:pPr>
              <w:shd w:val="clear" w:color="auto" w:fill="FFFFFF"/>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3. </w:t>
            </w:r>
            <w:r w:rsidR="00B10AA9" w:rsidRPr="006914FD">
              <w:rPr>
                <w:rFonts w:ascii="Times New Roman" w:eastAsia="Times New Roman" w:hAnsi="Times New Roman" w:cs="Times New Roman"/>
                <w:spacing w:val="-1"/>
                <w:sz w:val="24"/>
                <w:szCs w:val="24"/>
              </w:rPr>
              <w:t>Срок оказания услуг</w:t>
            </w:r>
          </w:p>
          <w:p w14:paraId="3298A9FD" w14:textId="77777777" w:rsidR="00B10AA9" w:rsidRPr="006914FD" w:rsidRDefault="00B10AA9" w:rsidP="00B17A43">
            <w:pPr>
              <w:shd w:val="clear" w:color="auto" w:fill="FFFFFF"/>
              <w:spacing w:after="0"/>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2D2CCA0C" w14:textId="0353EE60" w:rsidR="00ED0DC8" w:rsidRDefault="00ED0DC8" w:rsidP="00ED0DC8">
            <w:pPr>
              <w:pStyle w:val="afe"/>
              <w:widowControl w:val="0"/>
              <w:shd w:val="clear" w:color="auto" w:fill="FFFFFF"/>
              <w:spacing w:after="0" w:line="240" w:lineRule="auto"/>
              <w:ind w:left="851" w:right="284"/>
              <w:jc w:val="both"/>
              <w:rPr>
                <w:rFonts w:ascii="Times New Roman" w:eastAsia="Times New Roman" w:hAnsi="Times New Roman" w:cs="Times New Roman"/>
                <w:spacing w:val="-1"/>
                <w:sz w:val="24"/>
                <w:szCs w:val="24"/>
                <w:lang w:eastAsia="ru-RU"/>
              </w:rPr>
            </w:pPr>
            <w:r w:rsidRPr="00ED0DC8">
              <w:rPr>
                <w:rFonts w:ascii="Times New Roman" w:eastAsia="Times New Roman" w:hAnsi="Times New Roman" w:cs="Times New Roman"/>
                <w:spacing w:val="-1"/>
                <w:sz w:val="24"/>
                <w:szCs w:val="24"/>
                <w:lang w:eastAsia="ru-RU"/>
              </w:rPr>
              <w:t>С даты подписания Сторонами Договора по 27 июня 2022 года.</w:t>
            </w:r>
          </w:p>
          <w:p w14:paraId="25BE0F80" w14:textId="0617C609" w:rsidR="00B10AA9" w:rsidRPr="006914FD" w:rsidRDefault="00B10AA9" w:rsidP="00C5294F">
            <w:pPr>
              <w:pStyle w:val="afe"/>
              <w:widowControl w:val="0"/>
              <w:numPr>
                <w:ilvl w:val="0"/>
                <w:numId w:val="76"/>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Подготовительный этап - с 20 июня 2022 года по 21 июня 2022 года</w:t>
            </w:r>
            <w:r w:rsidR="00A21C09">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w:t>
            </w:r>
          </w:p>
          <w:p w14:paraId="07656B02" w14:textId="464E8E60" w:rsidR="00B10AA9" w:rsidRPr="006914FD" w:rsidRDefault="00B10AA9" w:rsidP="00C5294F">
            <w:pPr>
              <w:pStyle w:val="afe"/>
              <w:widowControl w:val="0"/>
              <w:numPr>
                <w:ilvl w:val="0"/>
                <w:numId w:val="76"/>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Дата проведения </w:t>
            </w:r>
            <w:r>
              <w:rPr>
                <w:rFonts w:ascii="Times New Roman" w:eastAsia="Times New Roman" w:hAnsi="Times New Roman" w:cs="Times New Roman"/>
                <w:spacing w:val="-1"/>
                <w:sz w:val="24"/>
                <w:szCs w:val="24"/>
                <w:lang w:eastAsia="ru-RU"/>
              </w:rPr>
              <w:t>Мероприятий</w:t>
            </w:r>
            <w:r w:rsidRPr="006914FD">
              <w:rPr>
                <w:rFonts w:ascii="Times New Roman" w:eastAsia="Times New Roman" w:hAnsi="Times New Roman" w:cs="Times New Roman"/>
                <w:spacing w:val="-1"/>
                <w:sz w:val="24"/>
                <w:szCs w:val="24"/>
                <w:lang w:eastAsia="ru-RU"/>
              </w:rPr>
              <w:t xml:space="preserve"> </w:t>
            </w:r>
            <w:r w:rsidR="009A78CA">
              <w:rPr>
                <w:rFonts w:ascii="Times New Roman" w:eastAsia="Times New Roman" w:hAnsi="Times New Roman" w:cs="Times New Roman"/>
                <w:spacing w:val="-1"/>
                <w:sz w:val="24"/>
                <w:szCs w:val="24"/>
                <w:lang w:eastAsia="ru-RU"/>
              </w:rPr>
              <w:t xml:space="preserve">– с </w:t>
            </w:r>
            <w:r w:rsidRPr="006914FD">
              <w:rPr>
                <w:rFonts w:ascii="Times New Roman" w:eastAsia="Times New Roman" w:hAnsi="Times New Roman" w:cs="Times New Roman"/>
                <w:spacing w:val="-1"/>
                <w:sz w:val="24"/>
                <w:szCs w:val="24"/>
                <w:lang w:eastAsia="ru-RU"/>
              </w:rPr>
              <w:t>21</w:t>
            </w:r>
            <w:r w:rsidR="009B4234">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июня 2022 года по 26 июня 2022 года</w:t>
            </w:r>
            <w:r w:rsidR="009B4234">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w:t>
            </w:r>
          </w:p>
          <w:p w14:paraId="58C6E678" w14:textId="2C4167A2" w:rsidR="00B10AA9" w:rsidRPr="006914FD" w:rsidRDefault="00B10AA9" w:rsidP="00C5294F">
            <w:pPr>
              <w:pStyle w:val="afe"/>
              <w:widowControl w:val="0"/>
              <w:numPr>
                <w:ilvl w:val="0"/>
                <w:numId w:val="76"/>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Этап демонтажа – </w:t>
            </w:r>
            <w:r w:rsidRPr="006914FD">
              <w:rPr>
                <w:rFonts w:ascii="Times New Roman" w:eastAsia="Times New Roman" w:hAnsi="Times New Roman" w:cs="Times New Roman"/>
                <w:spacing w:val="-1"/>
                <w:sz w:val="24"/>
                <w:szCs w:val="24"/>
                <w:lang w:val="en-US" w:eastAsia="ru-RU"/>
              </w:rPr>
              <w:t>c</w:t>
            </w:r>
            <w:r w:rsidRPr="006914FD">
              <w:rPr>
                <w:rFonts w:ascii="Times New Roman" w:eastAsia="Times New Roman" w:hAnsi="Times New Roman" w:cs="Times New Roman"/>
                <w:spacing w:val="-1"/>
                <w:sz w:val="24"/>
                <w:szCs w:val="24"/>
                <w:lang w:eastAsia="ru-RU"/>
              </w:rPr>
              <w:t xml:space="preserve"> 22:00 часов 26 июня</w:t>
            </w:r>
            <w:r w:rsidR="009B4234">
              <w:rPr>
                <w:rFonts w:ascii="Times New Roman" w:eastAsia="Times New Roman" w:hAnsi="Times New Roman" w:cs="Times New Roman"/>
                <w:spacing w:val="-1"/>
                <w:sz w:val="24"/>
                <w:szCs w:val="24"/>
                <w:lang w:eastAsia="ru-RU"/>
              </w:rPr>
              <w:t xml:space="preserve"> 2022 года</w:t>
            </w:r>
            <w:r w:rsidRPr="006914FD">
              <w:rPr>
                <w:rFonts w:ascii="Times New Roman" w:eastAsia="Times New Roman" w:hAnsi="Times New Roman" w:cs="Times New Roman"/>
                <w:spacing w:val="-1"/>
                <w:sz w:val="24"/>
                <w:szCs w:val="24"/>
                <w:lang w:eastAsia="ru-RU"/>
              </w:rPr>
              <w:t xml:space="preserve"> по 27 июня 2022 года.</w:t>
            </w:r>
          </w:p>
        </w:tc>
      </w:tr>
      <w:tr w:rsidR="00B10AA9" w:rsidRPr="006914FD" w14:paraId="717A2211"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313D5019" w14:textId="417BE773" w:rsidR="00B10AA9" w:rsidRPr="006914FD" w:rsidRDefault="003A3567" w:rsidP="003A3567">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B10AA9" w:rsidRPr="006914FD">
              <w:rPr>
                <w:rFonts w:ascii="Times New Roman" w:eastAsia="Times New Roman" w:hAnsi="Times New Roman" w:cs="Times New Roman"/>
                <w:sz w:val="24"/>
                <w:szCs w:val="24"/>
              </w:rPr>
              <w:t>Объем (состав, перечень оказываемых услуг)</w:t>
            </w:r>
          </w:p>
          <w:p w14:paraId="18369B49" w14:textId="77777777" w:rsidR="00B10AA9" w:rsidRPr="006914FD" w:rsidRDefault="00B10AA9" w:rsidP="00B17A43">
            <w:pPr>
              <w:shd w:val="clear" w:color="auto" w:fill="FFFFFF"/>
              <w:spacing w:after="0"/>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15FAAF5E" w14:textId="337695E3"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1.</w:t>
            </w:r>
            <w:r w:rsidRPr="000C24BA">
              <w:rPr>
                <w:rFonts w:ascii="Times New Roman" w:eastAsia="Times New Roman" w:hAnsi="Times New Roman" w:cs="Times New Roman"/>
                <w:spacing w:val="-1"/>
                <w:sz w:val="24"/>
                <w:szCs w:val="24"/>
              </w:rPr>
              <w:tab/>
              <w:t xml:space="preserve">Архитектурная концепция застройки площадок </w:t>
            </w:r>
            <w:r w:rsidR="00062C9C">
              <w:rPr>
                <w:rFonts w:ascii="Times New Roman" w:eastAsia="Times New Roman" w:hAnsi="Times New Roman" w:cs="Times New Roman"/>
                <w:spacing w:val="-1"/>
                <w:sz w:val="24"/>
                <w:szCs w:val="24"/>
              </w:rPr>
              <w:t>М</w:t>
            </w:r>
            <w:r w:rsidR="00062C9C" w:rsidRPr="000C24BA">
              <w:rPr>
                <w:rFonts w:ascii="Times New Roman" w:eastAsia="Times New Roman" w:hAnsi="Times New Roman" w:cs="Times New Roman"/>
                <w:spacing w:val="-1"/>
                <w:sz w:val="24"/>
                <w:szCs w:val="24"/>
              </w:rPr>
              <w:t>ероприяти</w:t>
            </w:r>
            <w:r w:rsidR="00062C9C">
              <w:rPr>
                <w:rFonts w:ascii="Times New Roman" w:eastAsia="Times New Roman" w:hAnsi="Times New Roman" w:cs="Times New Roman"/>
                <w:spacing w:val="-1"/>
                <w:sz w:val="24"/>
                <w:szCs w:val="24"/>
              </w:rPr>
              <w:t>й</w:t>
            </w:r>
            <w:r>
              <w:rPr>
                <w:rFonts w:ascii="Times New Roman" w:eastAsia="Times New Roman" w:hAnsi="Times New Roman" w:cs="Times New Roman"/>
                <w:spacing w:val="-1"/>
                <w:sz w:val="24"/>
                <w:szCs w:val="24"/>
              </w:rPr>
              <w:t>;</w:t>
            </w:r>
          </w:p>
          <w:p w14:paraId="4D265894" w14:textId="1F0587A5"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2.</w:t>
            </w:r>
            <w:r w:rsidRPr="000C24BA">
              <w:rPr>
                <w:rFonts w:ascii="Times New Roman" w:eastAsia="Times New Roman" w:hAnsi="Times New Roman" w:cs="Times New Roman"/>
                <w:spacing w:val="-1"/>
                <w:sz w:val="24"/>
                <w:szCs w:val="24"/>
              </w:rPr>
              <w:tab/>
              <w:t xml:space="preserve">Обеспечение площадок </w:t>
            </w:r>
            <w:r w:rsidR="00062C9C">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w:t>
            </w:r>
            <w:r w:rsidR="00062C9C">
              <w:rPr>
                <w:rFonts w:ascii="Times New Roman" w:eastAsia="Times New Roman" w:hAnsi="Times New Roman" w:cs="Times New Roman"/>
                <w:spacing w:val="-1"/>
                <w:sz w:val="24"/>
                <w:szCs w:val="24"/>
              </w:rPr>
              <w:t>й</w:t>
            </w:r>
            <w:r w:rsidRPr="000C24BA">
              <w:rPr>
                <w:rFonts w:ascii="Times New Roman" w:eastAsia="Times New Roman" w:hAnsi="Times New Roman" w:cs="Times New Roman"/>
                <w:spacing w:val="-1"/>
                <w:sz w:val="24"/>
                <w:szCs w:val="24"/>
              </w:rPr>
              <w:t xml:space="preserve"> декорационным оформлением</w:t>
            </w:r>
            <w:r>
              <w:rPr>
                <w:rFonts w:ascii="Times New Roman" w:eastAsia="Times New Roman" w:hAnsi="Times New Roman" w:cs="Times New Roman"/>
                <w:spacing w:val="-1"/>
                <w:sz w:val="24"/>
                <w:szCs w:val="24"/>
              </w:rPr>
              <w:t>;</w:t>
            </w:r>
          </w:p>
          <w:p w14:paraId="5320FEC8" w14:textId="4DDCA509"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3.</w:t>
            </w:r>
            <w:r w:rsidRPr="000C24BA">
              <w:rPr>
                <w:rFonts w:ascii="Times New Roman" w:eastAsia="Times New Roman" w:hAnsi="Times New Roman" w:cs="Times New Roman"/>
                <w:spacing w:val="-1"/>
                <w:sz w:val="24"/>
                <w:szCs w:val="24"/>
              </w:rPr>
              <w:tab/>
              <w:t>Техническое обеспечение оборудованием</w:t>
            </w:r>
            <w:r>
              <w:rPr>
                <w:rFonts w:ascii="Times New Roman" w:eastAsia="Times New Roman" w:hAnsi="Times New Roman" w:cs="Times New Roman"/>
                <w:spacing w:val="-1"/>
                <w:sz w:val="24"/>
                <w:szCs w:val="24"/>
              </w:rPr>
              <w:t>;</w:t>
            </w:r>
          </w:p>
          <w:p w14:paraId="33DB1067" w14:textId="2B356342"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4.</w:t>
            </w:r>
            <w:r w:rsidRPr="000C24BA">
              <w:rPr>
                <w:rFonts w:ascii="Times New Roman" w:eastAsia="Times New Roman" w:hAnsi="Times New Roman" w:cs="Times New Roman"/>
                <w:spacing w:val="-1"/>
                <w:sz w:val="24"/>
                <w:szCs w:val="24"/>
              </w:rPr>
              <w:tab/>
              <w:t xml:space="preserve">Административно-техническое сопровождение </w:t>
            </w:r>
            <w:r w:rsidR="00062C9C">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w:t>
            </w:r>
            <w:r w:rsidR="00062C9C">
              <w:rPr>
                <w:rFonts w:ascii="Times New Roman" w:eastAsia="Times New Roman" w:hAnsi="Times New Roman" w:cs="Times New Roman"/>
                <w:spacing w:val="-1"/>
                <w:sz w:val="24"/>
                <w:szCs w:val="24"/>
              </w:rPr>
              <w:t>й</w:t>
            </w:r>
            <w:r>
              <w:rPr>
                <w:rFonts w:ascii="Times New Roman" w:eastAsia="Times New Roman" w:hAnsi="Times New Roman" w:cs="Times New Roman"/>
                <w:spacing w:val="-1"/>
                <w:sz w:val="24"/>
                <w:szCs w:val="24"/>
              </w:rPr>
              <w:t>;</w:t>
            </w:r>
          </w:p>
          <w:p w14:paraId="76111FC6" w14:textId="05E90E54"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5.</w:t>
            </w:r>
            <w:r w:rsidRPr="000C24BA">
              <w:rPr>
                <w:rFonts w:ascii="Times New Roman" w:eastAsia="Times New Roman" w:hAnsi="Times New Roman" w:cs="Times New Roman"/>
                <w:spacing w:val="-1"/>
                <w:sz w:val="24"/>
                <w:szCs w:val="24"/>
              </w:rPr>
              <w:tab/>
              <w:t xml:space="preserve">Организация проведения онлайн трансляции </w:t>
            </w:r>
            <w:r w:rsidR="00062C9C">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ероприятий</w:t>
            </w:r>
            <w:r>
              <w:rPr>
                <w:rFonts w:ascii="Times New Roman" w:eastAsia="Times New Roman" w:hAnsi="Times New Roman" w:cs="Times New Roman"/>
                <w:spacing w:val="-1"/>
                <w:sz w:val="24"/>
                <w:szCs w:val="24"/>
              </w:rPr>
              <w:t>;</w:t>
            </w:r>
          </w:p>
          <w:p w14:paraId="09FCDF67" w14:textId="3839FE9C"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6.</w:t>
            </w:r>
            <w:r w:rsidRPr="000C24BA">
              <w:rPr>
                <w:rFonts w:ascii="Times New Roman" w:eastAsia="Times New Roman" w:hAnsi="Times New Roman" w:cs="Times New Roman"/>
                <w:spacing w:val="-1"/>
                <w:sz w:val="24"/>
                <w:szCs w:val="24"/>
              </w:rPr>
              <w:tab/>
              <w:t>Информационное сопровождение</w:t>
            </w:r>
            <w:r>
              <w:rPr>
                <w:rFonts w:ascii="Times New Roman" w:eastAsia="Times New Roman" w:hAnsi="Times New Roman" w:cs="Times New Roman"/>
                <w:spacing w:val="-1"/>
                <w:sz w:val="24"/>
                <w:szCs w:val="24"/>
              </w:rPr>
              <w:t>;</w:t>
            </w:r>
          </w:p>
          <w:p w14:paraId="45131842" w14:textId="23E98742" w:rsidR="000C24BA" w:rsidRPr="000C24BA"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7.</w:t>
            </w:r>
            <w:r w:rsidRPr="000C24BA">
              <w:rPr>
                <w:rFonts w:ascii="Times New Roman" w:eastAsia="Times New Roman" w:hAnsi="Times New Roman" w:cs="Times New Roman"/>
                <w:spacing w:val="-1"/>
                <w:sz w:val="24"/>
                <w:szCs w:val="24"/>
              </w:rPr>
              <w:tab/>
              <w:t>Организация и проведение забега</w:t>
            </w:r>
            <w:r>
              <w:rPr>
                <w:rFonts w:ascii="Times New Roman" w:eastAsia="Times New Roman" w:hAnsi="Times New Roman" w:cs="Times New Roman"/>
                <w:spacing w:val="-1"/>
                <w:sz w:val="24"/>
                <w:szCs w:val="24"/>
              </w:rPr>
              <w:t>;</w:t>
            </w:r>
          </w:p>
          <w:p w14:paraId="01F00EF3" w14:textId="50F6A79F" w:rsidR="00B10AA9" w:rsidRPr="006914FD" w:rsidRDefault="000C24BA"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8.</w:t>
            </w:r>
            <w:r w:rsidRPr="000C24BA">
              <w:rPr>
                <w:rFonts w:ascii="Times New Roman" w:eastAsia="Times New Roman" w:hAnsi="Times New Roman" w:cs="Times New Roman"/>
                <w:spacing w:val="-1"/>
                <w:sz w:val="24"/>
                <w:szCs w:val="24"/>
              </w:rPr>
              <w:tab/>
              <w:t>Инфлюенс маркетинг</w:t>
            </w:r>
            <w:r>
              <w:rPr>
                <w:rFonts w:ascii="Times New Roman" w:eastAsia="Times New Roman" w:hAnsi="Times New Roman" w:cs="Times New Roman"/>
                <w:spacing w:val="-1"/>
                <w:sz w:val="24"/>
                <w:szCs w:val="24"/>
              </w:rPr>
              <w:t>.</w:t>
            </w:r>
          </w:p>
        </w:tc>
      </w:tr>
      <w:tr w:rsidR="00B10AA9" w:rsidRPr="006914FD" w14:paraId="57C407C3"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7579E34E" w14:textId="49616F56" w:rsidR="00B10AA9" w:rsidRPr="006914FD" w:rsidRDefault="003A3567" w:rsidP="003A3567">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B10AA9" w:rsidRPr="006914FD">
              <w:rPr>
                <w:rFonts w:ascii="Times New Roman" w:eastAsia="Times New Roman" w:hAnsi="Times New Roman" w:cs="Times New Roman"/>
                <w:sz w:val="24"/>
                <w:szCs w:val="24"/>
              </w:rPr>
              <w:t>Описание оказываемых услуг (с указанием по этапам при наличии)</w:t>
            </w:r>
          </w:p>
          <w:p w14:paraId="6012254A" w14:textId="77777777" w:rsidR="00B10AA9" w:rsidRPr="006914FD" w:rsidRDefault="00B10AA9" w:rsidP="00B17A43">
            <w:pPr>
              <w:shd w:val="clear" w:color="auto" w:fill="FFFFFF"/>
              <w:spacing w:after="0"/>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7F7ED519" w14:textId="085962F8"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b/>
                <w:spacing w:val="-1"/>
                <w:sz w:val="24"/>
                <w:szCs w:val="24"/>
              </w:rPr>
              <w:t xml:space="preserve">Исполнитель должен организовать пространство для проведения </w:t>
            </w:r>
            <w:r>
              <w:rPr>
                <w:rFonts w:ascii="Times New Roman" w:eastAsia="Times New Roman" w:hAnsi="Times New Roman" w:cs="Times New Roman"/>
                <w:b/>
                <w:spacing w:val="-1"/>
                <w:sz w:val="24"/>
                <w:szCs w:val="24"/>
              </w:rPr>
              <w:t>Мероприятий</w:t>
            </w:r>
            <w:r w:rsidRPr="006914FD">
              <w:rPr>
                <w:rFonts w:ascii="Times New Roman" w:eastAsia="Times New Roman" w:hAnsi="Times New Roman" w:cs="Times New Roman"/>
                <w:b/>
                <w:spacing w:val="-1"/>
                <w:sz w:val="24"/>
                <w:szCs w:val="24"/>
              </w:rPr>
              <w:t xml:space="preserve"> в период с 21 июня </w:t>
            </w:r>
            <w:r w:rsidR="001870CD" w:rsidRPr="006914FD">
              <w:rPr>
                <w:rFonts w:ascii="Times New Roman" w:eastAsia="Times New Roman" w:hAnsi="Times New Roman" w:cs="Times New Roman"/>
                <w:spacing w:val="-1"/>
                <w:sz w:val="24"/>
                <w:szCs w:val="24"/>
              </w:rPr>
              <w:t xml:space="preserve">2022 года </w:t>
            </w:r>
            <w:r w:rsidRPr="006914FD">
              <w:rPr>
                <w:rFonts w:ascii="Times New Roman" w:eastAsia="Times New Roman" w:hAnsi="Times New Roman" w:cs="Times New Roman"/>
                <w:b/>
                <w:spacing w:val="-1"/>
                <w:sz w:val="24"/>
                <w:szCs w:val="24"/>
              </w:rPr>
              <w:t>по 26 июня 2022 г</w:t>
            </w:r>
            <w:r w:rsidR="001870CD">
              <w:rPr>
                <w:rFonts w:ascii="Times New Roman" w:eastAsia="Times New Roman" w:hAnsi="Times New Roman" w:cs="Times New Roman"/>
                <w:b/>
                <w:spacing w:val="-1"/>
                <w:sz w:val="24"/>
                <w:szCs w:val="24"/>
              </w:rPr>
              <w:t>ода</w:t>
            </w:r>
            <w:r w:rsidRPr="006914FD">
              <w:rPr>
                <w:rFonts w:ascii="Times New Roman" w:eastAsia="Times New Roman" w:hAnsi="Times New Roman" w:cs="Times New Roman"/>
                <w:b/>
                <w:spacing w:val="-1"/>
                <w:sz w:val="24"/>
                <w:szCs w:val="24"/>
              </w:rPr>
              <w:t xml:space="preserve"> (6 дней):</w:t>
            </w:r>
          </w:p>
          <w:p w14:paraId="3FC22F9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Выездная студия модного подкаста</w:t>
            </w:r>
            <w:r>
              <w:rPr>
                <w:rFonts w:ascii="Times New Roman" w:eastAsia="Times New Roman" w:hAnsi="Times New Roman" w:cs="Times New Roman"/>
                <w:spacing w:val="-1"/>
                <w:sz w:val="24"/>
                <w:szCs w:val="24"/>
              </w:rPr>
              <w:t>;</w:t>
            </w:r>
          </w:p>
          <w:p w14:paraId="17A7C7E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Корнер модный приговор 2.0</w:t>
            </w:r>
            <w:r>
              <w:rPr>
                <w:rFonts w:ascii="Times New Roman" w:eastAsia="Times New Roman" w:hAnsi="Times New Roman" w:cs="Times New Roman"/>
                <w:spacing w:val="-1"/>
                <w:sz w:val="24"/>
                <w:szCs w:val="24"/>
              </w:rPr>
              <w:t>;</w:t>
            </w:r>
          </w:p>
          <w:p w14:paraId="1AAC0CC2" w14:textId="77777777" w:rsidR="00B10AA9" w:rsidRPr="00E11F68"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rPr>
            </w:pPr>
            <w:r w:rsidRPr="006914FD">
              <w:rPr>
                <w:rFonts w:ascii="Times New Roman" w:eastAsia="Times New Roman" w:hAnsi="Times New Roman" w:cs="Times New Roman"/>
                <w:spacing w:val="-1"/>
                <w:sz w:val="24"/>
                <w:szCs w:val="24"/>
                <w:lang w:val="en-US"/>
              </w:rPr>
              <w:t>- Public talks</w:t>
            </w:r>
            <w:r w:rsidRPr="00E11F68">
              <w:rPr>
                <w:rFonts w:ascii="Times New Roman" w:eastAsia="Times New Roman" w:hAnsi="Times New Roman" w:cs="Times New Roman"/>
                <w:spacing w:val="-1"/>
                <w:sz w:val="24"/>
                <w:szCs w:val="24"/>
                <w:lang w:val="en-US"/>
              </w:rPr>
              <w:t>;</w:t>
            </w:r>
          </w:p>
          <w:p w14:paraId="55723848" w14:textId="77777777" w:rsidR="00B10AA9" w:rsidRPr="00E11F68"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rPr>
            </w:pPr>
            <w:r w:rsidRPr="006914FD">
              <w:rPr>
                <w:rFonts w:ascii="Times New Roman" w:eastAsia="Times New Roman" w:hAnsi="Times New Roman" w:cs="Times New Roman"/>
                <w:spacing w:val="-1"/>
                <w:sz w:val="24"/>
                <w:szCs w:val="24"/>
                <w:lang w:val="en-US"/>
              </w:rPr>
              <w:t xml:space="preserve">- </w:t>
            </w:r>
            <w:r w:rsidRPr="006914FD">
              <w:rPr>
                <w:rFonts w:ascii="Times New Roman" w:eastAsia="Times New Roman" w:hAnsi="Times New Roman" w:cs="Times New Roman"/>
                <w:spacing w:val="-1"/>
                <w:sz w:val="24"/>
                <w:szCs w:val="24"/>
              </w:rPr>
              <w:t>Забег</w:t>
            </w:r>
            <w:r w:rsidRPr="006914FD">
              <w:rPr>
                <w:rFonts w:ascii="Times New Roman" w:eastAsia="Times New Roman" w:hAnsi="Times New Roman" w:cs="Times New Roman"/>
                <w:spacing w:val="-1"/>
                <w:sz w:val="24"/>
                <w:szCs w:val="24"/>
                <w:lang w:val="en-US"/>
              </w:rPr>
              <w:t xml:space="preserve"> </w:t>
            </w:r>
            <w:r w:rsidRPr="006914FD">
              <w:rPr>
                <w:rFonts w:ascii="Times New Roman" w:hAnsi="Times New Roman" w:cs="Times New Roman"/>
                <w:sz w:val="24"/>
                <w:szCs w:val="24"/>
                <w:lang w:val="en-US"/>
              </w:rPr>
              <w:t>FASHION TECH RUN</w:t>
            </w:r>
            <w:r w:rsidRPr="00E11F68">
              <w:rPr>
                <w:rFonts w:ascii="Times New Roman" w:hAnsi="Times New Roman" w:cs="Times New Roman"/>
                <w:sz w:val="24"/>
                <w:szCs w:val="24"/>
                <w:lang w:val="en-US"/>
              </w:rPr>
              <w:t>;</w:t>
            </w:r>
          </w:p>
          <w:p w14:paraId="19E5F8C7" w14:textId="77777777" w:rsidR="00B10AA9" w:rsidRPr="00E11F68"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B10AA9">
              <w:rPr>
                <w:rFonts w:ascii="Times New Roman" w:eastAsia="Times New Roman" w:hAnsi="Times New Roman" w:cs="Times New Roman"/>
                <w:spacing w:val="-1"/>
                <w:sz w:val="24"/>
                <w:szCs w:val="24"/>
              </w:rPr>
              <w:t xml:space="preserve">- </w:t>
            </w:r>
            <w:r w:rsidRPr="006914FD">
              <w:rPr>
                <w:rFonts w:ascii="Times New Roman" w:hAnsi="Times New Roman" w:cs="Times New Roman"/>
                <w:sz w:val="24"/>
                <w:szCs w:val="24"/>
              </w:rPr>
              <w:t>Выставка</w:t>
            </w:r>
            <w:r w:rsidRPr="00B10AA9">
              <w:rPr>
                <w:rFonts w:ascii="Times New Roman" w:hAnsi="Times New Roman" w:cs="Times New Roman"/>
                <w:sz w:val="24"/>
                <w:szCs w:val="24"/>
              </w:rPr>
              <w:t xml:space="preserve"> </w:t>
            </w:r>
            <w:r w:rsidRPr="006914FD">
              <w:rPr>
                <w:rFonts w:ascii="Times New Roman" w:hAnsi="Times New Roman" w:cs="Times New Roman"/>
                <w:sz w:val="24"/>
                <w:szCs w:val="24"/>
                <w:lang w:val="en-US"/>
              </w:rPr>
              <w:t>Tech</w:t>
            </w:r>
            <w:r w:rsidRPr="00B10AA9">
              <w:rPr>
                <w:rFonts w:ascii="Times New Roman" w:hAnsi="Times New Roman" w:cs="Times New Roman"/>
                <w:sz w:val="24"/>
                <w:szCs w:val="24"/>
              </w:rPr>
              <w:t xml:space="preserve"> </w:t>
            </w:r>
            <w:r w:rsidRPr="006914FD">
              <w:rPr>
                <w:rFonts w:ascii="Times New Roman" w:hAnsi="Times New Roman" w:cs="Times New Roman"/>
                <w:sz w:val="24"/>
                <w:szCs w:val="24"/>
                <w:lang w:val="en-US"/>
              </w:rPr>
              <w:t>in</w:t>
            </w:r>
            <w:r w:rsidRPr="00B10AA9">
              <w:rPr>
                <w:rFonts w:ascii="Times New Roman" w:hAnsi="Times New Roman" w:cs="Times New Roman"/>
                <w:sz w:val="24"/>
                <w:szCs w:val="24"/>
              </w:rPr>
              <w:t xml:space="preserve"> </w:t>
            </w:r>
            <w:r w:rsidRPr="006914FD">
              <w:rPr>
                <w:rFonts w:ascii="Times New Roman" w:hAnsi="Times New Roman" w:cs="Times New Roman"/>
                <w:sz w:val="24"/>
                <w:szCs w:val="24"/>
                <w:lang w:val="en-US"/>
              </w:rPr>
              <w:t>Fashion</w:t>
            </w:r>
            <w:r>
              <w:rPr>
                <w:rFonts w:ascii="Times New Roman" w:hAnsi="Times New Roman" w:cs="Times New Roman"/>
                <w:sz w:val="24"/>
                <w:szCs w:val="24"/>
              </w:rPr>
              <w:t>.</w:t>
            </w:r>
          </w:p>
          <w:p w14:paraId="26859CDF" w14:textId="77777777" w:rsidR="00B10AA9" w:rsidRP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EDFE1CA" w14:textId="5CCD618C"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должен обеспечить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ероприятия на 8 (восемь) суток, включая дни проведения Мероприятий, всем необходимым оборудованием, а также осуществить работы по его монтажу и по окончани</w:t>
            </w:r>
            <w:r w:rsidR="00580CBE">
              <w:rPr>
                <w:rFonts w:ascii="Times New Roman" w:eastAsia="Times New Roman" w:hAnsi="Times New Roman" w:cs="Times New Roman"/>
                <w:spacing w:val="-1"/>
                <w:sz w:val="24"/>
                <w:szCs w:val="24"/>
              </w:rPr>
              <w:t>и</w:t>
            </w:r>
            <w:r w:rsidRPr="006914FD">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ероприятий осуществить демонтаж с вывозом с площадки.</w:t>
            </w:r>
          </w:p>
          <w:p w14:paraId="1DE5E6DD"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7D6761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проведения Мероприятий Исполнитель должен обеспечить площадку на территории ВДНХ площадью не менее 1500 м2 вместимостью не менее 600 человек с доступом к сети Интернет и подключением к инженерным сетям. Допускается возможность предоставления площадки на </w:t>
            </w:r>
            <w:r w:rsidRPr="006914FD">
              <w:rPr>
                <w:rFonts w:ascii="Times New Roman" w:eastAsia="Times New Roman" w:hAnsi="Times New Roman" w:cs="Times New Roman"/>
                <w:spacing w:val="-1"/>
                <w:sz w:val="24"/>
                <w:szCs w:val="24"/>
              </w:rPr>
              <w:lastRenderedPageBreak/>
              <w:t>безвозмездной основе.</w:t>
            </w:r>
          </w:p>
          <w:p w14:paraId="197D26FA"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6566A1E" w14:textId="1384E410" w:rsidR="00B17A43" w:rsidRPr="00C5294F" w:rsidRDefault="00C5294F" w:rsidP="00C5294F">
            <w:pPr>
              <w:pStyle w:val="afe"/>
              <w:widowControl w:val="0"/>
              <w:numPr>
                <w:ilvl w:val="3"/>
                <w:numId w:val="6"/>
              </w:numPr>
              <w:shd w:val="clear" w:color="auto" w:fill="FFFFFF"/>
              <w:spacing w:after="0" w:line="240" w:lineRule="auto"/>
              <w:ind w:left="284" w:right="284" w:firstLine="567"/>
              <w:jc w:val="both"/>
              <w:rPr>
                <w:rFonts w:ascii="Times New Roman" w:eastAsia="Calibri" w:hAnsi="Times New Roman" w:cs="Times New Roman"/>
                <w:b/>
                <w:bCs/>
                <w:sz w:val="24"/>
                <w:szCs w:val="24"/>
                <w:lang w:eastAsia="ru-RU"/>
              </w:rPr>
            </w:pPr>
            <w:r w:rsidRPr="00C5294F">
              <w:rPr>
                <w:rFonts w:ascii="Times New Roman" w:eastAsia="Calibri" w:hAnsi="Times New Roman" w:cs="Times New Roman"/>
                <w:b/>
                <w:bCs/>
                <w:sz w:val="24"/>
                <w:szCs w:val="24"/>
                <w:lang w:eastAsia="ru-RU"/>
              </w:rPr>
              <w:t xml:space="preserve">Архитектурная концепция застройки площадок </w:t>
            </w:r>
            <w:r w:rsidR="00580CBE">
              <w:rPr>
                <w:rFonts w:ascii="Times New Roman" w:eastAsia="Calibri" w:hAnsi="Times New Roman" w:cs="Times New Roman"/>
                <w:b/>
                <w:bCs/>
                <w:sz w:val="24"/>
                <w:szCs w:val="24"/>
                <w:lang w:eastAsia="ru-RU"/>
              </w:rPr>
              <w:t>М</w:t>
            </w:r>
            <w:r w:rsidRPr="00C5294F">
              <w:rPr>
                <w:rFonts w:ascii="Times New Roman" w:eastAsia="Calibri" w:hAnsi="Times New Roman" w:cs="Times New Roman"/>
                <w:b/>
                <w:bCs/>
                <w:sz w:val="24"/>
                <w:szCs w:val="24"/>
                <w:lang w:eastAsia="ru-RU"/>
              </w:rPr>
              <w:t>ероприяти</w:t>
            </w:r>
            <w:r w:rsidR="00580CBE">
              <w:rPr>
                <w:rFonts w:ascii="Times New Roman" w:eastAsia="Calibri" w:hAnsi="Times New Roman" w:cs="Times New Roman"/>
                <w:b/>
                <w:bCs/>
                <w:sz w:val="24"/>
                <w:szCs w:val="24"/>
                <w:lang w:eastAsia="ru-RU"/>
              </w:rPr>
              <w:t>й</w:t>
            </w:r>
            <w:r w:rsidRPr="00C5294F">
              <w:rPr>
                <w:rFonts w:ascii="Times New Roman" w:eastAsia="Calibri" w:hAnsi="Times New Roman" w:cs="Times New Roman"/>
                <w:b/>
                <w:bCs/>
                <w:sz w:val="24"/>
                <w:szCs w:val="24"/>
                <w:lang w:eastAsia="ru-RU"/>
              </w:rPr>
              <w:t>.</w:t>
            </w:r>
          </w:p>
          <w:p w14:paraId="2D285ED9" w14:textId="7221CDBA" w:rsidR="005E1AC6" w:rsidRPr="005E1AC6"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Исполнитель должен обеспечить разработку и согласование с Заказчиком архитектурной концепции и авторское руководство по реализации проекта</w:t>
            </w:r>
            <w:r>
              <w:rPr>
                <w:rFonts w:ascii="Times New Roman" w:eastAsia="Times New Roman" w:hAnsi="Times New Roman" w:cs="Times New Roman"/>
                <w:spacing w:val="-1"/>
                <w:sz w:val="24"/>
                <w:szCs w:val="24"/>
              </w:rPr>
              <w:t xml:space="preserve">. </w:t>
            </w:r>
            <w:r w:rsidRPr="005E1AC6">
              <w:rPr>
                <w:rFonts w:ascii="Times New Roman" w:eastAsia="Times New Roman" w:hAnsi="Times New Roman" w:cs="Times New Roman"/>
                <w:spacing w:val="-1"/>
                <w:sz w:val="24"/>
                <w:szCs w:val="24"/>
              </w:rPr>
              <w:t>Концепция должна включать следующие тематические залы: зона ресепшена, темный зал выставки, светлый зал выставки, студия модного подкаста, lounge зона, техзоны студии, гримерной для гостей, зона мастер классов</w:t>
            </w:r>
            <w:r>
              <w:rPr>
                <w:rFonts w:ascii="Times New Roman" w:eastAsia="Times New Roman" w:hAnsi="Times New Roman" w:cs="Times New Roman"/>
                <w:spacing w:val="-1"/>
                <w:sz w:val="24"/>
                <w:szCs w:val="24"/>
              </w:rPr>
              <w:t>.</w:t>
            </w:r>
          </w:p>
          <w:p w14:paraId="00CB6594" w14:textId="057E54E2" w:rsidR="005E1AC6" w:rsidRPr="005E1AC6"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Концепция должна содержать:</w:t>
            </w:r>
          </w:p>
          <w:p w14:paraId="1604A1D4" w14:textId="5FB4ACAB" w:rsidR="005E1AC6" w:rsidRPr="005E1AC6"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 xml:space="preserve"> </w:t>
            </w:r>
            <w:r w:rsidRPr="005E1AC6">
              <w:rPr>
                <w:rFonts w:ascii="Times New Roman" w:eastAsia="Times New Roman" w:hAnsi="Times New Roman" w:cs="Times New Roman"/>
                <w:spacing w:val="-1"/>
                <w:sz w:val="24"/>
                <w:szCs w:val="24"/>
              </w:rPr>
              <w:t>образное концептуальное решение;</w:t>
            </w:r>
          </w:p>
          <w:p w14:paraId="4AC10B4C" w14:textId="77777777" w:rsidR="005E1AC6" w:rsidRPr="005E1AC6"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 варианты объемно-пространственного и цветографического решения;</w:t>
            </w:r>
          </w:p>
          <w:p w14:paraId="6ADB3A50" w14:textId="15DE594D" w:rsidR="005E1AC6" w:rsidRPr="005E1AC6"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 эскизный проект основных частей экспозиции;</w:t>
            </w:r>
          </w:p>
          <w:p w14:paraId="714CF765" w14:textId="769881FA" w:rsidR="00B10AA9" w:rsidRPr="006914FD" w:rsidRDefault="005E1AC6" w:rsidP="005E1AC6">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E1AC6">
              <w:rPr>
                <w:rFonts w:ascii="Times New Roman" w:eastAsia="Times New Roman" w:hAnsi="Times New Roman" w:cs="Times New Roman"/>
                <w:spacing w:val="-1"/>
                <w:sz w:val="24"/>
                <w:szCs w:val="24"/>
              </w:rPr>
              <w:t>- эскизный проект оборудования, мебели, отдельных элементов</w:t>
            </w:r>
            <w:r>
              <w:rPr>
                <w:rFonts w:ascii="Times New Roman" w:eastAsia="Times New Roman" w:hAnsi="Times New Roman" w:cs="Times New Roman"/>
                <w:spacing w:val="-1"/>
                <w:sz w:val="24"/>
                <w:szCs w:val="24"/>
              </w:rPr>
              <w:t xml:space="preserve"> </w:t>
            </w:r>
            <w:r w:rsidRPr="005E1AC6">
              <w:rPr>
                <w:rFonts w:ascii="Times New Roman" w:eastAsia="Times New Roman" w:hAnsi="Times New Roman" w:cs="Times New Roman"/>
                <w:spacing w:val="-1"/>
                <w:sz w:val="24"/>
                <w:szCs w:val="24"/>
              </w:rPr>
              <w:t>и состоять из не менее 30 листов включающих не менее 70% графических изображений и не менее 30% те</w:t>
            </w:r>
            <w:r w:rsidR="001855C7">
              <w:rPr>
                <w:rFonts w:ascii="Times New Roman" w:eastAsia="Times New Roman" w:hAnsi="Times New Roman" w:cs="Times New Roman"/>
                <w:spacing w:val="-1"/>
                <w:sz w:val="24"/>
                <w:szCs w:val="24"/>
              </w:rPr>
              <w:t>к</w:t>
            </w:r>
            <w:r w:rsidRPr="005E1AC6">
              <w:rPr>
                <w:rFonts w:ascii="Times New Roman" w:eastAsia="Times New Roman" w:hAnsi="Times New Roman" w:cs="Times New Roman"/>
                <w:spacing w:val="-1"/>
                <w:sz w:val="24"/>
                <w:szCs w:val="24"/>
              </w:rPr>
              <w:t>стовых.</w:t>
            </w:r>
          </w:p>
          <w:p w14:paraId="30BBCED6"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250F6B3" w14:textId="192F61B2" w:rsidR="00B17A43" w:rsidRDefault="00C5294F" w:rsidP="00C5294F">
            <w:pPr>
              <w:pStyle w:val="afe"/>
              <w:widowControl w:val="0"/>
              <w:numPr>
                <w:ilvl w:val="3"/>
                <w:numId w:val="6"/>
              </w:numPr>
              <w:shd w:val="clear" w:color="auto" w:fill="FFFFFF"/>
              <w:spacing w:after="0" w:line="240" w:lineRule="auto"/>
              <w:ind w:left="284" w:right="284" w:firstLine="567"/>
              <w:jc w:val="both"/>
              <w:rPr>
                <w:rFonts w:ascii="Times New Roman" w:eastAsia="Calibri" w:hAnsi="Times New Roman" w:cs="Times New Roman"/>
                <w:b/>
                <w:bCs/>
                <w:sz w:val="24"/>
                <w:szCs w:val="24"/>
                <w:lang w:eastAsia="ru-RU"/>
              </w:rPr>
            </w:pPr>
            <w:r w:rsidRPr="00C5294F">
              <w:rPr>
                <w:rFonts w:ascii="Times New Roman" w:eastAsia="Calibri" w:hAnsi="Times New Roman" w:cs="Times New Roman"/>
                <w:b/>
                <w:bCs/>
                <w:sz w:val="24"/>
                <w:szCs w:val="24"/>
                <w:lang w:eastAsia="ru-RU"/>
              </w:rPr>
              <w:t xml:space="preserve">Обеспечение площадок </w:t>
            </w:r>
            <w:r w:rsidR="001855C7">
              <w:rPr>
                <w:rFonts w:ascii="Times New Roman" w:eastAsia="Calibri" w:hAnsi="Times New Roman" w:cs="Times New Roman"/>
                <w:b/>
                <w:bCs/>
                <w:sz w:val="24"/>
                <w:szCs w:val="24"/>
                <w:lang w:eastAsia="ru-RU"/>
              </w:rPr>
              <w:t>М</w:t>
            </w:r>
            <w:r w:rsidRPr="00C5294F">
              <w:rPr>
                <w:rFonts w:ascii="Times New Roman" w:eastAsia="Calibri" w:hAnsi="Times New Roman" w:cs="Times New Roman"/>
                <w:b/>
                <w:bCs/>
                <w:sz w:val="24"/>
                <w:szCs w:val="24"/>
                <w:lang w:eastAsia="ru-RU"/>
              </w:rPr>
              <w:t>ероприяти</w:t>
            </w:r>
            <w:r w:rsidR="001855C7">
              <w:rPr>
                <w:rFonts w:ascii="Times New Roman" w:eastAsia="Calibri" w:hAnsi="Times New Roman" w:cs="Times New Roman"/>
                <w:b/>
                <w:bCs/>
                <w:sz w:val="24"/>
                <w:szCs w:val="24"/>
                <w:lang w:eastAsia="ru-RU"/>
              </w:rPr>
              <w:t>й</w:t>
            </w:r>
            <w:r w:rsidRPr="00C5294F">
              <w:rPr>
                <w:rFonts w:ascii="Times New Roman" w:eastAsia="Calibri" w:hAnsi="Times New Roman" w:cs="Times New Roman"/>
                <w:b/>
                <w:bCs/>
                <w:sz w:val="24"/>
                <w:szCs w:val="24"/>
                <w:lang w:eastAsia="ru-RU"/>
              </w:rPr>
              <w:t xml:space="preserve"> декорационным оформлением.</w:t>
            </w:r>
          </w:p>
          <w:p w14:paraId="04B9F3E2" w14:textId="77777777" w:rsidR="00C5294F" w:rsidRPr="00C5294F" w:rsidRDefault="00C5294F" w:rsidP="00C5294F">
            <w:pPr>
              <w:pStyle w:val="afe"/>
              <w:widowControl w:val="0"/>
              <w:shd w:val="clear" w:color="auto" w:fill="FFFFFF"/>
              <w:spacing w:after="0" w:line="240" w:lineRule="auto"/>
              <w:ind w:left="851" w:right="284"/>
              <w:jc w:val="both"/>
              <w:rPr>
                <w:rFonts w:ascii="Times New Roman" w:eastAsia="Calibri" w:hAnsi="Times New Roman" w:cs="Times New Roman"/>
                <w:b/>
                <w:bCs/>
                <w:sz w:val="24"/>
                <w:szCs w:val="24"/>
                <w:lang w:eastAsia="ru-RU"/>
              </w:rPr>
            </w:pPr>
          </w:p>
          <w:p w14:paraId="2FFAA602" w14:textId="5032A782"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В соответствии с согласованной архитектурной концепцией Исполнитель должен обеспечить площадку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функциональным зонированием, высотой не менее 3000 мм, состоящего из: </w:t>
            </w:r>
          </w:p>
          <w:p w14:paraId="3DBF726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Зона ресепшена</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7494541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Темный зал выставки</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796B20E4"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Светлый зал выставки</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1DD9B48E"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Зона мастер-классов</w:t>
            </w:r>
            <w:r>
              <w:rPr>
                <w:rFonts w:ascii="Times New Roman" w:eastAsia="Times New Roman" w:hAnsi="Times New Roman" w:cs="Times New Roman"/>
                <w:spacing w:val="-1"/>
                <w:sz w:val="24"/>
                <w:szCs w:val="24"/>
              </w:rPr>
              <w:t>;</w:t>
            </w:r>
          </w:p>
          <w:p w14:paraId="43F06A7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Студия модного подкаста</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7930A6D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 </w:t>
            </w:r>
            <w:r w:rsidRPr="006914FD">
              <w:rPr>
                <w:rFonts w:ascii="Times New Roman" w:eastAsia="Times New Roman" w:hAnsi="Times New Roman" w:cs="Times New Roman"/>
                <w:spacing w:val="-1"/>
                <w:sz w:val="24"/>
                <w:szCs w:val="24"/>
                <w:lang w:val="en-US"/>
              </w:rPr>
              <w:t>Launge</w:t>
            </w:r>
            <w:r w:rsidRPr="006914FD">
              <w:rPr>
                <w:rFonts w:ascii="Times New Roman" w:eastAsia="Times New Roman" w:hAnsi="Times New Roman" w:cs="Times New Roman"/>
                <w:spacing w:val="-1"/>
                <w:sz w:val="24"/>
                <w:szCs w:val="24"/>
              </w:rPr>
              <w:t xml:space="preserve"> зона</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5A7CDFD1"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Техзона студии</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03A335D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Гримерная для гостей</w:t>
            </w:r>
            <w:r>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w:t>
            </w:r>
          </w:p>
          <w:p w14:paraId="27541AB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091DA7C" w14:textId="26F0F9B6" w:rsid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5255E0">
              <w:rPr>
                <w:rFonts w:ascii="Times New Roman" w:eastAsia="Times New Roman" w:hAnsi="Times New Roman" w:cs="Times New Roman"/>
                <w:spacing w:val="-1"/>
                <w:sz w:val="24"/>
                <w:szCs w:val="24"/>
              </w:rPr>
              <w:t xml:space="preserve">Исполнитель должен осуществить зонирование </w:t>
            </w:r>
            <w:r w:rsidR="001855C7">
              <w:rPr>
                <w:rFonts w:ascii="Times New Roman" w:eastAsia="Times New Roman" w:hAnsi="Times New Roman" w:cs="Times New Roman"/>
                <w:spacing w:val="-1"/>
                <w:sz w:val="24"/>
                <w:szCs w:val="24"/>
              </w:rPr>
              <w:t>площадки</w:t>
            </w:r>
            <w:r w:rsidRPr="005255E0">
              <w:rPr>
                <w:rFonts w:ascii="Times New Roman" w:eastAsia="Times New Roman" w:hAnsi="Times New Roman" w:cs="Times New Roman"/>
                <w:spacing w:val="-1"/>
                <w:sz w:val="24"/>
                <w:szCs w:val="24"/>
              </w:rPr>
              <w:t>, согласно концепции. Для этого из профильных труб различного сечения изготовить каркас перегородок, с последующей облицовкой плитами МДФ и листами ПВХ. В качестве напольного покрытия использовать ковролин. Для создание позитивного имиджа мероприятия, Исполнитель должен осуществить декорирование возведенных перегородок баннером с печатью, а также обеспечить наличием необходимой материалов для монтажа.</w:t>
            </w:r>
          </w:p>
          <w:p w14:paraId="5677B87D"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9ED6D66" w14:textId="77777777" w:rsid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Функциональное зонирование</w:t>
            </w:r>
            <w:r w:rsidRPr="006914FD" w:rsidDel="00146A95">
              <w:rPr>
                <w:rFonts w:ascii="Times New Roman" w:eastAsia="Times New Roman" w:hAnsi="Times New Roman" w:cs="Times New Roman"/>
                <w:spacing w:val="-1"/>
                <w:sz w:val="24"/>
                <w:szCs w:val="24"/>
              </w:rPr>
              <w:t xml:space="preserve"> </w:t>
            </w:r>
            <w:r w:rsidRPr="006914FD">
              <w:rPr>
                <w:rFonts w:ascii="Times New Roman" w:eastAsia="Times New Roman" w:hAnsi="Times New Roman" w:cs="Times New Roman"/>
                <w:spacing w:val="-1"/>
                <w:sz w:val="24"/>
                <w:szCs w:val="24"/>
              </w:rPr>
              <w:t>площадок считать расходным материалом и вторичное использование, в том числе на иных мероприятиях, не представляется возможным.</w:t>
            </w:r>
          </w:p>
          <w:p w14:paraId="348AC1AA"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A3467E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доставку функционального </w:t>
            </w:r>
            <w:r w:rsidRPr="006914FD">
              <w:rPr>
                <w:rFonts w:ascii="Times New Roman" w:eastAsia="Times New Roman" w:hAnsi="Times New Roman" w:cs="Times New Roman"/>
                <w:spacing w:val="-1"/>
                <w:sz w:val="24"/>
                <w:szCs w:val="24"/>
              </w:rPr>
              <w:lastRenderedPageBreak/>
              <w:t xml:space="preserve">зонирования до площадки проведения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ероприятий и вывоз по окончании автотранспортом грузоподъемностью не менее 20 т.</w:t>
            </w:r>
          </w:p>
          <w:p w14:paraId="5782FE41"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760EEA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площадку </w:t>
            </w:r>
            <w:r w:rsidRPr="005255E0">
              <w:rPr>
                <w:rFonts w:ascii="Times New Roman" w:eastAsia="Times New Roman" w:hAnsi="Times New Roman" w:cs="Times New Roman"/>
                <w:spacing w:val="-1"/>
                <w:sz w:val="24"/>
                <w:szCs w:val="24"/>
              </w:rPr>
              <w:t>на 8 (восемь) суток</w:t>
            </w:r>
            <w:r w:rsidRPr="006914FD">
              <w:rPr>
                <w:rFonts w:ascii="Times New Roman" w:eastAsia="Times New Roman" w:hAnsi="Times New Roman" w:cs="Times New Roman"/>
                <w:spacing w:val="-1"/>
                <w:sz w:val="24"/>
                <w:szCs w:val="24"/>
              </w:rPr>
              <w:t xml:space="preserve"> включая доставку и вывоз по окончанию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ероприятий автотранспортом грузоподъемности не менее 20 т следующей мебели (или аналогом):</w:t>
            </w:r>
          </w:p>
          <w:p w14:paraId="3CB19F11"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6914FD">
              <w:rPr>
                <w:rFonts w:ascii="Times New Roman" w:eastAsia="Times New Roman" w:hAnsi="Times New Roman" w:cs="Times New Roman"/>
                <w:i/>
                <w:spacing w:val="-1"/>
                <w:sz w:val="24"/>
                <w:szCs w:val="24"/>
                <w:lang w:eastAsia="ru-RU"/>
              </w:rPr>
              <w:t>Зона ресепшн:</w:t>
            </w:r>
          </w:p>
          <w:p w14:paraId="053033C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Стул </w:t>
            </w:r>
            <w:r w:rsidRPr="00C5294F">
              <w:rPr>
                <w:rFonts w:ascii="Times New Roman" w:eastAsia="Times New Roman" w:hAnsi="Times New Roman" w:cs="Times New Roman"/>
                <w:spacing w:val="-1"/>
                <w:sz w:val="24"/>
                <w:szCs w:val="24"/>
                <w:lang w:eastAsia="ru-RU"/>
              </w:rPr>
              <w:t>типа</w:t>
            </w:r>
            <w:r w:rsidRPr="006914FD">
              <w:rPr>
                <w:rFonts w:ascii="Times New Roman" w:eastAsia="Times New Roman" w:hAnsi="Times New Roman" w:cs="Times New Roman"/>
                <w:spacing w:val="-1"/>
                <w:sz w:val="24"/>
                <w:szCs w:val="24"/>
                <w:lang w:eastAsia="ru-RU"/>
              </w:rPr>
              <w:t xml:space="preserve"> Bombo (размер: 44х40х85</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см (ШхДхВ)) – не менее 10 шт.</w:t>
            </w:r>
          </w:p>
          <w:p w14:paraId="25403D81"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Темный зал выставки:</w:t>
            </w:r>
          </w:p>
          <w:p w14:paraId="2C84454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Стол (размер: 120x60х75</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см (ШхДхВ)) – не менее 10 шт.</w:t>
            </w:r>
          </w:p>
          <w:p w14:paraId="696245E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Стул пластик (размер: 54х46х83</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см (ШхДхВ)) – не менее 20 шт.</w:t>
            </w:r>
          </w:p>
          <w:p w14:paraId="7A1F8C18"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p>
          <w:p w14:paraId="274E803D"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6914FD">
              <w:rPr>
                <w:rFonts w:ascii="Times New Roman" w:eastAsia="Times New Roman" w:hAnsi="Times New Roman" w:cs="Times New Roman"/>
                <w:i/>
                <w:spacing w:val="-1"/>
                <w:sz w:val="24"/>
                <w:szCs w:val="24"/>
                <w:lang w:eastAsia="ru-RU"/>
              </w:rPr>
              <w:t>Светлый зал выставки:</w:t>
            </w:r>
          </w:p>
          <w:p w14:paraId="099A600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Стол (размер: 120x60х75</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см (ШхДхВ)) – не менее 10 шт.</w:t>
            </w:r>
          </w:p>
          <w:p w14:paraId="0262CB6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Стул пластик </w:t>
            </w:r>
            <w:r>
              <w:rPr>
                <w:rFonts w:ascii="Times New Roman" w:eastAsia="Times New Roman" w:hAnsi="Times New Roman" w:cs="Times New Roman"/>
                <w:spacing w:val="-1"/>
                <w:sz w:val="24"/>
                <w:szCs w:val="24"/>
                <w:lang w:eastAsia="ru-RU"/>
              </w:rPr>
              <w:t xml:space="preserve">(размер: </w:t>
            </w:r>
            <w:r w:rsidRPr="006914FD">
              <w:rPr>
                <w:rFonts w:ascii="Times New Roman" w:eastAsia="Times New Roman" w:hAnsi="Times New Roman" w:cs="Times New Roman"/>
                <w:spacing w:val="-1"/>
                <w:sz w:val="24"/>
                <w:szCs w:val="24"/>
                <w:lang w:eastAsia="ru-RU"/>
              </w:rPr>
              <w:t>54х46х83</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 xml:space="preserve">см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ШхДхВ</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 не менее 20 шт.</w:t>
            </w:r>
          </w:p>
          <w:p w14:paraId="2322069C"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6B64607E"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C5294F">
              <w:rPr>
                <w:rFonts w:ascii="Times New Roman" w:eastAsia="Times New Roman" w:hAnsi="Times New Roman" w:cs="Times New Roman"/>
                <w:i/>
                <w:spacing w:val="-1"/>
                <w:sz w:val="24"/>
                <w:szCs w:val="24"/>
                <w:lang w:eastAsia="ru-RU"/>
              </w:rPr>
              <w:t>Зона мастер-классов:</w:t>
            </w:r>
          </w:p>
          <w:p w14:paraId="04D6C01B"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Гримёрный стол типа Loft (размер: 90х50х168 см (ШхДхВ)) – не менее 3 шт.</w:t>
            </w:r>
          </w:p>
          <w:p w14:paraId="3D9488E0"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Гримёрный стул (размер: 50х45х112 см (ШхДхВ)) экокожа – не менее 3 шт.</w:t>
            </w:r>
          </w:p>
          <w:p w14:paraId="0653D4A4"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Стол в зону апсайкл (размер: 240х100х77 см (ШхДхВ)) типа Dark Loft дерево – не менее 1 шт.</w:t>
            </w:r>
          </w:p>
          <w:p w14:paraId="59115432"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Стул (размер: 54х46х83 см (ШхДхВ)) пластик – не менее 6 шт.</w:t>
            </w:r>
          </w:p>
          <w:p w14:paraId="08D7D9FC"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Ширма (размер: 2х2 м (ШхВ)) – не менее 1 шт.</w:t>
            </w:r>
          </w:p>
          <w:p w14:paraId="5BD24787"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Вешало типа Zeppelin (размер: 155х55х150 см (ШхДхВ)) – не менее 2 шт.</w:t>
            </w:r>
          </w:p>
          <w:p w14:paraId="2D0EDB9D"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Зеркало напольное с лампочками (размер: 80х5х184 см (ШхГхВ)) – не менее 2 шт.</w:t>
            </w:r>
          </w:p>
          <w:p w14:paraId="2E0BDA25"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Плечики – не менее 100 шт.</w:t>
            </w:r>
          </w:p>
          <w:p w14:paraId="17BC9B8E"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p>
          <w:p w14:paraId="39A84F75"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i/>
                <w:spacing w:val="-1"/>
                <w:sz w:val="24"/>
                <w:szCs w:val="24"/>
                <w:lang w:eastAsia="ru-RU"/>
              </w:rPr>
              <w:t>Студия модного подкаста</w:t>
            </w:r>
            <w:r w:rsidRPr="00C5294F">
              <w:rPr>
                <w:rFonts w:ascii="Times New Roman" w:eastAsia="Times New Roman" w:hAnsi="Times New Roman" w:cs="Times New Roman"/>
                <w:spacing w:val="-1"/>
                <w:sz w:val="24"/>
                <w:szCs w:val="24"/>
                <w:lang w:eastAsia="ru-RU"/>
              </w:rPr>
              <w:t>:</w:t>
            </w:r>
          </w:p>
          <w:p w14:paraId="08FD102D"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Стул (размер: 54х46х83 см (ШхДхВ)) пластик – не менее 50 шт.</w:t>
            </w:r>
          </w:p>
          <w:p w14:paraId="6F624B90"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Кресло в студии (типа Oscar, Elbow, Venera, Marersa) – не менее 6 шт.</w:t>
            </w:r>
          </w:p>
          <w:p w14:paraId="28F9BC83"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Столик в студию (размер: 60х60х42 см (ШхДхВ)) – не менее 4 шт.</w:t>
            </w:r>
          </w:p>
          <w:p w14:paraId="0FC1C855"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p>
          <w:p w14:paraId="182F1715"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C5294F">
              <w:rPr>
                <w:rFonts w:ascii="Times New Roman" w:eastAsia="Times New Roman" w:hAnsi="Times New Roman" w:cs="Times New Roman"/>
                <w:i/>
                <w:spacing w:val="-1"/>
                <w:sz w:val="24"/>
                <w:szCs w:val="24"/>
                <w:lang w:val="en-US" w:eastAsia="ru-RU"/>
              </w:rPr>
              <w:t>L</w:t>
            </w:r>
            <w:r w:rsidRPr="00C5294F">
              <w:rPr>
                <w:rFonts w:ascii="Times New Roman" w:eastAsia="Times New Roman" w:hAnsi="Times New Roman" w:cs="Times New Roman"/>
                <w:i/>
                <w:spacing w:val="-1"/>
                <w:sz w:val="24"/>
                <w:szCs w:val="24"/>
                <w:lang w:eastAsia="ru-RU"/>
              </w:rPr>
              <w:t>ounge зона:</w:t>
            </w:r>
          </w:p>
          <w:p w14:paraId="61954EED"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Кресло-мешок (размер: 90х90 см (ШхВ)) (ткань, различные цвета) – не менее 20 шт.</w:t>
            </w:r>
          </w:p>
          <w:p w14:paraId="3801D32F"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 xml:space="preserve">Стол (размер: 120x60х75 см (ШхДхВ)) – не менее </w:t>
            </w:r>
            <w:r w:rsidRPr="00C5294F">
              <w:rPr>
                <w:rFonts w:ascii="Times New Roman" w:eastAsia="Times New Roman" w:hAnsi="Times New Roman" w:cs="Times New Roman"/>
                <w:spacing w:val="-1"/>
                <w:sz w:val="24"/>
                <w:szCs w:val="24"/>
                <w:lang w:eastAsia="ru-RU"/>
              </w:rPr>
              <w:lastRenderedPageBreak/>
              <w:t>5 шт.</w:t>
            </w:r>
          </w:p>
          <w:p w14:paraId="390F79EE"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21C580B8" w14:textId="14D6619B"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C5294F">
              <w:rPr>
                <w:rFonts w:ascii="Times New Roman" w:eastAsia="Times New Roman" w:hAnsi="Times New Roman" w:cs="Times New Roman"/>
                <w:i/>
                <w:spacing w:val="-1"/>
                <w:sz w:val="24"/>
                <w:szCs w:val="24"/>
                <w:lang w:eastAsia="ru-RU"/>
              </w:rPr>
              <w:t>Техзона студии:</w:t>
            </w:r>
          </w:p>
          <w:p w14:paraId="30E7E3D8"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Стол (размер: 120x60х75 см (ШхДхВ)) – не менее 4 шт.</w:t>
            </w:r>
          </w:p>
          <w:p w14:paraId="4B1C9682" w14:textId="77777777" w:rsidR="00B10AA9" w:rsidRPr="00C5294F"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Стул (размер: 54х46х83 см (ШхДхВ)) пластик – не менее 6 шт.</w:t>
            </w:r>
          </w:p>
          <w:p w14:paraId="22C6C62E"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3EAD9B18" w14:textId="77777777" w:rsidR="00B10AA9" w:rsidRPr="00C5294F"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C5294F">
              <w:rPr>
                <w:rFonts w:ascii="Times New Roman" w:eastAsia="Times New Roman" w:hAnsi="Times New Roman" w:cs="Times New Roman"/>
                <w:i/>
                <w:spacing w:val="-1"/>
                <w:sz w:val="24"/>
                <w:szCs w:val="24"/>
                <w:lang w:eastAsia="ru-RU"/>
              </w:rPr>
              <w:t>Гримерная для гостей:</w:t>
            </w:r>
          </w:p>
          <w:p w14:paraId="2523AD0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5294F">
              <w:rPr>
                <w:rFonts w:ascii="Times New Roman" w:eastAsia="Times New Roman" w:hAnsi="Times New Roman" w:cs="Times New Roman"/>
                <w:spacing w:val="-1"/>
                <w:sz w:val="24"/>
                <w:szCs w:val="24"/>
                <w:lang w:eastAsia="ru-RU"/>
              </w:rPr>
              <w:t>Гримёрный стол типа Loft (размер</w:t>
            </w:r>
            <w:r w:rsidRPr="006914FD">
              <w:rPr>
                <w:rFonts w:ascii="Times New Roman" w:eastAsia="Times New Roman" w:hAnsi="Times New Roman" w:cs="Times New Roman"/>
                <w:spacing w:val="-1"/>
                <w:sz w:val="24"/>
                <w:szCs w:val="24"/>
                <w:lang w:eastAsia="ru-RU"/>
              </w:rPr>
              <w:t>: 90х50х168</w:t>
            </w:r>
            <w:r>
              <w:rPr>
                <w:rFonts w:ascii="Times New Roman" w:eastAsia="Times New Roman" w:hAnsi="Times New Roman" w:cs="Times New Roman"/>
                <w:spacing w:val="-1"/>
                <w:sz w:val="24"/>
                <w:szCs w:val="24"/>
                <w:lang w:eastAsia="ru-RU"/>
              </w:rPr>
              <w:t xml:space="preserve"> см</w:t>
            </w:r>
            <w:r w:rsidRPr="006914FD">
              <w:rPr>
                <w:rFonts w:ascii="Times New Roman" w:eastAsia="Times New Roman" w:hAnsi="Times New Roman" w:cs="Times New Roman"/>
                <w:spacing w:val="-1"/>
                <w:sz w:val="24"/>
                <w:szCs w:val="24"/>
                <w:lang w:eastAsia="ru-RU"/>
              </w:rPr>
              <w:t xml:space="preserve"> (ШхДхВ)) – не менее 2 шт.</w:t>
            </w:r>
          </w:p>
          <w:p w14:paraId="64B1C00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Гримёрный стул (размер: 50х45х112 </w:t>
            </w:r>
            <w:r>
              <w:rPr>
                <w:rFonts w:ascii="Times New Roman" w:eastAsia="Times New Roman" w:hAnsi="Times New Roman" w:cs="Times New Roman"/>
                <w:spacing w:val="-1"/>
                <w:sz w:val="24"/>
                <w:szCs w:val="24"/>
                <w:lang w:eastAsia="ru-RU"/>
              </w:rPr>
              <w:t xml:space="preserve">см </w:t>
            </w:r>
            <w:r w:rsidRPr="006914FD">
              <w:rPr>
                <w:rFonts w:ascii="Times New Roman" w:eastAsia="Times New Roman" w:hAnsi="Times New Roman" w:cs="Times New Roman"/>
                <w:spacing w:val="-1"/>
                <w:sz w:val="24"/>
                <w:szCs w:val="24"/>
                <w:lang w:eastAsia="ru-RU"/>
              </w:rPr>
              <w:t>(ШхДхВ)) экокожа – не менее 2 шт.</w:t>
            </w:r>
          </w:p>
          <w:p w14:paraId="1221C31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Шкаф локер (8 секций) с ключами от секций (размер: 60х50х185 </w:t>
            </w:r>
            <w:r>
              <w:rPr>
                <w:rFonts w:ascii="Times New Roman" w:eastAsia="Times New Roman" w:hAnsi="Times New Roman" w:cs="Times New Roman"/>
                <w:spacing w:val="-1"/>
                <w:sz w:val="24"/>
                <w:szCs w:val="24"/>
                <w:lang w:eastAsia="ru-RU"/>
              </w:rPr>
              <w:t xml:space="preserve">см </w:t>
            </w:r>
            <w:r w:rsidRPr="006914FD">
              <w:rPr>
                <w:rFonts w:ascii="Times New Roman" w:eastAsia="Times New Roman" w:hAnsi="Times New Roman" w:cs="Times New Roman"/>
                <w:spacing w:val="-1"/>
                <w:sz w:val="24"/>
                <w:szCs w:val="24"/>
                <w:lang w:eastAsia="ru-RU"/>
              </w:rPr>
              <w:t>(ШхГхВ)) – не менее 3 шт.</w:t>
            </w:r>
          </w:p>
          <w:p w14:paraId="3446E3D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Стол (размер: 1500х800 </w:t>
            </w:r>
            <w:r>
              <w:rPr>
                <w:rFonts w:ascii="Times New Roman" w:eastAsia="Times New Roman" w:hAnsi="Times New Roman" w:cs="Times New Roman"/>
                <w:spacing w:val="-1"/>
                <w:sz w:val="24"/>
                <w:szCs w:val="24"/>
                <w:lang w:eastAsia="ru-RU"/>
              </w:rPr>
              <w:t xml:space="preserve">см </w:t>
            </w:r>
            <w:r w:rsidRPr="006914FD">
              <w:rPr>
                <w:rFonts w:ascii="Times New Roman" w:eastAsia="Times New Roman" w:hAnsi="Times New Roman" w:cs="Times New Roman"/>
                <w:spacing w:val="-1"/>
                <w:sz w:val="24"/>
                <w:szCs w:val="24"/>
                <w:lang w:eastAsia="ru-RU"/>
              </w:rPr>
              <w:t>(ШхД)) пластик – не менее 7 шт.</w:t>
            </w:r>
          </w:p>
          <w:p w14:paraId="1E9F5A5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Стул (размер: 54х46х83 </w:t>
            </w:r>
            <w:r>
              <w:rPr>
                <w:rFonts w:ascii="Times New Roman" w:eastAsia="Times New Roman" w:hAnsi="Times New Roman" w:cs="Times New Roman"/>
                <w:spacing w:val="-1"/>
                <w:sz w:val="24"/>
                <w:szCs w:val="24"/>
                <w:lang w:eastAsia="ru-RU"/>
              </w:rPr>
              <w:t xml:space="preserve">см </w:t>
            </w:r>
            <w:r w:rsidRPr="006914FD">
              <w:rPr>
                <w:rFonts w:ascii="Times New Roman" w:eastAsia="Times New Roman" w:hAnsi="Times New Roman" w:cs="Times New Roman"/>
                <w:spacing w:val="-1"/>
                <w:sz w:val="24"/>
                <w:szCs w:val="24"/>
                <w:lang w:eastAsia="ru-RU"/>
              </w:rPr>
              <w:t>(ШхДхВ)) пластик – не менее 20 шт.</w:t>
            </w:r>
          </w:p>
          <w:p w14:paraId="62598E06" w14:textId="77777777" w:rsidR="00B10AA9" w:rsidRPr="00C8212E"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C8212E">
              <w:rPr>
                <w:rFonts w:ascii="Times New Roman" w:eastAsia="Times New Roman" w:hAnsi="Times New Roman" w:cs="Times New Roman"/>
                <w:spacing w:val="-1"/>
                <w:sz w:val="24"/>
                <w:szCs w:val="24"/>
                <w:lang w:eastAsia="ru-RU"/>
              </w:rPr>
              <w:t>Вешало типа Zeppelin (размер: 155х55х150 (ШхДхВ)) – не менее 2 шт.</w:t>
            </w:r>
          </w:p>
          <w:p w14:paraId="20AA74E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Ширма </w:t>
            </w:r>
            <w:r>
              <w:rPr>
                <w:rFonts w:ascii="Times New Roman" w:eastAsia="Times New Roman" w:hAnsi="Times New Roman" w:cs="Times New Roman"/>
                <w:spacing w:val="-1"/>
                <w:sz w:val="24"/>
                <w:szCs w:val="24"/>
                <w:lang w:eastAsia="ru-RU"/>
              </w:rPr>
              <w:t xml:space="preserve">(размер: </w:t>
            </w:r>
            <w:r w:rsidRPr="006914FD">
              <w:rPr>
                <w:rFonts w:ascii="Times New Roman" w:eastAsia="Times New Roman" w:hAnsi="Times New Roman" w:cs="Times New Roman"/>
                <w:spacing w:val="-1"/>
                <w:sz w:val="24"/>
                <w:szCs w:val="24"/>
                <w:lang w:eastAsia="ru-RU"/>
              </w:rPr>
              <w:t>2х</w:t>
            </w:r>
            <w:r>
              <w:rPr>
                <w:rFonts w:ascii="Times New Roman" w:eastAsia="Times New Roman" w:hAnsi="Times New Roman" w:cs="Times New Roman"/>
                <w:spacing w:val="-1"/>
                <w:sz w:val="24"/>
                <w:szCs w:val="24"/>
                <w:lang w:eastAsia="ru-RU"/>
              </w:rPr>
              <w:t xml:space="preserve">2 </w:t>
            </w:r>
            <w:r w:rsidRPr="006914FD">
              <w:rPr>
                <w:rFonts w:ascii="Times New Roman" w:eastAsia="Times New Roman" w:hAnsi="Times New Roman" w:cs="Times New Roman"/>
                <w:spacing w:val="-1"/>
                <w:sz w:val="24"/>
                <w:szCs w:val="24"/>
                <w:lang w:eastAsia="ru-RU"/>
              </w:rPr>
              <w:t xml:space="preserve">м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ШхВ</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 не менее 1 шт.</w:t>
            </w:r>
          </w:p>
          <w:p w14:paraId="46531A3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Зеркало напольное с лампочками (размер: 80х5х184 (ШхГхВ)) – не менее 2 шт.</w:t>
            </w:r>
          </w:p>
          <w:p w14:paraId="7D2132C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Диван кожа </w:t>
            </w:r>
            <w:r>
              <w:rPr>
                <w:rFonts w:ascii="Times New Roman" w:eastAsia="Times New Roman" w:hAnsi="Times New Roman" w:cs="Times New Roman"/>
                <w:spacing w:val="-1"/>
                <w:sz w:val="24"/>
                <w:szCs w:val="24"/>
                <w:lang w:eastAsia="ru-RU"/>
              </w:rPr>
              <w:t xml:space="preserve">(размер: </w:t>
            </w:r>
            <w:r w:rsidRPr="006914FD">
              <w:rPr>
                <w:rFonts w:ascii="Times New Roman" w:eastAsia="Times New Roman" w:hAnsi="Times New Roman" w:cs="Times New Roman"/>
                <w:spacing w:val="-1"/>
                <w:sz w:val="24"/>
                <w:szCs w:val="24"/>
                <w:lang w:eastAsia="ru-RU"/>
              </w:rPr>
              <w:t>180х60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 xml:space="preserve">см </w:t>
            </w:r>
            <w:r>
              <w:rPr>
                <w:rFonts w:ascii="Times New Roman" w:eastAsia="Times New Roman" w:hAnsi="Times New Roman" w:cs="Times New Roman"/>
                <w:spacing w:val="-1"/>
                <w:sz w:val="24"/>
                <w:szCs w:val="24"/>
                <w:lang w:eastAsia="ru-RU"/>
              </w:rPr>
              <w:t>(ШхВ))</w:t>
            </w:r>
            <w:r w:rsidRPr="006914FD">
              <w:rPr>
                <w:rFonts w:ascii="Times New Roman" w:eastAsia="Times New Roman" w:hAnsi="Times New Roman" w:cs="Times New Roman"/>
                <w:spacing w:val="-1"/>
                <w:sz w:val="24"/>
                <w:szCs w:val="24"/>
                <w:lang w:eastAsia="ru-RU"/>
              </w:rPr>
              <w:t>– не менее 1 шт.</w:t>
            </w:r>
          </w:p>
          <w:p w14:paraId="7DA4E53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Плечики – не менее 100 шт.</w:t>
            </w:r>
          </w:p>
          <w:p w14:paraId="39FB27CF"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7332F129"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lang w:eastAsia="ru-RU"/>
              </w:rPr>
            </w:pPr>
            <w:r w:rsidRPr="006914FD">
              <w:rPr>
                <w:rFonts w:ascii="Times New Roman" w:eastAsia="Times New Roman" w:hAnsi="Times New Roman" w:cs="Times New Roman"/>
                <w:i/>
                <w:spacing w:val="-1"/>
                <w:sz w:val="24"/>
                <w:szCs w:val="24"/>
                <w:lang w:eastAsia="ru-RU"/>
              </w:rPr>
              <w:t>Прочее:</w:t>
            </w:r>
          </w:p>
          <w:p w14:paraId="045A9E3F" w14:textId="77777777" w:rsidR="00B10AA9" w:rsidRPr="006914FD" w:rsidRDefault="00B10AA9" w:rsidP="00C5294F">
            <w:pPr>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Стойка ограждения с лентой 150 см – не менее 15 шт.</w:t>
            </w:r>
          </w:p>
          <w:p w14:paraId="23757D2D"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D4FFA37" w14:textId="77777777" w:rsid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оказания услуг Исполнитель должен привлечь необходимый персонал: </w:t>
            </w:r>
            <w:r>
              <w:rPr>
                <w:rFonts w:ascii="Times New Roman" w:eastAsia="Times New Roman" w:hAnsi="Times New Roman" w:cs="Times New Roman"/>
                <w:spacing w:val="-1"/>
                <w:sz w:val="24"/>
                <w:szCs w:val="24"/>
              </w:rPr>
              <w:t>с</w:t>
            </w:r>
            <w:r w:rsidRPr="00D90B10">
              <w:rPr>
                <w:rFonts w:ascii="Times New Roman" w:eastAsia="Times New Roman" w:hAnsi="Times New Roman" w:cs="Times New Roman"/>
                <w:spacing w:val="-1"/>
                <w:sz w:val="24"/>
                <w:szCs w:val="24"/>
              </w:rPr>
              <w:t>варщик</w:t>
            </w:r>
            <w:r>
              <w:rPr>
                <w:rFonts w:ascii="Times New Roman" w:eastAsia="Times New Roman" w:hAnsi="Times New Roman" w:cs="Times New Roman"/>
                <w:spacing w:val="-1"/>
                <w:sz w:val="24"/>
                <w:szCs w:val="24"/>
              </w:rPr>
              <w:t>и, м</w:t>
            </w:r>
            <w:r w:rsidRPr="00D90B10">
              <w:rPr>
                <w:rFonts w:ascii="Times New Roman" w:eastAsia="Times New Roman" w:hAnsi="Times New Roman" w:cs="Times New Roman"/>
                <w:spacing w:val="-1"/>
                <w:sz w:val="24"/>
                <w:szCs w:val="24"/>
              </w:rPr>
              <w:t>аляр</w:t>
            </w:r>
            <w:r>
              <w:rPr>
                <w:rFonts w:ascii="Times New Roman" w:eastAsia="Times New Roman" w:hAnsi="Times New Roman" w:cs="Times New Roman"/>
                <w:spacing w:val="-1"/>
                <w:sz w:val="24"/>
                <w:szCs w:val="24"/>
              </w:rPr>
              <w:t>ы, с</w:t>
            </w:r>
            <w:r w:rsidRPr="00D90B10">
              <w:rPr>
                <w:rFonts w:ascii="Times New Roman" w:eastAsia="Times New Roman" w:hAnsi="Times New Roman" w:cs="Times New Roman"/>
                <w:spacing w:val="-1"/>
                <w:sz w:val="24"/>
                <w:szCs w:val="24"/>
              </w:rPr>
              <w:t>лесар</w:t>
            </w:r>
            <w:r>
              <w:rPr>
                <w:rFonts w:ascii="Times New Roman" w:eastAsia="Times New Roman" w:hAnsi="Times New Roman" w:cs="Times New Roman"/>
                <w:spacing w:val="-1"/>
                <w:sz w:val="24"/>
                <w:szCs w:val="24"/>
              </w:rPr>
              <w:t>и, и</w:t>
            </w:r>
            <w:r w:rsidRPr="00D90B10">
              <w:rPr>
                <w:rFonts w:ascii="Times New Roman" w:eastAsia="Times New Roman" w:hAnsi="Times New Roman" w:cs="Times New Roman"/>
                <w:spacing w:val="-1"/>
                <w:sz w:val="24"/>
                <w:szCs w:val="24"/>
              </w:rPr>
              <w:t>нженер</w:t>
            </w:r>
            <w:r>
              <w:rPr>
                <w:rFonts w:ascii="Times New Roman" w:eastAsia="Times New Roman" w:hAnsi="Times New Roman" w:cs="Times New Roman"/>
                <w:spacing w:val="-1"/>
                <w:sz w:val="24"/>
                <w:szCs w:val="24"/>
              </w:rPr>
              <w:t>ы, п</w:t>
            </w:r>
            <w:r w:rsidRPr="00D90B10">
              <w:rPr>
                <w:rFonts w:ascii="Times New Roman" w:eastAsia="Times New Roman" w:hAnsi="Times New Roman" w:cs="Times New Roman"/>
                <w:spacing w:val="-1"/>
                <w:sz w:val="24"/>
                <w:szCs w:val="24"/>
              </w:rPr>
              <w:t>одсобны</w:t>
            </w:r>
            <w:r>
              <w:rPr>
                <w:rFonts w:ascii="Times New Roman" w:eastAsia="Times New Roman" w:hAnsi="Times New Roman" w:cs="Times New Roman"/>
                <w:spacing w:val="-1"/>
                <w:sz w:val="24"/>
                <w:szCs w:val="24"/>
              </w:rPr>
              <w:t>е</w:t>
            </w:r>
            <w:r w:rsidRPr="00D90B10">
              <w:rPr>
                <w:rFonts w:ascii="Times New Roman" w:eastAsia="Times New Roman" w:hAnsi="Times New Roman" w:cs="Times New Roman"/>
                <w:spacing w:val="-1"/>
                <w:sz w:val="24"/>
                <w:szCs w:val="24"/>
              </w:rPr>
              <w:t xml:space="preserve"> рабочи</w:t>
            </w:r>
            <w:r>
              <w:rPr>
                <w:rFonts w:ascii="Times New Roman" w:eastAsia="Times New Roman" w:hAnsi="Times New Roman" w:cs="Times New Roman"/>
                <w:spacing w:val="-1"/>
                <w:sz w:val="24"/>
                <w:szCs w:val="24"/>
              </w:rPr>
              <w:t>е, м</w:t>
            </w:r>
            <w:r w:rsidRPr="00D90B10">
              <w:rPr>
                <w:rFonts w:ascii="Times New Roman" w:eastAsia="Times New Roman" w:hAnsi="Times New Roman" w:cs="Times New Roman"/>
                <w:spacing w:val="-1"/>
                <w:sz w:val="24"/>
                <w:szCs w:val="24"/>
              </w:rPr>
              <w:t>онтажник</w:t>
            </w:r>
            <w:r>
              <w:rPr>
                <w:rFonts w:ascii="Times New Roman" w:eastAsia="Times New Roman" w:hAnsi="Times New Roman" w:cs="Times New Roman"/>
                <w:spacing w:val="-1"/>
                <w:sz w:val="24"/>
                <w:szCs w:val="24"/>
              </w:rPr>
              <w:t>и, г</w:t>
            </w:r>
            <w:r w:rsidRPr="00D90B10">
              <w:rPr>
                <w:rFonts w:ascii="Times New Roman" w:eastAsia="Times New Roman" w:hAnsi="Times New Roman" w:cs="Times New Roman"/>
                <w:spacing w:val="-1"/>
                <w:sz w:val="24"/>
                <w:szCs w:val="24"/>
              </w:rPr>
              <w:t>рузчики</w:t>
            </w:r>
            <w:r>
              <w:rPr>
                <w:rFonts w:ascii="Times New Roman" w:eastAsia="Times New Roman" w:hAnsi="Times New Roman" w:cs="Times New Roman"/>
                <w:spacing w:val="-1"/>
                <w:sz w:val="24"/>
                <w:szCs w:val="24"/>
              </w:rPr>
              <w:t>, р</w:t>
            </w:r>
            <w:r w:rsidRPr="00D90B10">
              <w:rPr>
                <w:rFonts w:ascii="Times New Roman" w:eastAsia="Times New Roman" w:hAnsi="Times New Roman" w:cs="Times New Roman"/>
                <w:spacing w:val="-1"/>
                <w:sz w:val="24"/>
                <w:szCs w:val="24"/>
              </w:rPr>
              <w:t>азнорабочи</w:t>
            </w:r>
            <w:r>
              <w:rPr>
                <w:rFonts w:ascii="Times New Roman" w:eastAsia="Times New Roman" w:hAnsi="Times New Roman" w:cs="Times New Roman"/>
                <w:spacing w:val="-1"/>
                <w:sz w:val="24"/>
                <w:szCs w:val="24"/>
              </w:rPr>
              <w:t>е, г</w:t>
            </w:r>
            <w:r w:rsidRPr="00D90B10">
              <w:rPr>
                <w:rFonts w:ascii="Times New Roman" w:eastAsia="Times New Roman" w:hAnsi="Times New Roman" w:cs="Times New Roman"/>
                <w:spacing w:val="-1"/>
                <w:sz w:val="24"/>
                <w:szCs w:val="24"/>
              </w:rPr>
              <w:t>рузчики</w:t>
            </w:r>
            <w:r>
              <w:rPr>
                <w:rFonts w:ascii="Times New Roman" w:eastAsia="Times New Roman" w:hAnsi="Times New Roman" w:cs="Times New Roman"/>
                <w:spacing w:val="-1"/>
                <w:sz w:val="24"/>
                <w:szCs w:val="24"/>
              </w:rPr>
              <w:t>.</w:t>
            </w:r>
            <w:r w:rsidRPr="00D90B10">
              <w:rPr>
                <w:rFonts w:ascii="Times New Roman" w:eastAsia="Times New Roman" w:hAnsi="Times New Roman" w:cs="Times New Roman"/>
                <w:spacing w:val="-1"/>
                <w:sz w:val="24"/>
                <w:szCs w:val="24"/>
              </w:rPr>
              <w:t xml:space="preserve"> </w:t>
            </w:r>
          </w:p>
          <w:p w14:paraId="303F0C2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BE9DA98" w14:textId="2458289A" w:rsidR="00B17A43" w:rsidRPr="00C8212E" w:rsidRDefault="00C8212E" w:rsidP="00C5294F">
            <w:pPr>
              <w:pStyle w:val="afe"/>
              <w:widowControl w:val="0"/>
              <w:numPr>
                <w:ilvl w:val="3"/>
                <w:numId w:val="6"/>
              </w:numPr>
              <w:shd w:val="clear" w:color="auto" w:fill="FFFFFF"/>
              <w:spacing w:after="0" w:line="240" w:lineRule="auto"/>
              <w:ind w:left="284" w:right="284" w:firstLine="567"/>
              <w:jc w:val="both"/>
              <w:rPr>
                <w:rFonts w:ascii="Times New Roman" w:eastAsia="Calibri" w:hAnsi="Times New Roman" w:cs="Times New Roman"/>
                <w:b/>
                <w:bCs/>
                <w:sz w:val="24"/>
                <w:szCs w:val="24"/>
                <w:lang w:eastAsia="ru-RU"/>
              </w:rPr>
            </w:pPr>
            <w:r w:rsidRPr="00C8212E">
              <w:rPr>
                <w:rFonts w:ascii="Times New Roman" w:eastAsia="Calibri" w:hAnsi="Times New Roman" w:cs="Times New Roman"/>
                <w:b/>
                <w:bCs/>
                <w:sz w:val="24"/>
                <w:szCs w:val="24"/>
                <w:lang w:eastAsia="ru-RU"/>
              </w:rPr>
              <w:t>Техническое обеспечение оборудованием</w:t>
            </w:r>
            <w:r w:rsidR="00B17A43" w:rsidRPr="00C8212E">
              <w:rPr>
                <w:rFonts w:ascii="Times New Roman" w:eastAsia="Calibri" w:hAnsi="Times New Roman" w:cs="Times New Roman"/>
                <w:b/>
                <w:bCs/>
                <w:sz w:val="24"/>
                <w:szCs w:val="24"/>
                <w:lang w:eastAsia="ru-RU"/>
              </w:rPr>
              <w:t>.</w:t>
            </w:r>
          </w:p>
          <w:p w14:paraId="6E8BD046" w14:textId="77777777" w:rsidR="00C8212E" w:rsidRPr="00B17A43" w:rsidRDefault="00C8212E" w:rsidP="00C8212E">
            <w:pPr>
              <w:pStyle w:val="afe"/>
              <w:widowControl w:val="0"/>
              <w:shd w:val="clear" w:color="auto" w:fill="FFFFFF"/>
              <w:spacing w:after="0" w:line="240" w:lineRule="auto"/>
              <w:ind w:left="851" w:right="284"/>
              <w:jc w:val="both"/>
              <w:rPr>
                <w:rFonts w:ascii="Times New Roman" w:eastAsia="Calibri" w:hAnsi="Times New Roman" w:cs="Times New Roman"/>
                <w:b/>
                <w:bCs/>
                <w:sz w:val="24"/>
                <w:szCs w:val="24"/>
                <w:highlight w:val="yellow"/>
                <w:lang w:eastAsia="ru-RU"/>
              </w:rPr>
            </w:pPr>
          </w:p>
          <w:p w14:paraId="7DC173CD" w14:textId="3C0C38BF"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проведения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 xml:space="preserve">ероприятий Исполнитель должен обеспечить </w:t>
            </w:r>
            <w:r w:rsidRPr="00E11F68">
              <w:rPr>
                <w:rFonts w:ascii="Times New Roman" w:eastAsia="Times New Roman" w:hAnsi="Times New Roman" w:cs="Times New Roman"/>
                <w:spacing w:val="-1"/>
                <w:sz w:val="24"/>
                <w:szCs w:val="24"/>
              </w:rPr>
              <w:t>на 8 (восемь) суток</w:t>
            </w:r>
            <w:r w:rsidRPr="006914FD">
              <w:rPr>
                <w:rFonts w:ascii="Times New Roman" w:eastAsia="Times New Roman" w:hAnsi="Times New Roman" w:cs="Times New Roman"/>
                <w:spacing w:val="-1"/>
                <w:sz w:val="24"/>
                <w:szCs w:val="24"/>
              </w:rPr>
              <w:t xml:space="preserve">, включая монтаж/демонтаж: </w:t>
            </w:r>
          </w:p>
          <w:p w14:paraId="01847E8E"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2F7C375" w14:textId="6137AE29" w:rsidR="00B10AA9" w:rsidRPr="00C8212E" w:rsidRDefault="00C8212E" w:rsidP="00C8212E">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r w:rsidRPr="00C8212E">
              <w:rPr>
                <w:rFonts w:ascii="Times New Roman" w:eastAsia="Times New Roman" w:hAnsi="Times New Roman" w:cs="Times New Roman"/>
                <w:spacing w:val="-1"/>
                <w:sz w:val="24"/>
                <w:szCs w:val="24"/>
                <w:u w:val="single"/>
              </w:rPr>
              <w:t xml:space="preserve">3.1. </w:t>
            </w:r>
            <w:r w:rsidR="00B10AA9" w:rsidRPr="00C8212E">
              <w:rPr>
                <w:rFonts w:ascii="Times New Roman" w:eastAsia="Times New Roman" w:hAnsi="Times New Roman" w:cs="Times New Roman"/>
                <w:spacing w:val="-1"/>
                <w:sz w:val="24"/>
                <w:szCs w:val="24"/>
                <w:u w:val="single"/>
              </w:rPr>
              <w:t>И</w:t>
            </w:r>
            <w:r w:rsidR="001855C7">
              <w:rPr>
                <w:rFonts w:ascii="Times New Roman" w:eastAsia="Times New Roman" w:hAnsi="Times New Roman" w:cs="Times New Roman"/>
                <w:spacing w:val="-1"/>
                <w:sz w:val="24"/>
                <w:szCs w:val="24"/>
                <w:u w:val="single"/>
              </w:rPr>
              <w:t>нформационно-техническое</w:t>
            </w:r>
            <w:r w:rsidR="00B10AA9" w:rsidRPr="00C8212E">
              <w:rPr>
                <w:rFonts w:ascii="Times New Roman" w:eastAsia="Times New Roman" w:hAnsi="Times New Roman" w:cs="Times New Roman"/>
                <w:spacing w:val="-1"/>
                <w:sz w:val="24"/>
                <w:szCs w:val="24"/>
                <w:u w:val="single"/>
              </w:rPr>
              <w:t xml:space="preserve"> </w:t>
            </w:r>
            <w:r w:rsidR="001855C7">
              <w:rPr>
                <w:rFonts w:ascii="Times New Roman" w:eastAsia="Times New Roman" w:hAnsi="Times New Roman" w:cs="Times New Roman"/>
                <w:spacing w:val="-1"/>
                <w:sz w:val="24"/>
                <w:szCs w:val="24"/>
                <w:u w:val="single"/>
              </w:rPr>
              <w:t>о</w:t>
            </w:r>
            <w:r w:rsidR="001666E5" w:rsidRPr="00C8212E">
              <w:rPr>
                <w:rFonts w:ascii="Times New Roman" w:eastAsia="Times New Roman" w:hAnsi="Times New Roman" w:cs="Times New Roman"/>
                <w:spacing w:val="-1"/>
                <w:sz w:val="24"/>
                <w:szCs w:val="24"/>
                <w:u w:val="single"/>
              </w:rPr>
              <w:t>борудование</w:t>
            </w:r>
            <w:r w:rsidR="00B10AA9" w:rsidRPr="00C8212E">
              <w:rPr>
                <w:rFonts w:ascii="Times New Roman" w:eastAsia="Times New Roman" w:hAnsi="Times New Roman" w:cs="Times New Roman"/>
                <w:spacing w:val="-1"/>
                <w:sz w:val="24"/>
                <w:szCs w:val="24"/>
                <w:u w:val="single"/>
              </w:rPr>
              <w:t xml:space="preserve"> (или аналог): </w:t>
            </w:r>
          </w:p>
          <w:p w14:paraId="0612505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Коммутатор: </w:t>
            </w:r>
            <w:r w:rsidRPr="006914FD">
              <w:rPr>
                <w:rFonts w:ascii="Times New Roman" w:eastAsia="Times New Roman" w:hAnsi="Times New Roman" w:cs="Times New Roman"/>
                <w:spacing w:val="-1"/>
                <w:sz w:val="24"/>
                <w:szCs w:val="24"/>
                <w:lang w:val="en-US" w:eastAsia="ru-RU"/>
              </w:rPr>
              <w:t>Cisco</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Catalyst</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WS</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C</w:t>
            </w:r>
            <w:r w:rsidRPr="006914FD">
              <w:rPr>
                <w:rFonts w:ascii="Times New Roman" w:eastAsia="Times New Roman" w:hAnsi="Times New Roman" w:cs="Times New Roman"/>
                <w:spacing w:val="-1"/>
                <w:sz w:val="24"/>
                <w:szCs w:val="24"/>
                <w:lang w:eastAsia="ru-RU"/>
              </w:rPr>
              <w:t>3560</w:t>
            </w:r>
            <w:r w:rsidRPr="006914FD">
              <w:rPr>
                <w:rFonts w:ascii="Times New Roman" w:eastAsia="Times New Roman" w:hAnsi="Times New Roman" w:cs="Times New Roman"/>
                <w:spacing w:val="-1"/>
                <w:sz w:val="24"/>
                <w:szCs w:val="24"/>
                <w:lang w:val="en-US" w:eastAsia="ru-RU"/>
              </w:rPr>
              <w:t>X</w:t>
            </w:r>
            <w:r w:rsidRPr="006914FD">
              <w:rPr>
                <w:rFonts w:ascii="Times New Roman" w:eastAsia="Times New Roman" w:hAnsi="Times New Roman" w:cs="Times New Roman"/>
                <w:spacing w:val="-1"/>
                <w:sz w:val="24"/>
                <w:szCs w:val="24"/>
                <w:lang w:eastAsia="ru-RU"/>
              </w:rPr>
              <w:t>-24</w:t>
            </w:r>
            <w:r w:rsidRPr="006914FD">
              <w:rPr>
                <w:rFonts w:ascii="Times New Roman" w:eastAsia="Times New Roman" w:hAnsi="Times New Roman" w:cs="Times New Roman"/>
                <w:spacing w:val="-1"/>
                <w:sz w:val="24"/>
                <w:szCs w:val="24"/>
                <w:lang w:val="en-US" w:eastAsia="ru-RU"/>
              </w:rPr>
              <w:t>T</w:t>
            </w:r>
            <w:r w:rsidRPr="006914FD">
              <w:rPr>
                <w:rFonts w:ascii="Times New Roman" w:eastAsia="Times New Roman" w:hAnsi="Times New Roman" w:cs="Times New Roman"/>
                <w:spacing w:val="-1"/>
                <w:sz w:val="24"/>
                <w:szCs w:val="24"/>
                <w:lang w:eastAsia="ru-RU"/>
              </w:rPr>
              <w:t xml:space="preserve"> – не менее 1 шт.</w:t>
            </w:r>
          </w:p>
          <w:p w14:paraId="07A13A6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Коммутатор: UniFi Switch 16p – не менее 1 шт.</w:t>
            </w:r>
          </w:p>
          <w:p w14:paraId="4F4A539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Точка доступа: UniFi AP AC UAP-AC-HD – не менее 3 шт.</w:t>
            </w:r>
          </w:p>
          <w:p w14:paraId="717691D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Роутер: </w:t>
            </w:r>
            <w:r w:rsidRPr="006914FD">
              <w:rPr>
                <w:rFonts w:ascii="Times New Roman" w:eastAsia="Times New Roman" w:hAnsi="Times New Roman" w:cs="Times New Roman"/>
                <w:spacing w:val="-1"/>
                <w:sz w:val="24"/>
                <w:szCs w:val="24"/>
                <w:lang w:val="en-US" w:eastAsia="ru-RU"/>
              </w:rPr>
              <w:t>TPLink</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Archer</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w:t>
            </w:r>
            <w:r w:rsidRPr="006914FD">
              <w:rPr>
                <w:rFonts w:ascii="Times New Roman" w:eastAsia="Times New Roman" w:hAnsi="Times New Roman" w:cs="Times New Roman"/>
                <w:spacing w:val="-1"/>
                <w:sz w:val="24"/>
                <w:szCs w:val="24"/>
                <w:lang w:eastAsia="ru-RU"/>
              </w:rPr>
              <w:t>7 – не менее 1 шт.</w:t>
            </w:r>
          </w:p>
          <w:p w14:paraId="6CC5BCD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Источник бесперебойного питания: </w:t>
            </w:r>
            <w:r w:rsidRPr="006914FD">
              <w:rPr>
                <w:rFonts w:ascii="Times New Roman" w:eastAsia="Times New Roman" w:hAnsi="Times New Roman" w:cs="Times New Roman"/>
                <w:spacing w:val="-1"/>
                <w:sz w:val="24"/>
                <w:szCs w:val="24"/>
                <w:lang w:val="en-US" w:eastAsia="ru-RU"/>
              </w:rPr>
              <w:t>EATON</w:t>
            </w:r>
            <w:r w:rsidRPr="006914FD">
              <w:rPr>
                <w:rFonts w:ascii="Times New Roman" w:eastAsia="Times New Roman" w:hAnsi="Times New Roman" w:cs="Times New Roman"/>
                <w:spacing w:val="-1"/>
                <w:sz w:val="24"/>
                <w:szCs w:val="24"/>
                <w:lang w:eastAsia="ru-RU"/>
              </w:rPr>
              <w:t xml:space="preserve"> 5</w:t>
            </w:r>
            <w:r w:rsidRPr="006914FD">
              <w:rPr>
                <w:rFonts w:ascii="Times New Roman" w:eastAsia="Times New Roman" w:hAnsi="Times New Roman" w:cs="Times New Roman"/>
                <w:spacing w:val="-1"/>
                <w:sz w:val="24"/>
                <w:szCs w:val="24"/>
                <w:lang w:val="en-US" w:eastAsia="ru-RU"/>
              </w:rPr>
              <w:t>P</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lastRenderedPageBreak/>
              <w:t>650</w:t>
            </w:r>
            <w:r w:rsidRPr="006914FD">
              <w:rPr>
                <w:rFonts w:ascii="Times New Roman" w:eastAsia="Times New Roman" w:hAnsi="Times New Roman" w:cs="Times New Roman"/>
                <w:spacing w:val="-1"/>
                <w:sz w:val="24"/>
                <w:szCs w:val="24"/>
                <w:lang w:val="en-US" w:eastAsia="ru-RU"/>
              </w:rPr>
              <w:t>IR</w:t>
            </w:r>
            <w:r w:rsidRPr="006914FD">
              <w:rPr>
                <w:rFonts w:ascii="Times New Roman" w:eastAsia="Times New Roman" w:hAnsi="Times New Roman" w:cs="Times New Roman"/>
                <w:spacing w:val="-1"/>
                <w:sz w:val="24"/>
                <w:szCs w:val="24"/>
                <w:lang w:eastAsia="ru-RU"/>
              </w:rPr>
              <w:t>, 650В</w:t>
            </w:r>
            <w:r w:rsidRPr="006914FD">
              <w:rPr>
                <w:rFonts w:ascii="Times New Roman" w:eastAsia="Times New Roman" w:hAnsi="Times New Roman" w:cs="Times New Roman"/>
                <w:spacing w:val="-1"/>
                <w:sz w:val="24"/>
                <w:szCs w:val="24"/>
                <w:lang w:val="en-US" w:eastAsia="ru-RU"/>
              </w:rPr>
              <w:t>A</w:t>
            </w:r>
            <w:r w:rsidRPr="006914FD">
              <w:rPr>
                <w:rFonts w:ascii="Times New Roman" w:eastAsia="Times New Roman" w:hAnsi="Times New Roman" w:cs="Times New Roman"/>
                <w:spacing w:val="-1"/>
                <w:sz w:val="24"/>
                <w:szCs w:val="24"/>
                <w:lang w:eastAsia="ru-RU"/>
              </w:rPr>
              <w:t xml:space="preserve"> – не менее 1 шт.</w:t>
            </w:r>
          </w:p>
          <w:p w14:paraId="78EA9F4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Компьютер Lenovo</w:t>
            </w:r>
            <w:r>
              <w:rPr>
                <w:rFonts w:ascii="Times New Roman" w:eastAsia="Times New Roman" w:hAnsi="Times New Roman" w:cs="Times New Roman"/>
                <w:spacing w:val="-1"/>
                <w:sz w:val="24"/>
                <w:szCs w:val="24"/>
                <w:lang w:eastAsia="ru-RU"/>
              </w:rPr>
              <w:t xml:space="preserve"> </w:t>
            </w:r>
            <w:r w:rsidRPr="00E11F68">
              <w:rPr>
                <w:rFonts w:ascii="Times New Roman" w:eastAsia="Times New Roman" w:hAnsi="Times New Roman" w:cs="Times New Roman"/>
                <w:spacing w:val="-1"/>
                <w:sz w:val="24"/>
                <w:szCs w:val="24"/>
                <w:lang w:eastAsia="ru-RU"/>
              </w:rPr>
              <w:t>V50s 07IMB</w:t>
            </w:r>
            <w:r w:rsidRPr="006914FD">
              <w:rPr>
                <w:rFonts w:ascii="Times New Roman" w:eastAsia="Times New Roman" w:hAnsi="Times New Roman" w:cs="Times New Roman"/>
                <w:spacing w:val="-1"/>
                <w:sz w:val="24"/>
                <w:szCs w:val="24"/>
                <w:lang w:eastAsia="ru-RU"/>
              </w:rPr>
              <w:t xml:space="preserve"> и монитор </w:t>
            </w:r>
            <w:r>
              <w:rPr>
                <w:rFonts w:ascii="Times New Roman" w:eastAsia="Times New Roman" w:hAnsi="Times New Roman" w:cs="Times New Roman"/>
                <w:spacing w:val="-1"/>
                <w:sz w:val="24"/>
                <w:szCs w:val="24"/>
                <w:lang w:eastAsia="ru-RU"/>
              </w:rPr>
              <w:t xml:space="preserve">диагональю </w:t>
            </w:r>
            <w:r w:rsidRPr="00E11F68">
              <w:rPr>
                <w:rFonts w:ascii="Times New Roman" w:eastAsia="Times New Roman" w:hAnsi="Times New Roman" w:cs="Times New Roman"/>
                <w:spacing w:val="-1"/>
                <w:sz w:val="24"/>
                <w:szCs w:val="24"/>
                <w:lang w:eastAsia="ru-RU"/>
              </w:rPr>
              <w:t xml:space="preserve">23.8" </w:t>
            </w:r>
            <w:r w:rsidRPr="006914FD">
              <w:rPr>
                <w:rFonts w:ascii="Times New Roman" w:eastAsia="Times New Roman" w:hAnsi="Times New Roman" w:cs="Times New Roman"/>
                <w:spacing w:val="-1"/>
                <w:sz w:val="24"/>
                <w:szCs w:val="24"/>
                <w:lang w:eastAsia="ru-RU"/>
              </w:rPr>
              <w:t>к нему – не менее 1 шт.</w:t>
            </w:r>
          </w:p>
          <w:p w14:paraId="5BED6DE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Ноутбук для штаба: HP</w:t>
            </w:r>
            <w:r>
              <w:rPr>
                <w:rFonts w:ascii="Times New Roman" w:eastAsia="Times New Roman" w:hAnsi="Times New Roman" w:cs="Times New Roman"/>
                <w:spacing w:val="-1"/>
                <w:sz w:val="24"/>
                <w:szCs w:val="24"/>
                <w:lang w:eastAsia="ru-RU"/>
              </w:rPr>
              <w:t xml:space="preserve"> </w:t>
            </w:r>
            <w:r w:rsidRPr="007B6C3A">
              <w:rPr>
                <w:rFonts w:ascii="Times New Roman" w:eastAsia="Times New Roman" w:hAnsi="Times New Roman" w:cs="Times New Roman"/>
                <w:spacing w:val="-1"/>
                <w:sz w:val="24"/>
                <w:szCs w:val="24"/>
                <w:lang w:eastAsia="ru-RU"/>
              </w:rPr>
              <w:t>15.6 "</w:t>
            </w:r>
            <w:r>
              <w:rPr>
                <w:rFonts w:ascii="Times New Roman" w:eastAsia="Times New Roman" w:hAnsi="Times New Roman" w:cs="Times New Roman"/>
                <w:spacing w:val="-1"/>
                <w:sz w:val="24"/>
                <w:szCs w:val="24"/>
                <w:lang w:eastAsia="ru-RU"/>
              </w:rPr>
              <w:t xml:space="preserve">, </w:t>
            </w:r>
            <w:r w:rsidRPr="007B6C3A">
              <w:rPr>
                <w:rFonts w:ascii="Times New Roman" w:eastAsia="Times New Roman" w:hAnsi="Times New Roman" w:cs="Times New Roman"/>
                <w:spacing w:val="-1"/>
                <w:sz w:val="24"/>
                <w:szCs w:val="24"/>
                <w:lang w:eastAsia="ru-RU"/>
              </w:rPr>
              <w:t>Intel Pentium Gold 7505</w:t>
            </w:r>
            <w:r w:rsidRPr="006914FD">
              <w:rPr>
                <w:rFonts w:ascii="Times New Roman" w:eastAsia="Times New Roman" w:hAnsi="Times New Roman" w:cs="Times New Roman"/>
                <w:spacing w:val="-1"/>
                <w:sz w:val="24"/>
                <w:szCs w:val="24"/>
                <w:lang w:eastAsia="ru-RU"/>
              </w:rPr>
              <w:t xml:space="preserve"> – не менее 2 шт.</w:t>
            </w:r>
          </w:p>
          <w:p w14:paraId="3E9D8A7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МФУ А4 ч/б для штаба: HP LaserJet Pro MFP M426, комплект запасных картриджей – не менее 1 шт.</w:t>
            </w:r>
          </w:p>
          <w:p w14:paraId="3CD69BE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МФУ А4 цвет для штаба: HP LaserJet Pro MFP M477, комплект запасных картриджей – не менее 1 шт.</w:t>
            </w:r>
          </w:p>
          <w:p w14:paraId="1027B321"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5E0FB408" w14:textId="7302B62B" w:rsidR="00B10AA9" w:rsidRPr="006914FD" w:rsidRDefault="00C8212E" w:rsidP="00C8212E">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r>
              <w:rPr>
                <w:rFonts w:ascii="Times New Roman" w:eastAsia="Times New Roman" w:hAnsi="Times New Roman" w:cs="Times New Roman"/>
                <w:spacing w:val="-1"/>
                <w:sz w:val="24"/>
                <w:szCs w:val="24"/>
              </w:rPr>
              <w:t>3.2.</w:t>
            </w:r>
            <w:r w:rsidR="00B10AA9" w:rsidRPr="006914FD">
              <w:rPr>
                <w:rFonts w:ascii="Times New Roman" w:eastAsia="Times New Roman" w:hAnsi="Times New Roman" w:cs="Times New Roman"/>
                <w:spacing w:val="-1"/>
                <w:sz w:val="24"/>
                <w:szCs w:val="24"/>
              </w:rPr>
              <w:t xml:space="preserve"> </w:t>
            </w:r>
            <w:r w:rsidR="00B10AA9" w:rsidRPr="00C8212E">
              <w:rPr>
                <w:rFonts w:ascii="Times New Roman" w:eastAsia="Times New Roman" w:hAnsi="Times New Roman" w:cs="Times New Roman"/>
                <w:spacing w:val="-1"/>
                <w:sz w:val="24"/>
                <w:szCs w:val="24"/>
                <w:u w:val="single"/>
              </w:rPr>
              <w:t>Звуковое оборудование (или аналог):</w:t>
            </w:r>
          </w:p>
          <w:p w14:paraId="1B7A75D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Пульт микшерный YAMAHA LS9/32, LS9/16 – 2 шт.</w:t>
            </w:r>
          </w:p>
          <w:p w14:paraId="4407984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eastAsia="ru-RU"/>
              </w:rPr>
              <w:t>Пульт</w:t>
            </w:r>
            <w:r w:rsidRPr="006914FD">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микшерный</w:t>
            </w:r>
            <w:r w:rsidRPr="006914FD">
              <w:rPr>
                <w:rFonts w:ascii="Times New Roman" w:eastAsia="Times New Roman" w:hAnsi="Times New Roman" w:cs="Times New Roman"/>
                <w:spacing w:val="-1"/>
                <w:sz w:val="24"/>
                <w:szCs w:val="24"/>
                <w:lang w:val="en-US" w:eastAsia="ru-RU"/>
              </w:rPr>
              <w:t xml:space="preserve"> SOUND DEVICES 302 – 2 </w:t>
            </w:r>
            <w:r w:rsidRPr="006914FD">
              <w:rPr>
                <w:rFonts w:ascii="Times New Roman" w:eastAsia="Times New Roman" w:hAnsi="Times New Roman" w:cs="Times New Roman"/>
                <w:spacing w:val="-1"/>
                <w:sz w:val="24"/>
                <w:szCs w:val="24"/>
                <w:lang w:eastAsia="ru-RU"/>
              </w:rPr>
              <w:t>шт</w:t>
            </w:r>
            <w:r w:rsidRPr="006914FD">
              <w:rPr>
                <w:rFonts w:ascii="Times New Roman" w:eastAsia="Times New Roman" w:hAnsi="Times New Roman" w:cs="Times New Roman"/>
                <w:spacing w:val="-1"/>
                <w:sz w:val="24"/>
                <w:szCs w:val="24"/>
                <w:lang w:val="en-US" w:eastAsia="ru-RU"/>
              </w:rPr>
              <w:t>.</w:t>
            </w:r>
          </w:p>
          <w:p w14:paraId="7269366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удочка VDB – не менее 2 шт.</w:t>
            </w:r>
          </w:p>
          <w:p w14:paraId="4958F51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Стойка микрофонная журавлик – не менее 6 шт.</w:t>
            </w:r>
          </w:p>
          <w:p w14:paraId="74C068B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Компьютерная система запуска фонограмм – не менее 1 шт.</w:t>
            </w:r>
          </w:p>
          <w:p w14:paraId="147E5F7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петличный SANKEN (скрытый) – не менее 6 шт.</w:t>
            </w:r>
          </w:p>
          <w:p w14:paraId="4F21458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гарнитура (DPA, SENNHEISER, SHURE) – не менее 6 шт.</w:t>
            </w:r>
          </w:p>
          <w:p w14:paraId="4A760C9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Микрофон-пушка SENNHEISER – не менее 2 шт.</w:t>
            </w:r>
          </w:p>
          <w:p w14:paraId="2DCDB29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связной с кнопкой – не менее 3 шт.</w:t>
            </w:r>
          </w:p>
          <w:p w14:paraId="4748BAA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радио стационарный SHURE UHF – не менее 10 шт.</w:t>
            </w:r>
          </w:p>
          <w:p w14:paraId="4C2E295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Ветрозащита цеппелин для пушки в комплекте (SONY, SENNHEISER) – не менее 2 шт.</w:t>
            </w:r>
          </w:p>
          <w:p w14:paraId="21F47B5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Держатель-амортизатор для полупушки (пистолет) – не менее 2 шт.               </w:t>
            </w:r>
          </w:p>
          <w:p w14:paraId="3B2CB42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Наушники AKG – не менее 2 шт.</w:t>
            </w:r>
          </w:p>
          <w:p w14:paraId="3D0876E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Наушники TELEX волновод – не менее 2 шт.</w:t>
            </w:r>
          </w:p>
          <w:p w14:paraId="08C5D52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Радионаушники в комплекте (SHURE, SENNHEISER) – не менее 3 шт.</w:t>
            </w:r>
          </w:p>
          <w:p w14:paraId="2890231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антенного комплекса для радионаушников SENNHEISER – не менее 1 шт.</w:t>
            </w:r>
          </w:p>
          <w:p w14:paraId="3C9E4FD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Индикаторы уровня DK AUDIO MSD 100 – не менее 1 шт.</w:t>
            </w:r>
          </w:p>
          <w:p w14:paraId="2068DC7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Многоканальная система записи в комплекте 64 канала – не менее 1 шт.</w:t>
            </w:r>
          </w:p>
          <w:p w14:paraId="71DDBAE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HDD внешний (для переноса информации) – не менее 1 шт.</w:t>
            </w:r>
          </w:p>
          <w:p w14:paraId="6257562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для связи YAMAHA – не менее 3 шт.</w:t>
            </w:r>
          </w:p>
          <w:p w14:paraId="4B90FF4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TANNOY VNet12 в комплекте со стойкой – не менее 4 шт.</w:t>
            </w:r>
          </w:p>
          <w:p w14:paraId="149EB40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TANNOY VNet15 в комплекте со стойкой – не менее 2 шт.</w:t>
            </w:r>
          </w:p>
          <w:p w14:paraId="276CDA2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Катушка с мультикором 12x50 – не менее 2 шт.</w:t>
            </w:r>
          </w:p>
          <w:p w14:paraId="15F96502" w14:textId="0C84CD11"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Микрофонный </w:t>
            </w:r>
            <w:r w:rsidR="001666E5" w:rsidRPr="006914FD">
              <w:rPr>
                <w:rFonts w:ascii="Times New Roman" w:eastAsia="Times New Roman" w:hAnsi="Times New Roman" w:cs="Times New Roman"/>
                <w:spacing w:val="-1"/>
                <w:sz w:val="24"/>
                <w:szCs w:val="24"/>
                <w:lang w:eastAsia="ru-RU"/>
              </w:rPr>
              <w:t>сплиттер</w:t>
            </w:r>
            <w:r w:rsidRPr="006914FD">
              <w:rPr>
                <w:rFonts w:ascii="Times New Roman" w:eastAsia="Times New Roman" w:hAnsi="Times New Roman" w:cs="Times New Roman"/>
                <w:spacing w:val="-1"/>
                <w:sz w:val="24"/>
                <w:szCs w:val="24"/>
                <w:lang w:eastAsia="ru-RU"/>
              </w:rPr>
              <w:t xml:space="preserve"> для пассивной раздачи </w:t>
            </w:r>
            <w:r w:rsidRPr="006914FD">
              <w:rPr>
                <w:rFonts w:ascii="Times New Roman" w:eastAsia="Times New Roman" w:hAnsi="Times New Roman" w:cs="Times New Roman"/>
                <w:spacing w:val="-1"/>
                <w:sz w:val="24"/>
                <w:szCs w:val="24"/>
                <w:lang w:eastAsia="ru-RU"/>
              </w:rPr>
              <w:lastRenderedPageBreak/>
              <w:t>PRO-СО – не менее 2 шт.</w:t>
            </w:r>
          </w:p>
          <w:p w14:paraId="1BA4AD9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развязка DI BOX – не менее 1 шт.</w:t>
            </w:r>
          </w:p>
          <w:p w14:paraId="17A4EFC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коммутации – не менее 1 комплекта.</w:t>
            </w:r>
          </w:p>
          <w:p w14:paraId="2D8F37F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Носимая радиостанция – не менее 30 шт.</w:t>
            </w:r>
          </w:p>
          <w:p w14:paraId="6A6247E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Гарнитура скрытого ношения – не менее 30 шт.</w:t>
            </w:r>
          </w:p>
          <w:p w14:paraId="576C847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Многопостовое звукозаписывающее устройство – не менее 3 шт.</w:t>
            </w:r>
          </w:p>
          <w:p w14:paraId="7921A6A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Акустическая система </w:t>
            </w:r>
            <w:r w:rsidRPr="006914FD">
              <w:rPr>
                <w:rFonts w:ascii="Times New Roman" w:eastAsia="Times New Roman" w:hAnsi="Times New Roman" w:cs="Times New Roman"/>
                <w:spacing w:val="-1"/>
                <w:sz w:val="24"/>
                <w:szCs w:val="24"/>
                <w:lang w:val="en-US" w:eastAsia="ru-RU"/>
              </w:rPr>
              <w:t>L</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Acoustics</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SYVA</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SYVA</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LOW</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SB</w:t>
            </w:r>
            <w:r w:rsidRPr="006914FD">
              <w:rPr>
                <w:rFonts w:ascii="Times New Roman" w:eastAsia="Times New Roman" w:hAnsi="Times New Roman" w:cs="Times New Roman"/>
                <w:spacing w:val="-1"/>
                <w:sz w:val="24"/>
                <w:szCs w:val="24"/>
                <w:lang w:eastAsia="ru-RU"/>
              </w:rPr>
              <w:t>15</w:t>
            </w:r>
            <w:r w:rsidRPr="006914FD">
              <w:rPr>
                <w:rFonts w:ascii="Times New Roman" w:eastAsia="Times New Roman" w:hAnsi="Times New Roman" w:cs="Times New Roman"/>
                <w:spacing w:val="-1"/>
                <w:sz w:val="24"/>
                <w:szCs w:val="24"/>
                <w:lang w:val="en-US" w:eastAsia="ru-RU"/>
              </w:rPr>
              <w:t>P</w:t>
            </w:r>
            <w:r w:rsidRPr="006914FD">
              <w:rPr>
                <w:rFonts w:ascii="Times New Roman" w:eastAsia="Times New Roman" w:hAnsi="Times New Roman" w:cs="Times New Roman"/>
                <w:spacing w:val="-1"/>
                <w:sz w:val="24"/>
                <w:szCs w:val="24"/>
                <w:lang w:eastAsia="ru-RU"/>
              </w:rPr>
              <w:t>) – не менее 4 шт. каждого вида.</w:t>
            </w:r>
          </w:p>
          <w:p w14:paraId="1B028EE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проводов для линейного массива и коммутации – не менее 3 шт.</w:t>
            </w:r>
          </w:p>
          <w:p w14:paraId="4C31567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Акустическая система L-Acoustics LA8 – не менее 2 шт.</w:t>
            </w:r>
          </w:p>
          <w:p w14:paraId="1BCDDFB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Микшерный пульт Behringer X32 – не менее 2 шт.</w:t>
            </w:r>
          </w:p>
          <w:p w14:paraId="440BCE2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Акустическая система линейного массива JBL VRX928LA – не менее 10 шт.</w:t>
            </w:r>
          </w:p>
          <w:p w14:paraId="13EFF51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Акустическая система JBL VRX915S – не менее 6 шт.</w:t>
            </w:r>
          </w:p>
          <w:p w14:paraId="7799A40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Усилитель 4-х канальный </w:t>
            </w:r>
            <w:r w:rsidRPr="006914FD">
              <w:rPr>
                <w:rFonts w:ascii="Times New Roman" w:eastAsia="Times New Roman" w:hAnsi="Times New Roman" w:cs="Times New Roman"/>
                <w:spacing w:val="-1"/>
                <w:sz w:val="24"/>
                <w:szCs w:val="24"/>
                <w:lang w:val="en-US" w:eastAsia="ru-RU"/>
              </w:rPr>
              <w:t>Crown</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I</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T</w:t>
            </w:r>
            <w:r w:rsidRPr="006914FD">
              <w:rPr>
                <w:rFonts w:ascii="Times New Roman" w:eastAsia="Times New Roman" w:hAnsi="Times New Roman" w:cs="Times New Roman"/>
                <w:spacing w:val="-1"/>
                <w:sz w:val="24"/>
                <w:szCs w:val="24"/>
                <w:lang w:eastAsia="ru-RU"/>
              </w:rPr>
              <w:t>4</w:t>
            </w:r>
            <w:r w:rsidRPr="006914FD">
              <w:rPr>
                <w:rFonts w:ascii="Times New Roman" w:eastAsia="Times New Roman" w:hAnsi="Times New Roman" w:cs="Times New Roman"/>
                <w:spacing w:val="-1"/>
                <w:sz w:val="24"/>
                <w:szCs w:val="24"/>
                <w:lang w:val="en-US" w:eastAsia="ru-RU"/>
              </w:rPr>
              <w:t>x</w:t>
            </w:r>
            <w:r w:rsidRPr="006914FD">
              <w:rPr>
                <w:rFonts w:ascii="Times New Roman" w:eastAsia="Times New Roman" w:hAnsi="Times New Roman" w:cs="Times New Roman"/>
                <w:spacing w:val="-1"/>
                <w:sz w:val="24"/>
                <w:szCs w:val="24"/>
                <w:lang w:eastAsia="ru-RU"/>
              </w:rPr>
              <w:t>3500</w:t>
            </w:r>
            <w:r w:rsidRPr="006914FD">
              <w:rPr>
                <w:rFonts w:ascii="Times New Roman" w:eastAsia="Times New Roman" w:hAnsi="Times New Roman" w:cs="Times New Roman"/>
                <w:spacing w:val="-1"/>
                <w:sz w:val="24"/>
                <w:szCs w:val="24"/>
                <w:lang w:val="en-US" w:eastAsia="ru-RU"/>
              </w:rPr>
              <w:t>HD</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SP</w:t>
            </w:r>
            <w:r w:rsidRPr="006914FD">
              <w:rPr>
                <w:rFonts w:ascii="Times New Roman" w:eastAsia="Times New Roman" w:hAnsi="Times New Roman" w:cs="Times New Roman"/>
                <w:spacing w:val="-1"/>
                <w:sz w:val="24"/>
                <w:szCs w:val="24"/>
                <w:lang w:eastAsia="ru-RU"/>
              </w:rPr>
              <w:t xml:space="preserve"> – не менее 3 шт.</w:t>
            </w:r>
          </w:p>
          <w:p w14:paraId="5C35ACD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Усилитель Crown 5000 – не менее 1 шт.</w:t>
            </w:r>
          </w:p>
          <w:p w14:paraId="1235160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Цифровой микшерный пульт Allen&amp;Heath QU 32 – не менее 1 шт.</w:t>
            </w:r>
          </w:p>
          <w:p w14:paraId="199A63B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Радиосистема Sennheiser EW 100 G4 приемник – не менее 2 шт.</w:t>
            </w:r>
          </w:p>
          <w:p w14:paraId="52F0D35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Радиосистема Sennheiser EW 100 G4-835-S передатчик – не менее 4 шт.</w:t>
            </w:r>
          </w:p>
          <w:p w14:paraId="7BE8018C" w14:textId="03BF0654" w:rsidR="00B10AA9" w:rsidRPr="006914FD" w:rsidRDefault="001666E5"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Регулируемая</w:t>
            </w:r>
            <w:r w:rsidR="00B10AA9" w:rsidRPr="006914FD">
              <w:rPr>
                <w:rFonts w:ascii="Times New Roman" w:eastAsia="Times New Roman" w:hAnsi="Times New Roman" w:cs="Times New Roman"/>
                <w:spacing w:val="-1"/>
                <w:sz w:val="24"/>
                <w:szCs w:val="24"/>
                <w:lang w:eastAsia="ru-RU"/>
              </w:rPr>
              <w:t xml:space="preserve"> соединительная стойка с газовым подпором JBL JBLPOLE-GA – не менее 12 шт.</w:t>
            </w:r>
          </w:p>
          <w:p w14:paraId="0E90555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Акустическая система Topp Pro X 12A – не менее 2 шт.</w:t>
            </w:r>
          </w:p>
          <w:p w14:paraId="5227B43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Аналоговый пульт – не менее 1 шт.</w:t>
            </w:r>
          </w:p>
          <w:p w14:paraId="58397D3E"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30869681" w14:textId="15E99742" w:rsidR="00B10AA9" w:rsidRPr="006914FD" w:rsidRDefault="00C8212E" w:rsidP="00C8212E">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r>
              <w:rPr>
                <w:rFonts w:ascii="Times New Roman" w:eastAsia="Times New Roman" w:hAnsi="Times New Roman" w:cs="Times New Roman"/>
                <w:spacing w:val="-1"/>
                <w:sz w:val="24"/>
                <w:szCs w:val="24"/>
                <w:u w:val="single"/>
              </w:rPr>
              <w:t>3.3.</w:t>
            </w:r>
            <w:r w:rsidR="00B10AA9" w:rsidRPr="006914FD">
              <w:rPr>
                <w:rFonts w:ascii="Times New Roman" w:eastAsia="Times New Roman" w:hAnsi="Times New Roman" w:cs="Times New Roman"/>
                <w:spacing w:val="-1"/>
                <w:sz w:val="24"/>
                <w:szCs w:val="24"/>
                <w:u w:val="single"/>
              </w:rPr>
              <w:t xml:space="preserve"> Генераторное оборудование </w:t>
            </w:r>
            <w:r w:rsidR="00B10AA9" w:rsidRPr="00C8212E">
              <w:rPr>
                <w:rFonts w:ascii="Times New Roman" w:eastAsia="Times New Roman" w:hAnsi="Times New Roman" w:cs="Times New Roman"/>
                <w:spacing w:val="-1"/>
                <w:sz w:val="24"/>
                <w:szCs w:val="24"/>
                <w:u w:val="single"/>
              </w:rPr>
              <w:t>(или аналог)</w:t>
            </w:r>
            <w:r w:rsidR="00B10AA9" w:rsidRPr="006914FD">
              <w:rPr>
                <w:rFonts w:ascii="Times New Roman" w:eastAsia="Times New Roman" w:hAnsi="Times New Roman" w:cs="Times New Roman"/>
                <w:spacing w:val="-1"/>
                <w:sz w:val="24"/>
                <w:szCs w:val="24"/>
                <w:u w:val="single"/>
              </w:rPr>
              <w:t>:</w:t>
            </w:r>
          </w:p>
          <w:p w14:paraId="3648AAA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Кабель (3х2.5, 5х6, 5х16, 5х35, 5х120) – не менее 1375 м.</w:t>
            </w:r>
          </w:p>
          <w:p w14:paraId="1CC8AA8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Переходник СЕЕ-розетка – не менее 12 шт.</w:t>
            </w:r>
          </w:p>
          <w:p w14:paraId="5943DF2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Щиты силовые (32А, 63А, 125А) – не менее 2 шт. каждого вида.</w:t>
            </w:r>
          </w:p>
          <w:p w14:paraId="1BD4C5A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Щиты силовые (400А, синхронизации) – не менее 3 шт. каждого вида.</w:t>
            </w:r>
          </w:p>
          <w:p w14:paraId="4CAF02B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Напольная защита кабеля – не менее 70 шт.</w:t>
            </w:r>
          </w:p>
          <w:p w14:paraId="7106F92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Дизель-генеральная установка (ДГУ-275 (220 кВт)) – не менее 1 шт.</w:t>
            </w:r>
          </w:p>
          <w:p w14:paraId="3391E1A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Манипулятор – не менее 1 шт.</w:t>
            </w:r>
          </w:p>
          <w:p w14:paraId="7E8AA76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2844C4D4" w14:textId="08A24FC7" w:rsidR="00B10AA9" w:rsidRPr="00C8212E" w:rsidRDefault="00C8212E" w:rsidP="00C8212E">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r>
              <w:rPr>
                <w:rFonts w:ascii="Times New Roman" w:eastAsia="Times New Roman" w:hAnsi="Times New Roman" w:cs="Times New Roman"/>
                <w:spacing w:val="-1"/>
                <w:sz w:val="24"/>
                <w:szCs w:val="24"/>
                <w:u w:val="single"/>
              </w:rPr>
              <w:t>3.4.</w:t>
            </w:r>
            <w:r w:rsidR="00B10AA9" w:rsidRPr="006914FD">
              <w:rPr>
                <w:rFonts w:ascii="Times New Roman" w:eastAsia="Times New Roman" w:hAnsi="Times New Roman" w:cs="Times New Roman"/>
                <w:spacing w:val="-1"/>
                <w:sz w:val="24"/>
                <w:szCs w:val="24"/>
                <w:u w:val="single"/>
              </w:rPr>
              <w:t xml:space="preserve"> </w:t>
            </w:r>
            <w:r w:rsidR="00B10AA9" w:rsidRPr="00C8212E">
              <w:rPr>
                <w:rFonts w:ascii="Times New Roman" w:eastAsia="Times New Roman" w:hAnsi="Times New Roman" w:cs="Times New Roman"/>
                <w:spacing w:val="-1"/>
                <w:sz w:val="24"/>
                <w:szCs w:val="24"/>
                <w:u w:val="single"/>
              </w:rPr>
              <w:t>Экранное оборудование (или аналог):</w:t>
            </w:r>
          </w:p>
          <w:p w14:paraId="713FCBA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Светодиодный модуль MХ 2,3 высококонтрастный (blackface SMD) для экрана 4 х 2,5м: 0,5 х 0,5 м</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физическое разрешение 2,38 мм – не менее 60 шт.</w:t>
            </w:r>
          </w:p>
          <w:p w14:paraId="3774F9A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Видеоконтроллер для экрана: Novastar /Glux / </w:t>
            </w:r>
            <w:r w:rsidRPr="006914FD">
              <w:rPr>
                <w:rFonts w:ascii="Times New Roman" w:eastAsia="Times New Roman" w:hAnsi="Times New Roman" w:cs="Times New Roman"/>
                <w:spacing w:val="-1"/>
                <w:sz w:val="24"/>
                <w:szCs w:val="24"/>
                <w:lang w:eastAsia="ru-RU"/>
              </w:rPr>
              <w:lastRenderedPageBreak/>
              <w:t>Lightlink – не менее 1 шт.</w:t>
            </w:r>
          </w:p>
          <w:p w14:paraId="1D9A147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Процессор-свитчер высокого разрешения: VISTA SPYDER X20 1608 – не менее 1 шт.</w:t>
            </w:r>
          </w:p>
          <w:p w14:paraId="3B101E2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Видеомониторы: DVI монитор 17` – не менее 2 шт.</w:t>
            </w:r>
          </w:p>
          <w:p w14:paraId="7461A0D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Микшерный пульт звуковой: YAMAHA MG - 124C – не менее 1 шт.</w:t>
            </w:r>
          </w:p>
          <w:p w14:paraId="6064872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Компьютер: Macbook, дисплей Retina, экран с диагональю 13,3 дюйма</w:t>
            </w:r>
            <w:r>
              <w:rPr>
                <w:rFonts w:ascii="Times New Roman" w:eastAsia="Times New Roman" w:hAnsi="Times New Roman" w:cs="Times New Roman"/>
                <w:spacing w:val="-1"/>
                <w:sz w:val="24"/>
                <w:szCs w:val="24"/>
                <w:lang w:eastAsia="ru-RU"/>
              </w:rPr>
              <w:t xml:space="preserve"> – не менее 1 шт.</w:t>
            </w:r>
          </w:p>
          <w:p w14:paraId="0BA12F8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Компьютер: Notebook – не менее 3 шт.</w:t>
            </w:r>
          </w:p>
          <w:p w14:paraId="41A9BB9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Презентер: </w:t>
            </w:r>
            <w:r w:rsidRPr="006914FD">
              <w:rPr>
                <w:rFonts w:ascii="Times New Roman" w:eastAsia="Times New Roman" w:hAnsi="Times New Roman" w:cs="Times New Roman"/>
                <w:spacing w:val="-1"/>
                <w:sz w:val="24"/>
                <w:szCs w:val="24"/>
                <w:lang w:val="en-US" w:eastAsia="ru-RU"/>
              </w:rPr>
              <w:t>PERFECT</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CUE</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MICRO</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CUE</w:t>
            </w:r>
            <w:r w:rsidRPr="006914FD">
              <w:rPr>
                <w:rFonts w:ascii="Times New Roman" w:eastAsia="Times New Roman" w:hAnsi="Times New Roman" w:cs="Times New Roman"/>
                <w:spacing w:val="-1"/>
                <w:sz w:val="24"/>
                <w:szCs w:val="24"/>
                <w:lang w:eastAsia="ru-RU"/>
              </w:rPr>
              <w:t xml:space="preserve"> – не менее 1 шт.</w:t>
            </w:r>
          </w:p>
          <w:p w14:paraId="278D7BE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Преобразователь сигнала: TV ONE 2350 – не менее 1 шт.</w:t>
            </w:r>
          </w:p>
          <w:p w14:paraId="79D5FDD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Разветвители HD SDI 1x4: TRIDENT – не менее 2 шт.</w:t>
            </w:r>
          </w:p>
          <w:p w14:paraId="217712A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Коммутатор Gigabit Ethernet – не менее 1 шт.</w:t>
            </w:r>
          </w:p>
          <w:p w14:paraId="7013F89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ЖК-панель 65": SAMSUNG UE-65H6400 – не менее 1 шт.</w:t>
            </w:r>
          </w:p>
          <w:p w14:paraId="4933D9B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Стойка для плазменных панелей: RACKSTONE PMW-52 – не менее 1 шт.</w:t>
            </w:r>
          </w:p>
          <w:p w14:paraId="653367C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Преобразователь сигнала HD SDI-FO: KRAMER 673 (T-R) – не менее 1 шт.</w:t>
            </w:r>
          </w:p>
          <w:p w14:paraId="0021A05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кабелей: коммутационный – не менее 3 шт.</w:t>
            </w:r>
          </w:p>
          <w:p w14:paraId="2510783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кабелей: SDI коммутация – не менее 2 шт.</w:t>
            </w:r>
          </w:p>
          <w:p w14:paraId="03E12E6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кабелей: HDMI коммутация – не менее 1 шт.</w:t>
            </w:r>
          </w:p>
          <w:p w14:paraId="70BCF0E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кабелей: DVI коммутация – не менее 1 шт.</w:t>
            </w:r>
          </w:p>
          <w:p w14:paraId="1B732B4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LCD Телевизор 55" Samsung – не менее 15 шт.</w:t>
            </w:r>
          </w:p>
          <w:p w14:paraId="2C4F4C5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LCD телевизор 60" Sharp – не менее 3 шт.</w:t>
            </w:r>
          </w:p>
          <w:p w14:paraId="79302C0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Подставка напольная для панелей – не менее 18 шт.</w:t>
            </w:r>
          </w:p>
          <w:p w14:paraId="4816BA07"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2AEB6726"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23E0F705" w14:textId="2CA9D3F1" w:rsidR="00B10AA9" w:rsidRPr="00C8212E" w:rsidRDefault="00C8212E" w:rsidP="00C8212E">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r>
              <w:rPr>
                <w:rFonts w:ascii="Times New Roman" w:eastAsia="Times New Roman" w:hAnsi="Times New Roman" w:cs="Times New Roman"/>
                <w:spacing w:val="-1"/>
                <w:sz w:val="24"/>
                <w:szCs w:val="24"/>
                <w:u w:val="single"/>
              </w:rPr>
              <w:t xml:space="preserve">3.5. </w:t>
            </w:r>
            <w:r w:rsidR="00B10AA9" w:rsidRPr="00C8212E">
              <w:rPr>
                <w:rFonts w:ascii="Times New Roman" w:eastAsia="Times New Roman" w:hAnsi="Times New Roman" w:cs="Times New Roman"/>
                <w:spacing w:val="-1"/>
                <w:sz w:val="24"/>
                <w:szCs w:val="24"/>
                <w:u w:val="single"/>
              </w:rPr>
              <w:t xml:space="preserve">Световое </w:t>
            </w:r>
            <w:r w:rsidR="00B10AA9" w:rsidRPr="00E75C98">
              <w:rPr>
                <w:rFonts w:ascii="Times New Roman" w:eastAsia="Times New Roman" w:hAnsi="Times New Roman" w:cs="Times New Roman"/>
                <w:spacing w:val="-1"/>
                <w:sz w:val="24"/>
                <w:szCs w:val="24"/>
                <w:u w:val="single"/>
              </w:rPr>
              <w:t>оборудование (или аналог):</w:t>
            </w:r>
          </w:p>
          <w:p w14:paraId="087148F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Световая консоль GrandMA 3 Full-size – не менее 1 шт.</w:t>
            </w:r>
          </w:p>
          <w:p w14:paraId="7D0916E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Вращающаяся голова (VL 3000 Q Spot, JBL Varyscan P18) – не менее 12 шт. каждого вида.</w:t>
            </w:r>
          </w:p>
          <w:p w14:paraId="60BF85D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Вращающаяся голова Clay Paky Sharpy – не менее 22 шт.</w:t>
            </w:r>
          </w:p>
          <w:p w14:paraId="2E7E435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Световой прибор (JLP impression X4, JB LED Sparks 30) – не менее 20 шт. каждого вида</w:t>
            </w:r>
          </w:p>
          <w:p w14:paraId="3CE9A62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Вращающаяся голова JB LED A12 – не менее 28 шт.</w:t>
            </w:r>
          </w:p>
          <w:p w14:paraId="6A98590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Световой прибор QuatroStar HO 1m. – не менее 60 шт.</w:t>
            </w:r>
          </w:p>
          <w:p w14:paraId="719C04C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Световой прибор QuatroStar HO 0.3m. – не менее 40 шт.</w:t>
            </w:r>
          </w:p>
          <w:p w14:paraId="096F6E8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Стробоскоп Martin Atomic 3000 – не менее 4 шт.</w:t>
            </w:r>
          </w:p>
          <w:p w14:paraId="12F0FC9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lastRenderedPageBreak/>
              <w:t>Беспроводная связь HME DX210 4 точки – не менее 1 шт.</w:t>
            </w:r>
          </w:p>
          <w:p w14:paraId="4217709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Ферма квадратная (размер: 2000х390x390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мм (ШхГхВ)) – не менее 80 шт.</w:t>
            </w:r>
          </w:p>
          <w:p w14:paraId="1846559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Корнер блок книжка (размер: 390x390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мм (ШхГ)) – не менее 22 шт.</w:t>
            </w:r>
          </w:p>
          <w:p w14:paraId="5D4EB02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Генератор дыма MDG MAХ 3000 – не менее 4 шт.</w:t>
            </w:r>
          </w:p>
          <w:p w14:paraId="2EC81B9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Вентилятор сценический ADL, DMX – не менее 4 шт.</w:t>
            </w:r>
          </w:p>
          <w:p w14:paraId="4DD7206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Световой прибор ASTERA Titan tube – не менее 24 шт.</w:t>
            </w:r>
          </w:p>
          <w:p w14:paraId="51032A9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Световой прибор </w:t>
            </w:r>
            <w:r w:rsidRPr="006914FD">
              <w:rPr>
                <w:rFonts w:ascii="Times New Roman" w:eastAsia="Times New Roman" w:hAnsi="Times New Roman" w:cs="Times New Roman"/>
                <w:spacing w:val="-1"/>
                <w:sz w:val="24"/>
                <w:szCs w:val="24"/>
                <w:lang w:val="en-US" w:eastAsia="ru-RU"/>
              </w:rPr>
              <w:t>ASTERA</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ART</w:t>
            </w:r>
            <w:r w:rsidRPr="006914FD">
              <w:rPr>
                <w:rFonts w:ascii="Times New Roman" w:eastAsia="Times New Roman" w:hAnsi="Times New Roman" w:cs="Times New Roman"/>
                <w:spacing w:val="-1"/>
                <w:sz w:val="24"/>
                <w:szCs w:val="24"/>
                <w:lang w:eastAsia="ru-RU"/>
              </w:rPr>
              <w:t xml:space="preserve">7 </w:t>
            </w:r>
            <w:r w:rsidRPr="006914FD">
              <w:rPr>
                <w:rFonts w:ascii="Times New Roman" w:eastAsia="Times New Roman" w:hAnsi="Times New Roman" w:cs="Times New Roman"/>
                <w:spacing w:val="-1"/>
                <w:sz w:val="24"/>
                <w:szCs w:val="24"/>
                <w:lang w:val="en-US" w:eastAsia="ru-RU"/>
              </w:rPr>
              <w:t>AsteraBoxTM</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CRMX</w:t>
            </w:r>
            <w:r w:rsidRPr="006914FD">
              <w:rPr>
                <w:rFonts w:ascii="Times New Roman" w:eastAsia="Times New Roman" w:hAnsi="Times New Roman" w:cs="Times New Roman"/>
                <w:spacing w:val="-1"/>
                <w:sz w:val="24"/>
                <w:szCs w:val="24"/>
                <w:lang w:eastAsia="ru-RU"/>
              </w:rPr>
              <w:t xml:space="preserve"> – не менее 4 шт.</w:t>
            </w:r>
          </w:p>
          <w:p w14:paraId="0185E9E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Switch power block 125</w:t>
            </w:r>
            <w:r w:rsidRPr="006914FD">
              <w:rPr>
                <w:rFonts w:ascii="Times New Roman" w:eastAsia="Times New Roman" w:hAnsi="Times New Roman" w:cs="Times New Roman"/>
                <w:spacing w:val="-1"/>
                <w:sz w:val="24"/>
                <w:szCs w:val="24"/>
                <w:lang w:eastAsia="ru-RU"/>
              </w:rPr>
              <w:t>А</w:t>
            </w:r>
            <w:r w:rsidRPr="006914FD">
              <w:rPr>
                <w:rFonts w:ascii="Times New Roman" w:eastAsia="Times New Roman" w:hAnsi="Times New Roman" w:cs="Times New Roman"/>
                <w:spacing w:val="-1"/>
                <w:sz w:val="24"/>
                <w:szCs w:val="24"/>
                <w:lang w:val="en-US" w:eastAsia="ru-RU"/>
              </w:rPr>
              <w:t>/6*Socapex+1*32</w:t>
            </w:r>
            <w:r w:rsidRPr="006914FD">
              <w:rPr>
                <w:rFonts w:ascii="Times New Roman" w:eastAsia="Times New Roman" w:hAnsi="Times New Roman" w:cs="Times New Roman"/>
                <w:spacing w:val="-1"/>
                <w:sz w:val="24"/>
                <w:szCs w:val="24"/>
                <w:lang w:eastAsia="ru-RU"/>
              </w:rPr>
              <w:t>А</w:t>
            </w:r>
            <w:r w:rsidRPr="006914FD">
              <w:rPr>
                <w:rFonts w:ascii="Times New Roman" w:eastAsia="Times New Roman" w:hAnsi="Times New Roman" w:cs="Times New Roman"/>
                <w:spacing w:val="-1"/>
                <w:sz w:val="24"/>
                <w:szCs w:val="24"/>
                <w:lang w:val="en-US" w:eastAsia="ru-RU"/>
              </w:rPr>
              <w:t xml:space="preserve"> – </w:t>
            </w:r>
            <w:r w:rsidRPr="006914FD">
              <w:rPr>
                <w:rFonts w:ascii="Times New Roman" w:eastAsia="Times New Roman" w:hAnsi="Times New Roman" w:cs="Times New Roman"/>
                <w:spacing w:val="-1"/>
                <w:sz w:val="24"/>
                <w:szCs w:val="24"/>
                <w:lang w:eastAsia="ru-RU"/>
              </w:rPr>
              <w:t>не</w:t>
            </w:r>
            <w:r w:rsidRPr="006914FD">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менее</w:t>
            </w:r>
            <w:r w:rsidRPr="006914FD">
              <w:rPr>
                <w:rFonts w:ascii="Times New Roman" w:eastAsia="Times New Roman" w:hAnsi="Times New Roman" w:cs="Times New Roman"/>
                <w:spacing w:val="-1"/>
                <w:sz w:val="24"/>
                <w:szCs w:val="24"/>
                <w:lang w:val="en-US" w:eastAsia="ru-RU"/>
              </w:rPr>
              <w:t xml:space="preserve"> 4 </w:t>
            </w:r>
            <w:r w:rsidRPr="006914FD">
              <w:rPr>
                <w:rFonts w:ascii="Times New Roman" w:eastAsia="Times New Roman" w:hAnsi="Times New Roman" w:cs="Times New Roman"/>
                <w:spacing w:val="-1"/>
                <w:sz w:val="24"/>
                <w:szCs w:val="24"/>
                <w:lang w:eastAsia="ru-RU"/>
              </w:rPr>
              <w:t>шт.</w:t>
            </w:r>
          </w:p>
          <w:p w14:paraId="096A1C5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Switch power block 63</w:t>
            </w:r>
            <w:r w:rsidRPr="006914FD">
              <w:rPr>
                <w:rFonts w:ascii="Times New Roman" w:eastAsia="Times New Roman" w:hAnsi="Times New Roman" w:cs="Times New Roman"/>
                <w:spacing w:val="-1"/>
                <w:sz w:val="24"/>
                <w:szCs w:val="24"/>
                <w:lang w:eastAsia="ru-RU"/>
              </w:rPr>
              <w:t>А</w:t>
            </w:r>
            <w:r w:rsidRPr="006914FD">
              <w:rPr>
                <w:rFonts w:ascii="Times New Roman" w:eastAsia="Times New Roman" w:hAnsi="Times New Roman" w:cs="Times New Roman"/>
                <w:spacing w:val="-1"/>
                <w:sz w:val="24"/>
                <w:szCs w:val="24"/>
                <w:lang w:val="en-US" w:eastAsia="ru-RU"/>
              </w:rPr>
              <w:t xml:space="preserve">/5*Socapex – </w:t>
            </w:r>
            <w:r w:rsidRPr="006914FD">
              <w:rPr>
                <w:rFonts w:ascii="Times New Roman" w:eastAsia="Times New Roman" w:hAnsi="Times New Roman" w:cs="Times New Roman"/>
                <w:spacing w:val="-1"/>
                <w:sz w:val="24"/>
                <w:szCs w:val="24"/>
                <w:lang w:eastAsia="ru-RU"/>
              </w:rPr>
              <w:t>не</w:t>
            </w:r>
            <w:r w:rsidRPr="006914FD">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менее</w:t>
            </w:r>
            <w:r w:rsidRPr="006914FD">
              <w:rPr>
                <w:rFonts w:ascii="Times New Roman" w:eastAsia="Times New Roman" w:hAnsi="Times New Roman" w:cs="Times New Roman"/>
                <w:spacing w:val="-1"/>
                <w:sz w:val="24"/>
                <w:szCs w:val="24"/>
                <w:lang w:val="en-US" w:eastAsia="ru-RU"/>
              </w:rPr>
              <w:t xml:space="preserve"> 2 </w:t>
            </w:r>
            <w:r w:rsidRPr="006914FD">
              <w:rPr>
                <w:rFonts w:ascii="Times New Roman" w:eastAsia="Times New Roman" w:hAnsi="Times New Roman" w:cs="Times New Roman"/>
                <w:spacing w:val="-1"/>
                <w:sz w:val="24"/>
                <w:szCs w:val="24"/>
                <w:lang w:eastAsia="ru-RU"/>
              </w:rPr>
              <w:t>шт</w:t>
            </w:r>
            <w:r w:rsidRPr="006914FD">
              <w:rPr>
                <w:rFonts w:ascii="Times New Roman" w:eastAsia="Times New Roman" w:hAnsi="Times New Roman" w:cs="Times New Roman"/>
                <w:spacing w:val="-1"/>
                <w:sz w:val="24"/>
                <w:szCs w:val="24"/>
                <w:lang w:val="en-US" w:eastAsia="ru-RU"/>
              </w:rPr>
              <w:t>.</w:t>
            </w:r>
          </w:p>
          <w:p w14:paraId="46CE8AB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силовой коммутации – не менее 1 шт.</w:t>
            </w:r>
          </w:p>
          <w:p w14:paraId="7CABF0D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B4381B5" w14:textId="3239EEBB" w:rsidR="00B10AA9" w:rsidRPr="00E75C98" w:rsidRDefault="00E75C98"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lang w:eastAsia="ru-RU"/>
              </w:rPr>
            </w:pPr>
            <w:r>
              <w:rPr>
                <w:rFonts w:ascii="Times New Roman" w:eastAsia="Times New Roman" w:hAnsi="Times New Roman" w:cs="Times New Roman"/>
                <w:spacing w:val="-1"/>
                <w:sz w:val="24"/>
                <w:szCs w:val="24"/>
                <w:lang w:eastAsia="ru-RU"/>
              </w:rPr>
              <w:t xml:space="preserve">3.6. </w:t>
            </w:r>
            <w:r w:rsidR="00B10AA9" w:rsidRPr="00E75C98">
              <w:rPr>
                <w:rFonts w:ascii="Times New Roman" w:eastAsia="Times New Roman" w:hAnsi="Times New Roman" w:cs="Times New Roman"/>
                <w:spacing w:val="-1"/>
                <w:sz w:val="24"/>
                <w:szCs w:val="24"/>
                <w:u w:val="single"/>
                <w:lang w:eastAsia="ru-RU"/>
              </w:rPr>
              <w:t>Лаерные конструкции зона Студии модного подкаста, лаеры необходимы для создания конструкции:</w:t>
            </w:r>
          </w:p>
          <w:p w14:paraId="17D3E4AF" w14:textId="77777777" w:rsidR="00B10AA9" w:rsidRPr="00E75C98"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E75C98">
              <w:rPr>
                <w:rFonts w:ascii="Times New Roman" w:eastAsia="Times New Roman" w:hAnsi="Times New Roman" w:cs="Times New Roman"/>
                <w:spacing w:val="-1"/>
                <w:sz w:val="24"/>
                <w:szCs w:val="24"/>
                <w:lang w:eastAsia="ru-RU"/>
              </w:rPr>
              <w:t>Лаерная конструкция «подиум» (размер: 8х8х0,5 (ШхГхВ)) – не менее 1 шт.</w:t>
            </w:r>
          </w:p>
          <w:p w14:paraId="36F8BEA7" w14:textId="77777777" w:rsidR="00B10AA9" w:rsidRPr="00E75C98"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E75C98">
              <w:rPr>
                <w:rFonts w:ascii="Times New Roman" w:eastAsia="Times New Roman" w:hAnsi="Times New Roman" w:cs="Times New Roman"/>
                <w:spacing w:val="-1"/>
                <w:sz w:val="24"/>
                <w:szCs w:val="24"/>
                <w:lang w:eastAsia="ru-RU"/>
              </w:rPr>
              <w:t>Лаерная конструкция «подиум» (размер: 2х1х1 (ШхГхВ)) – не менее 4 шт.</w:t>
            </w:r>
          </w:p>
          <w:p w14:paraId="7FB6E588" w14:textId="77777777" w:rsidR="00B10AA9" w:rsidRPr="00E75C98"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E75C98">
              <w:rPr>
                <w:rFonts w:ascii="Times New Roman" w:eastAsia="Times New Roman" w:hAnsi="Times New Roman" w:cs="Times New Roman"/>
                <w:spacing w:val="-1"/>
                <w:sz w:val="24"/>
                <w:szCs w:val="24"/>
                <w:lang w:eastAsia="ru-RU"/>
              </w:rPr>
              <w:t>Лаерная конструкция «зрительская трибуна» (размер: 6х2х0,5-1 (ШхГхВ)) – не менее 1 шт.</w:t>
            </w:r>
          </w:p>
          <w:p w14:paraId="26907C9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008227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монтаж/демонтаж экранного, генераторного, звукового, светового оборудования, для чего привлекает монтажников, не менее 36 чел.</w:t>
            </w:r>
          </w:p>
          <w:p w14:paraId="231E196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4C046EC"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обслуживание радиооборудования, для чего привлекает соответствующий персонал, не менее 2 чел.</w:t>
            </w:r>
          </w:p>
          <w:p w14:paraId="6F6DBDC6"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016404D"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оказания услуг по техническому обеспечению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Исполнитель должен привлечь необходимый персонал: </w:t>
            </w:r>
          </w:p>
          <w:p w14:paraId="50ADAF0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Персонал на сопровождение работы экранного, звукового, светового оборудования – не менее 10 чел. </w:t>
            </w:r>
          </w:p>
          <w:p w14:paraId="322160D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Магнитофонный оператор – не менее 1 чел. </w:t>
            </w:r>
          </w:p>
          <w:p w14:paraId="458CC6C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Инженер по видео системам – не менее 1 чел. </w:t>
            </w:r>
          </w:p>
          <w:p w14:paraId="44B2ED1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Оператор за пультом VISTA SPYDER – не менее 1 чел. </w:t>
            </w:r>
          </w:p>
          <w:p w14:paraId="1F3DECD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Осветитель при проведении высотных работ – не менее 2 чел. </w:t>
            </w:r>
          </w:p>
          <w:p w14:paraId="25B49089"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Исполнитель д</w:t>
            </w:r>
            <w:r w:rsidRPr="006914FD">
              <w:rPr>
                <w:rFonts w:ascii="Times New Roman" w:eastAsia="Times New Roman" w:hAnsi="Times New Roman" w:cs="Times New Roman"/>
                <w:spacing w:val="-1"/>
                <w:sz w:val="24"/>
                <w:szCs w:val="24"/>
              </w:rPr>
              <w:t xml:space="preserve">ля оказания услуг по техническому обеспечению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должен обеспечить услуги по настройке и удаленной поддержке маршрутизатора Citrix SD-WAN – не менее 1 услуги на протяжении все</w:t>
            </w:r>
            <w:r>
              <w:rPr>
                <w:rFonts w:ascii="Times New Roman" w:eastAsia="Times New Roman" w:hAnsi="Times New Roman" w:cs="Times New Roman"/>
                <w:spacing w:val="-1"/>
                <w:sz w:val="24"/>
                <w:szCs w:val="24"/>
              </w:rPr>
              <w:t>х</w:t>
            </w:r>
            <w:r w:rsidRPr="006914FD">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w:t>
            </w:r>
          </w:p>
          <w:p w14:paraId="1B199EBB" w14:textId="4E8DD21F" w:rsid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1C2BC4A" w14:textId="62EC1205" w:rsidR="00942BE3" w:rsidRDefault="00E75C98" w:rsidP="00C5294F">
            <w:pPr>
              <w:pStyle w:val="afe"/>
              <w:widowControl w:val="0"/>
              <w:numPr>
                <w:ilvl w:val="3"/>
                <w:numId w:val="6"/>
              </w:numPr>
              <w:shd w:val="clear" w:color="auto" w:fill="FFFFFF"/>
              <w:spacing w:after="0" w:line="240" w:lineRule="auto"/>
              <w:ind w:left="284" w:right="284" w:firstLine="567"/>
              <w:jc w:val="both"/>
              <w:rPr>
                <w:rFonts w:ascii="Times New Roman" w:eastAsia="Calibri" w:hAnsi="Times New Roman" w:cs="Times New Roman"/>
                <w:b/>
                <w:bCs/>
                <w:sz w:val="24"/>
                <w:szCs w:val="24"/>
                <w:lang w:eastAsia="ru-RU"/>
              </w:rPr>
            </w:pPr>
            <w:r w:rsidRPr="00E75C98">
              <w:rPr>
                <w:rFonts w:ascii="Times New Roman" w:eastAsia="Calibri" w:hAnsi="Times New Roman" w:cs="Times New Roman"/>
                <w:b/>
                <w:bCs/>
                <w:sz w:val="24"/>
                <w:szCs w:val="24"/>
                <w:lang w:eastAsia="ru-RU"/>
              </w:rPr>
              <w:lastRenderedPageBreak/>
              <w:t>Административно-техническое сопровождение мероприятия</w:t>
            </w:r>
            <w:r w:rsidR="00942BE3" w:rsidRPr="00E75C98">
              <w:rPr>
                <w:rFonts w:ascii="Times New Roman" w:eastAsia="Calibri" w:hAnsi="Times New Roman" w:cs="Times New Roman"/>
                <w:b/>
                <w:bCs/>
                <w:sz w:val="24"/>
                <w:szCs w:val="24"/>
                <w:lang w:eastAsia="ru-RU"/>
              </w:rPr>
              <w:t>.</w:t>
            </w:r>
          </w:p>
          <w:p w14:paraId="157C2768" w14:textId="77777777" w:rsidR="00E75C98" w:rsidRPr="00E75C98" w:rsidRDefault="00E75C98" w:rsidP="00E75C98">
            <w:pPr>
              <w:pStyle w:val="afe"/>
              <w:widowControl w:val="0"/>
              <w:shd w:val="clear" w:color="auto" w:fill="FFFFFF"/>
              <w:spacing w:after="0" w:line="240" w:lineRule="auto"/>
              <w:ind w:left="851" w:right="284"/>
              <w:jc w:val="both"/>
              <w:rPr>
                <w:rFonts w:ascii="Times New Roman" w:eastAsia="Calibri" w:hAnsi="Times New Roman" w:cs="Times New Roman"/>
                <w:b/>
                <w:bCs/>
                <w:sz w:val="24"/>
                <w:szCs w:val="24"/>
                <w:lang w:eastAsia="ru-RU"/>
              </w:rPr>
            </w:pPr>
          </w:p>
          <w:p w14:paraId="40EB1FE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административно-техническое сопровождение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и привлекает необходимый персонал:</w:t>
            </w:r>
          </w:p>
          <w:p w14:paraId="1734EFE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Руководитель проекта – не менее 1 чел. </w:t>
            </w:r>
          </w:p>
          <w:p w14:paraId="64E4A08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Арт-директор - отвечает за разработку, реализацию и контроль исполнения дизайнерской работы – не менее 1 чел.</w:t>
            </w:r>
          </w:p>
          <w:p w14:paraId="31F0121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Линейный продюсер - контроль за выполнением поставленных производственных сроков и обеспечение бесперебойной работы проекта. – не менее 2 чел.</w:t>
            </w:r>
          </w:p>
          <w:p w14:paraId="61F2160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Помощник продюсера - решение поставленных текущих задач от продюсера – не менее 2 чел.</w:t>
            </w:r>
          </w:p>
          <w:p w14:paraId="1F42F98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Технический директор - составление технического плана обеспечения необходимым оборудованием для проведения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ероприяти</w:t>
            </w:r>
            <w:r>
              <w:rPr>
                <w:rFonts w:ascii="Times New Roman" w:eastAsia="Times New Roman" w:hAnsi="Times New Roman" w:cs="Times New Roman"/>
                <w:spacing w:val="-1"/>
                <w:sz w:val="24"/>
                <w:szCs w:val="24"/>
                <w:lang w:eastAsia="ru-RU"/>
              </w:rPr>
              <w:t>й</w:t>
            </w:r>
            <w:r w:rsidRPr="006914FD">
              <w:rPr>
                <w:rFonts w:ascii="Times New Roman" w:eastAsia="Times New Roman" w:hAnsi="Times New Roman" w:cs="Times New Roman"/>
                <w:spacing w:val="-1"/>
                <w:sz w:val="24"/>
                <w:szCs w:val="24"/>
                <w:lang w:eastAsia="ru-RU"/>
              </w:rPr>
              <w:t xml:space="preserve">, коммуникация с поставщиками – не менее 2 чел. </w:t>
            </w:r>
          </w:p>
          <w:p w14:paraId="676CAA9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Продакшн-менеджер - отвечает за производственную, техническую часть творческого проекта, координирующий действия вспомогательных служб, задействованных в проекте – не менее 2 чел. </w:t>
            </w:r>
          </w:p>
          <w:p w14:paraId="4ED8E27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Звукорежиссер по озвучиванию студии – не менее 4 чел. </w:t>
            </w:r>
          </w:p>
          <w:p w14:paraId="7175660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Ассистент звукорежиссера - решения организационных заданий звукорежиссера, подготовка акустического оборудования к проведению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ероприяти</w:t>
            </w:r>
            <w:r>
              <w:rPr>
                <w:rFonts w:ascii="Times New Roman" w:eastAsia="Times New Roman" w:hAnsi="Times New Roman" w:cs="Times New Roman"/>
                <w:spacing w:val="-1"/>
                <w:sz w:val="24"/>
                <w:szCs w:val="24"/>
                <w:lang w:eastAsia="ru-RU"/>
              </w:rPr>
              <w:t>й</w:t>
            </w:r>
            <w:r w:rsidRPr="006914FD">
              <w:rPr>
                <w:rFonts w:ascii="Times New Roman" w:eastAsia="Times New Roman" w:hAnsi="Times New Roman" w:cs="Times New Roman"/>
                <w:spacing w:val="-1"/>
                <w:sz w:val="24"/>
                <w:szCs w:val="24"/>
                <w:lang w:eastAsia="ru-RU"/>
              </w:rPr>
              <w:t xml:space="preserve">, контроль подключения и работоспособности микрофонных систем. – не менее 4 чел. </w:t>
            </w:r>
          </w:p>
          <w:p w14:paraId="3FD89A4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Художник по свету - разработка художественного светового оформления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ероприяти</w:t>
            </w:r>
            <w:r>
              <w:rPr>
                <w:rFonts w:ascii="Times New Roman" w:eastAsia="Times New Roman" w:hAnsi="Times New Roman" w:cs="Times New Roman"/>
                <w:spacing w:val="-1"/>
                <w:sz w:val="24"/>
                <w:szCs w:val="24"/>
                <w:lang w:eastAsia="ru-RU"/>
              </w:rPr>
              <w:t>й</w:t>
            </w:r>
            <w:r w:rsidRPr="006914FD">
              <w:rPr>
                <w:rFonts w:ascii="Times New Roman" w:eastAsia="Times New Roman" w:hAnsi="Times New Roman" w:cs="Times New Roman"/>
                <w:spacing w:val="-1"/>
                <w:sz w:val="24"/>
                <w:szCs w:val="24"/>
                <w:lang w:eastAsia="ru-RU"/>
              </w:rPr>
              <w:t xml:space="preserve"> – не менее 1 чел.</w:t>
            </w:r>
          </w:p>
          <w:p w14:paraId="73A3470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Шеф-редактор - организация отбора участников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ероприяти</w:t>
            </w:r>
            <w:r>
              <w:rPr>
                <w:rFonts w:ascii="Times New Roman" w:eastAsia="Times New Roman" w:hAnsi="Times New Roman" w:cs="Times New Roman"/>
                <w:spacing w:val="-1"/>
                <w:sz w:val="24"/>
                <w:szCs w:val="24"/>
                <w:lang w:eastAsia="ru-RU"/>
              </w:rPr>
              <w:t>й</w:t>
            </w:r>
            <w:r w:rsidRPr="006914FD">
              <w:rPr>
                <w:rFonts w:ascii="Times New Roman" w:eastAsia="Times New Roman" w:hAnsi="Times New Roman" w:cs="Times New Roman"/>
                <w:spacing w:val="-1"/>
                <w:sz w:val="24"/>
                <w:szCs w:val="24"/>
                <w:lang w:eastAsia="ru-RU"/>
              </w:rPr>
              <w:t xml:space="preserve"> и приглашенных гостей – не менее 4 чел. </w:t>
            </w:r>
          </w:p>
          <w:p w14:paraId="59E8719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Редактор - редактирование программы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ероприяти</w:t>
            </w:r>
            <w:r>
              <w:rPr>
                <w:rFonts w:ascii="Times New Roman" w:eastAsia="Times New Roman" w:hAnsi="Times New Roman" w:cs="Times New Roman"/>
                <w:spacing w:val="-1"/>
                <w:sz w:val="24"/>
                <w:szCs w:val="24"/>
                <w:lang w:eastAsia="ru-RU"/>
              </w:rPr>
              <w:t>й</w:t>
            </w:r>
            <w:r w:rsidRPr="006914FD">
              <w:rPr>
                <w:rFonts w:ascii="Times New Roman" w:eastAsia="Times New Roman" w:hAnsi="Times New Roman" w:cs="Times New Roman"/>
                <w:spacing w:val="-1"/>
                <w:sz w:val="24"/>
                <w:szCs w:val="24"/>
                <w:lang w:eastAsia="ru-RU"/>
              </w:rPr>
              <w:t xml:space="preserve">, написание текстов для освещения в СМИ, размещение текстов на интернет-ресурсах, верстка текстов – не менее 6 чел. </w:t>
            </w:r>
          </w:p>
          <w:p w14:paraId="455B9C5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Автор сценария - создание сценарного плана и сценария с учетом требований, определяемых творческим заданием и согласованных с продюсером – не менее 1 чел. </w:t>
            </w:r>
          </w:p>
          <w:p w14:paraId="66892BD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Администратор - обеспечение бесперебойности процесса работы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 xml:space="preserve">ероприятий на всех площадках, организация встреч участников – не менее 12 чел. </w:t>
            </w:r>
          </w:p>
          <w:p w14:paraId="3764A5F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Гример - создание художественных образов, нанесение макияжа – не менее 4 чел. </w:t>
            </w:r>
          </w:p>
          <w:p w14:paraId="2B3F9EB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Костюмер - обеспечение необходимыми костюмами – не менее 1 чел. </w:t>
            </w:r>
          </w:p>
          <w:p w14:paraId="42B7BB5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Реквизитор - наполнение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 xml:space="preserve">ероприятий реквизитом – не менее 1 чел. </w:t>
            </w:r>
          </w:p>
          <w:p w14:paraId="1D9B376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Координатор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логистика </w:t>
            </w:r>
            <w:r>
              <w:rPr>
                <w:rFonts w:ascii="Times New Roman" w:eastAsia="Times New Roman" w:hAnsi="Times New Roman" w:cs="Times New Roman"/>
                <w:spacing w:val="-1"/>
                <w:sz w:val="24"/>
                <w:szCs w:val="24"/>
                <w:lang w:eastAsia="ru-RU"/>
              </w:rPr>
              <w:t>на М</w:t>
            </w:r>
            <w:r w:rsidRPr="006914FD">
              <w:rPr>
                <w:rFonts w:ascii="Times New Roman" w:eastAsia="Times New Roman" w:hAnsi="Times New Roman" w:cs="Times New Roman"/>
                <w:spacing w:val="-1"/>
                <w:sz w:val="24"/>
                <w:szCs w:val="24"/>
                <w:lang w:eastAsia="ru-RU"/>
              </w:rPr>
              <w:t>ероприятия</w:t>
            </w:r>
            <w:r>
              <w:rPr>
                <w:rFonts w:ascii="Times New Roman" w:eastAsia="Times New Roman" w:hAnsi="Times New Roman" w:cs="Times New Roman"/>
                <w:spacing w:val="-1"/>
                <w:sz w:val="24"/>
                <w:szCs w:val="24"/>
                <w:lang w:eastAsia="ru-RU"/>
              </w:rPr>
              <w:t>х</w:t>
            </w:r>
            <w:r w:rsidRPr="006914FD">
              <w:rPr>
                <w:rFonts w:ascii="Times New Roman" w:eastAsia="Times New Roman" w:hAnsi="Times New Roman" w:cs="Times New Roman"/>
                <w:spacing w:val="-1"/>
                <w:sz w:val="24"/>
                <w:szCs w:val="24"/>
                <w:lang w:eastAsia="ru-RU"/>
              </w:rPr>
              <w:t xml:space="preserve"> для гостей, участников и сотрудников – не менее 1 чел. </w:t>
            </w:r>
          </w:p>
          <w:p w14:paraId="66A822E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lastRenderedPageBreak/>
              <w:t xml:space="preserve">Редактор по подбору фото и видео материалов – не менее 1 чел. </w:t>
            </w:r>
          </w:p>
          <w:p w14:paraId="5B4F1D1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Режиссер монтажа - осуществление творческого процесса видеомонтажа – не менее 1 чел. </w:t>
            </w:r>
          </w:p>
          <w:p w14:paraId="051C68F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Редактор монтажа сбор видео по звуку согласно хронометражу – не менее 1 чел.</w:t>
            </w:r>
          </w:p>
          <w:p w14:paraId="2DF331CF" w14:textId="40D16E6B" w:rsidR="00B10AA9"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D85D497" w14:textId="25D4D806" w:rsidR="00942BE3" w:rsidRDefault="00E75C98" w:rsidP="00C5294F">
            <w:pPr>
              <w:pStyle w:val="afe"/>
              <w:widowControl w:val="0"/>
              <w:numPr>
                <w:ilvl w:val="3"/>
                <w:numId w:val="6"/>
              </w:numPr>
              <w:shd w:val="clear" w:color="auto" w:fill="FFFFFF"/>
              <w:spacing w:after="0" w:line="240" w:lineRule="auto"/>
              <w:ind w:left="284" w:right="284" w:firstLine="567"/>
              <w:jc w:val="both"/>
              <w:rPr>
                <w:rFonts w:ascii="Times New Roman" w:eastAsia="Calibri" w:hAnsi="Times New Roman" w:cs="Times New Roman"/>
                <w:b/>
                <w:bCs/>
                <w:sz w:val="24"/>
                <w:szCs w:val="24"/>
                <w:lang w:eastAsia="ru-RU"/>
              </w:rPr>
            </w:pPr>
            <w:r w:rsidRPr="00E75C98">
              <w:rPr>
                <w:rFonts w:ascii="Times New Roman" w:eastAsia="Calibri" w:hAnsi="Times New Roman" w:cs="Times New Roman"/>
                <w:b/>
                <w:bCs/>
                <w:sz w:val="24"/>
                <w:szCs w:val="24"/>
                <w:lang w:eastAsia="ru-RU"/>
              </w:rPr>
              <w:t>Организация проведения онлайн трансляции мероприятий</w:t>
            </w:r>
            <w:r w:rsidR="00942BE3" w:rsidRPr="00E75C98">
              <w:rPr>
                <w:rFonts w:ascii="Times New Roman" w:eastAsia="Calibri" w:hAnsi="Times New Roman" w:cs="Times New Roman"/>
                <w:b/>
                <w:bCs/>
                <w:sz w:val="24"/>
                <w:szCs w:val="24"/>
                <w:lang w:eastAsia="ru-RU"/>
              </w:rPr>
              <w:t>.</w:t>
            </w:r>
          </w:p>
          <w:p w14:paraId="7170134D" w14:textId="77777777" w:rsidR="00E75C98" w:rsidRPr="00E75C98" w:rsidRDefault="00E75C98" w:rsidP="00E75C98">
            <w:pPr>
              <w:pStyle w:val="afe"/>
              <w:widowControl w:val="0"/>
              <w:shd w:val="clear" w:color="auto" w:fill="FFFFFF"/>
              <w:spacing w:after="0" w:line="240" w:lineRule="auto"/>
              <w:ind w:left="851" w:right="284"/>
              <w:jc w:val="both"/>
              <w:rPr>
                <w:rFonts w:ascii="Times New Roman" w:eastAsia="Calibri" w:hAnsi="Times New Roman" w:cs="Times New Roman"/>
                <w:b/>
                <w:bCs/>
                <w:sz w:val="24"/>
                <w:szCs w:val="24"/>
                <w:lang w:eastAsia="ru-RU"/>
              </w:rPr>
            </w:pPr>
          </w:p>
          <w:p w14:paraId="65CA8B84" w14:textId="57723B4F"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В период проведения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Исполнитель обеспечивает организацию онлайн трансляции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 xml:space="preserve">ероприятий на </w:t>
            </w:r>
            <w:r w:rsidR="001666E5" w:rsidRPr="006914FD">
              <w:rPr>
                <w:rFonts w:ascii="Times New Roman" w:eastAsia="Times New Roman" w:hAnsi="Times New Roman" w:cs="Times New Roman"/>
                <w:spacing w:val="-1"/>
                <w:sz w:val="24"/>
                <w:szCs w:val="24"/>
              </w:rPr>
              <w:t>интернет-платформах</w:t>
            </w:r>
            <w:r w:rsidRPr="006914FD">
              <w:rPr>
                <w:rFonts w:ascii="Times New Roman" w:eastAsia="Times New Roman" w:hAnsi="Times New Roman" w:cs="Times New Roman"/>
                <w:spacing w:val="-1"/>
                <w:sz w:val="24"/>
                <w:szCs w:val="24"/>
              </w:rPr>
              <w:t xml:space="preserve"> – </w:t>
            </w:r>
            <w:r w:rsidRPr="006914FD">
              <w:rPr>
                <w:rFonts w:ascii="Times New Roman" w:eastAsia="Times New Roman" w:hAnsi="Times New Roman" w:cs="Times New Roman"/>
                <w:spacing w:val="-1"/>
                <w:sz w:val="24"/>
                <w:szCs w:val="24"/>
                <w:lang w:val="en-US"/>
              </w:rPr>
              <w:t>VK</w:t>
            </w:r>
            <w:r w:rsidRPr="006914FD">
              <w:rPr>
                <w:rFonts w:ascii="Times New Roman" w:eastAsia="Times New Roman" w:hAnsi="Times New Roman" w:cs="Times New Roman"/>
                <w:spacing w:val="-1"/>
                <w:sz w:val="24"/>
                <w:szCs w:val="24"/>
              </w:rPr>
              <w:t xml:space="preserve"> и </w:t>
            </w:r>
            <w:r w:rsidRPr="006914FD">
              <w:rPr>
                <w:rFonts w:ascii="Times New Roman" w:eastAsia="Times New Roman" w:hAnsi="Times New Roman" w:cs="Times New Roman"/>
                <w:spacing w:val="-1"/>
                <w:sz w:val="24"/>
                <w:szCs w:val="24"/>
                <w:lang w:val="en-US"/>
              </w:rPr>
              <w:t>YouTube</w:t>
            </w:r>
            <w:r w:rsidRPr="006914FD">
              <w:rPr>
                <w:rFonts w:ascii="Times New Roman" w:eastAsia="Times New Roman" w:hAnsi="Times New Roman" w:cs="Times New Roman"/>
                <w:spacing w:val="-1"/>
                <w:sz w:val="24"/>
                <w:szCs w:val="24"/>
              </w:rPr>
              <w:t xml:space="preserve"> (или аналог). Для этого Исполнитель предоставляет на 8 (восемь) суток, включая монтаж/демонтаж, следующее оборудование: </w:t>
            </w:r>
          </w:p>
          <w:p w14:paraId="2657456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D0F7E2D" w14:textId="2EC2B2D8" w:rsidR="00B10AA9" w:rsidRPr="0070408A" w:rsidRDefault="00E75C98" w:rsidP="00E75C98">
            <w:pPr>
              <w:pStyle w:val="afe"/>
              <w:widowControl w:val="0"/>
              <w:shd w:val="clear" w:color="auto" w:fill="FFFFFF"/>
              <w:spacing w:after="0" w:line="240" w:lineRule="auto"/>
              <w:ind w:left="851" w:right="284"/>
              <w:jc w:val="both"/>
              <w:rPr>
                <w:rFonts w:ascii="Times New Roman" w:eastAsia="Times New Roman" w:hAnsi="Times New Roman" w:cs="Times New Roman"/>
                <w:spacing w:val="-1"/>
                <w:sz w:val="24"/>
                <w:szCs w:val="24"/>
                <w:u w:val="single"/>
                <w:lang w:eastAsia="ru-RU"/>
              </w:rPr>
            </w:pPr>
            <w:r w:rsidRPr="0070408A">
              <w:rPr>
                <w:rFonts w:ascii="Times New Roman" w:eastAsia="Times New Roman" w:hAnsi="Times New Roman" w:cs="Times New Roman"/>
                <w:spacing w:val="-1"/>
                <w:sz w:val="24"/>
                <w:szCs w:val="24"/>
                <w:u w:val="single"/>
                <w:lang w:eastAsia="ru-RU"/>
              </w:rPr>
              <w:t>5.1.</w:t>
            </w:r>
            <w:r w:rsidR="00B10AA9" w:rsidRPr="0070408A">
              <w:rPr>
                <w:rFonts w:ascii="Times New Roman" w:eastAsia="Times New Roman" w:hAnsi="Times New Roman" w:cs="Times New Roman"/>
                <w:spacing w:val="-1"/>
                <w:sz w:val="24"/>
                <w:szCs w:val="24"/>
                <w:u w:val="single"/>
                <w:lang w:eastAsia="ru-RU"/>
              </w:rPr>
              <w:t xml:space="preserve"> ИТ-оборудование (или аналог):</w:t>
            </w:r>
          </w:p>
          <w:p w14:paraId="56686FCB"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Графическая станция MacbookPro и конвертер Yahn HDMI-SDI – не менее 1 шт.</w:t>
            </w:r>
          </w:p>
          <w:p w14:paraId="7F95AADD"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Титровальная машина MacbookPro и адаптер Tunderbolt-2*SDI fill+key – не менее 1 шт.</w:t>
            </w:r>
          </w:p>
          <w:p w14:paraId="2BC8E49C"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Стример AJA HELO – не менее 1 шт.</w:t>
            </w:r>
          </w:p>
          <w:p w14:paraId="54F7061E"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Сервер безленточной записи Slomo.tv 6HD SDI – не менее 1 шт.</w:t>
            </w:r>
          </w:p>
          <w:p w14:paraId="23B297C0"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Диски памятью 2 ТБ – не менее 18 шт.</w:t>
            </w:r>
          </w:p>
          <w:p w14:paraId="157454FA"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LTO картриджи – не менее 33 шт.</w:t>
            </w:r>
          </w:p>
          <w:p w14:paraId="2AECC573" w14:textId="77777777" w:rsidR="00B10AA9" w:rsidRPr="0070408A"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585FA352" w14:textId="6FDF9D8F" w:rsidR="00B10AA9" w:rsidRPr="0070408A" w:rsidRDefault="00E75C98" w:rsidP="00E75C98">
            <w:pPr>
              <w:pStyle w:val="afe"/>
              <w:widowControl w:val="0"/>
              <w:shd w:val="clear" w:color="auto" w:fill="FFFFFF"/>
              <w:spacing w:after="0" w:line="240" w:lineRule="auto"/>
              <w:ind w:left="851" w:right="284"/>
              <w:jc w:val="both"/>
              <w:rPr>
                <w:rFonts w:ascii="Times New Roman" w:eastAsia="Times New Roman" w:hAnsi="Times New Roman" w:cs="Times New Roman"/>
                <w:spacing w:val="-1"/>
                <w:sz w:val="24"/>
                <w:szCs w:val="24"/>
                <w:u w:val="single"/>
                <w:lang w:eastAsia="ru-RU"/>
              </w:rPr>
            </w:pPr>
            <w:r w:rsidRPr="0070408A">
              <w:rPr>
                <w:rFonts w:ascii="Times New Roman" w:eastAsia="Times New Roman" w:hAnsi="Times New Roman" w:cs="Times New Roman"/>
                <w:spacing w:val="-1"/>
                <w:sz w:val="24"/>
                <w:szCs w:val="24"/>
                <w:u w:val="single"/>
                <w:lang w:eastAsia="ru-RU"/>
              </w:rPr>
              <w:t xml:space="preserve">5.2. </w:t>
            </w:r>
            <w:r w:rsidR="00B10AA9" w:rsidRPr="0070408A">
              <w:rPr>
                <w:rFonts w:ascii="Times New Roman" w:eastAsia="Times New Roman" w:hAnsi="Times New Roman" w:cs="Times New Roman"/>
                <w:spacing w:val="-1"/>
                <w:sz w:val="24"/>
                <w:szCs w:val="24"/>
                <w:u w:val="single"/>
                <w:lang w:eastAsia="ru-RU"/>
              </w:rPr>
              <w:t>Операторская техника (или аналог):</w:t>
            </w:r>
          </w:p>
          <w:p w14:paraId="680952C2" w14:textId="77777777" w:rsidR="00B10AA9" w:rsidRPr="0070408A"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70408A">
              <w:rPr>
                <w:rFonts w:ascii="Times New Roman" w:eastAsia="Times New Roman" w:hAnsi="Times New Roman" w:cs="Times New Roman"/>
                <w:spacing w:val="-1"/>
                <w:sz w:val="24"/>
                <w:szCs w:val="24"/>
                <w:lang w:eastAsia="ru-RU"/>
              </w:rPr>
              <w:t>Камера Sony fx6 – не менее 5 шт.</w:t>
            </w:r>
          </w:p>
          <w:p w14:paraId="48B8D1B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Камера Sony fx3 – не менее 2 шт.</w:t>
            </w:r>
          </w:p>
          <w:p w14:paraId="755323C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Аккумуляторная батарея (АКБ) для Sony доп – не менее 7 шт.</w:t>
            </w:r>
          </w:p>
          <w:p w14:paraId="118FE37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Оптика Sony gm 16-35 – не менее 2 шт.</w:t>
            </w:r>
          </w:p>
          <w:p w14:paraId="5815BD7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Оптика Sony 28-135 – не менее 3 шт.</w:t>
            </w:r>
          </w:p>
          <w:p w14:paraId="551286C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Оптика Sony gm 70-200 – не менее 3 шт.</w:t>
            </w:r>
          </w:p>
          <w:p w14:paraId="42C84BA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Оптика Sony gm 100-400 – не менее 1 шт.</w:t>
            </w:r>
          </w:p>
          <w:p w14:paraId="190AAEE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Ronin rs2 – не менее 2 шт.</w:t>
            </w:r>
          </w:p>
          <w:p w14:paraId="49E4324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Плечевой упор – не менее 4 шт.</w:t>
            </w:r>
          </w:p>
          <w:p w14:paraId="5269924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Штатив Sachtler 8 – не менее 5 шт.</w:t>
            </w:r>
          </w:p>
          <w:p w14:paraId="371D886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Карты памяти </w:t>
            </w:r>
            <w:r w:rsidRPr="006914FD">
              <w:rPr>
                <w:rFonts w:ascii="Times New Roman" w:eastAsia="Times New Roman" w:hAnsi="Times New Roman" w:cs="Times New Roman"/>
                <w:spacing w:val="-1"/>
                <w:sz w:val="24"/>
                <w:szCs w:val="24"/>
                <w:lang w:val="en-US" w:eastAsia="ru-RU"/>
              </w:rPr>
              <w:t>Sdcard</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Cfexpress</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type</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A</w:t>
            </w:r>
            <w:r w:rsidRPr="006914FD">
              <w:rPr>
                <w:rFonts w:ascii="Times New Roman" w:eastAsia="Times New Roman" w:hAnsi="Times New Roman" w:cs="Times New Roman"/>
                <w:spacing w:val="-1"/>
                <w:sz w:val="24"/>
                <w:szCs w:val="24"/>
                <w:lang w:eastAsia="ru-RU"/>
              </w:rPr>
              <w:t xml:space="preserve"> 160</w:t>
            </w:r>
            <w:r w:rsidRPr="006914FD">
              <w:rPr>
                <w:rFonts w:ascii="Times New Roman" w:eastAsia="Times New Roman" w:hAnsi="Times New Roman" w:cs="Times New Roman"/>
                <w:spacing w:val="-1"/>
                <w:sz w:val="24"/>
                <w:szCs w:val="24"/>
                <w:lang w:val="en-US" w:eastAsia="ru-RU"/>
              </w:rPr>
              <w:t>gb</w:t>
            </w:r>
            <w:r w:rsidRPr="006914FD">
              <w:rPr>
                <w:rFonts w:ascii="Times New Roman" w:eastAsia="Times New Roman" w:hAnsi="Times New Roman" w:cs="Times New Roman"/>
                <w:spacing w:val="-1"/>
                <w:sz w:val="24"/>
                <w:szCs w:val="24"/>
                <w:lang w:eastAsia="ru-RU"/>
              </w:rPr>
              <w:t xml:space="preserve"> доп – не менее 14 шт.</w:t>
            </w:r>
          </w:p>
          <w:p w14:paraId="0305E23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eastAsia="ru-RU"/>
              </w:rPr>
              <w:t>Картридер</w:t>
            </w:r>
            <w:r w:rsidRPr="006914FD">
              <w:rPr>
                <w:rFonts w:ascii="Times New Roman" w:eastAsia="Times New Roman" w:hAnsi="Times New Roman" w:cs="Times New Roman"/>
                <w:spacing w:val="-1"/>
                <w:sz w:val="24"/>
                <w:szCs w:val="24"/>
                <w:lang w:val="en-US" w:eastAsia="ru-RU"/>
              </w:rPr>
              <w:t xml:space="preserve"> Card reader Cfexpress – </w:t>
            </w:r>
            <w:r w:rsidRPr="006914FD">
              <w:rPr>
                <w:rFonts w:ascii="Times New Roman" w:eastAsia="Times New Roman" w:hAnsi="Times New Roman" w:cs="Times New Roman"/>
                <w:spacing w:val="-1"/>
                <w:sz w:val="24"/>
                <w:szCs w:val="24"/>
                <w:lang w:eastAsia="ru-RU"/>
              </w:rPr>
              <w:t>не</w:t>
            </w:r>
            <w:r w:rsidRPr="006914FD">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менее</w:t>
            </w:r>
            <w:r w:rsidRPr="006914FD">
              <w:rPr>
                <w:rFonts w:ascii="Times New Roman" w:eastAsia="Times New Roman" w:hAnsi="Times New Roman" w:cs="Times New Roman"/>
                <w:spacing w:val="-1"/>
                <w:sz w:val="24"/>
                <w:szCs w:val="24"/>
                <w:lang w:val="en-US" w:eastAsia="ru-RU"/>
              </w:rPr>
              <w:t xml:space="preserve"> 4 </w:t>
            </w:r>
            <w:r w:rsidRPr="006914FD">
              <w:rPr>
                <w:rFonts w:ascii="Times New Roman" w:eastAsia="Times New Roman" w:hAnsi="Times New Roman" w:cs="Times New Roman"/>
                <w:spacing w:val="-1"/>
                <w:sz w:val="24"/>
                <w:szCs w:val="24"/>
                <w:lang w:eastAsia="ru-RU"/>
              </w:rPr>
              <w:t>шт.</w:t>
            </w:r>
          </w:p>
          <w:p w14:paraId="13C4C7FB" w14:textId="77777777" w:rsidR="00B10AA9" w:rsidRPr="00B45A61"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eastAsia="ru-RU"/>
              </w:rPr>
              <w:t>Ноутбук</w:t>
            </w:r>
            <w:r w:rsidRPr="00B45A61">
              <w:rPr>
                <w:rFonts w:ascii="Times New Roman" w:eastAsia="Times New Roman" w:hAnsi="Times New Roman" w:cs="Times New Roman"/>
                <w:spacing w:val="-1"/>
                <w:sz w:val="24"/>
                <w:szCs w:val="24"/>
                <w:lang w:val="en-US" w:eastAsia="ru-RU"/>
              </w:rPr>
              <w:t xml:space="preserve"> HP 15.6 ", Intel Pentium Gold 7505, type c </w:t>
            </w:r>
            <w:r w:rsidRPr="006914FD">
              <w:rPr>
                <w:rFonts w:ascii="Times New Roman" w:eastAsia="Times New Roman" w:hAnsi="Times New Roman" w:cs="Times New Roman"/>
                <w:spacing w:val="-1"/>
                <w:sz w:val="24"/>
                <w:szCs w:val="24"/>
                <w:lang w:eastAsia="ru-RU"/>
              </w:rPr>
              <w:t>вход</w:t>
            </w:r>
            <w:r w:rsidRPr="00B45A61">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или</w:t>
            </w:r>
            <w:r w:rsidRPr="00B45A61">
              <w:rPr>
                <w:rFonts w:ascii="Times New Roman" w:eastAsia="Times New Roman" w:hAnsi="Times New Roman" w:cs="Times New Roman"/>
                <w:spacing w:val="-1"/>
                <w:sz w:val="24"/>
                <w:szCs w:val="24"/>
                <w:lang w:val="en-US" w:eastAsia="ru-RU"/>
              </w:rPr>
              <w:t xml:space="preserve"> USB 3.0 – </w:t>
            </w:r>
            <w:r w:rsidRPr="006914FD">
              <w:rPr>
                <w:rFonts w:ascii="Times New Roman" w:eastAsia="Times New Roman" w:hAnsi="Times New Roman" w:cs="Times New Roman"/>
                <w:spacing w:val="-1"/>
                <w:sz w:val="24"/>
                <w:szCs w:val="24"/>
                <w:lang w:eastAsia="ru-RU"/>
              </w:rPr>
              <w:t>не</w:t>
            </w:r>
            <w:r w:rsidRPr="00B45A61">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менее</w:t>
            </w:r>
            <w:r w:rsidRPr="00B45A61">
              <w:rPr>
                <w:rFonts w:ascii="Times New Roman" w:eastAsia="Times New Roman" w:hAnsi="Times New Roman" w:cs="Times New Roman"/>
                <w:spacing w:val="-1"/>
                <w:sz w:val="24"/>
                <w:szCs w:val="24"/>
                <w:lang w:val="en-US" w:eastAsia="ru-RU"/>
              </w:rPr>
              <w:t xml:space="preserve"> 2 </w:t>
            </w:r>
            <w:r w:rsidRPr="006914FD">
              <w:rPr>
                <w:rFonts w:ascii="Times New Roman" w:eastAsia="Times New Roman" w:hAnsi="Times New Roman" w:cs="Times New Roman"/>
                <w:spacing w:val="-1"/>
                <w:sz w:val="24"/>
                <w:szCs w:val="24"/>
                <w:lang w:eastAsia="ru-RU"/>
              </w:rPr>
              <w:t>шт</w:t>
            </w:r>
            <w:r w:rsidRPr="00B45A61">
              <w:rPr>
                <w:rFonts w:ascii="Times New Roman" w:eastAsia="Times New Roman" w:hAnsi="Times New Roman" w:cs="Times New Roman"/>
                <w:spacing w:val="-1"/>
                <w:sz w:val="24"/>
                <w:szCs w:val="24"/>
                <w:lang w:val="en-US" w:eastAsia="ru-RU"/>
              </w:rPr>
              <w:t>.</w:t>
            </w:r>
          </w:p>
          <w:p w14:paraId="7F3893C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Радиоканал hollyland – не менее 4 шт.</w:t>
            </w:r>
          </w:p>
          <w:p w14:paraId="388AB8A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Аккумуляторная батарея (АКБ) fz970 для радиоканала – не менее 12 шт.</w:t>
            </w:r>
          </w:p>
          <w:p w14:paraId="3CDA935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2853650C" w14:textId="75816CA9" w:rsidR="00B10AA9" w:rsidRPr="006914FD" w:rsidRDefault="00E75C98" w:rsidP="00E75C98">
            <w:pPr>
              <w:pStyle w:val="afe"/>
              <w:widowControl w:val="0"/>
              <w:shd w:val="clear" w:color="auto" w:fill="FFFFFF"/>
              <w:spacing w:after="0" w:line="240" w:lineRule="auto"/>
              <w:ind w:left="851" w:right="284"/>
              <w:jc w:val="both"/>
              <w:rPr>
                <w:rFonts w:ascii="Times New Roman" w:eastAsia="Times New Roman" w:hAnsi="Times New Roman" w:cs="Times New Roman"/>
                <w:spacing w:val="-1"/>
                <w:sz w:val="24"/>
                <w:szCs w:val="24"/>
                <w:u w:val="single"/>
                <w:lang w:eastAsia="ru-RU"/>
              </w:rPr>
            </w:pPr>
            <w:r>
              <w:rPr>
                <w:rFonts w:ascii="Times New Roman" w:eastAsia="Times New Roman" w:hAnsi="Times New Roman" w:cs="Times New Roman"/>
                <w:spacing w:val="-1"/>
                <w:sz w:val="24"/>
                <w:szCs w:val="24"/>
                <w:u w:val="single"/>
                <w:lang w:eastAsia="ru-RU"/>
              </w:rPr>
              <w:t>5.3.</w:t>
            </w:r>
            <w:r w:rsidR="00B10AA9" w:rsidRPr="006914FD">
              <w:rPr>
                <w:rFonts w:ascii="Times New Roman" w:eastAsia="Times New Roman" w:hAnsi="Times New Roman" w:cs="Times New Roman"/>
                <w:spacing w:val="-1"/>
                <w:sz w:val="24"/>
                <w:szCs w:val="24"/>
                <w:u w:val="single"/>
                <w:lang w:eastAsia="ru-RU"/>
              </w:rPr>
              <w:t xml:space="preserve"> Аппаратная техника:</w:t>
            </w:r>
          </w:p>
          <w:p w14:paraId="22583B2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Аппаратная на 12 источников (включая пульт, ЖК панель 55 дюймов - 2 шт, место ОП, коммутацию, </w:t>
            </w:r>
            <w:r w:rsidRPr="006914FD">
              <w:rPr>
                <w:rFonts w:ascii="Times New Roman" w:eastAsia="Times New Roman" w:hAnsi="Times New Roman" w:cs="Times New Roman"/>
                <w:spacing w:val="-1"/>
                <w:sz w:val="24"/>
                <w:szCs w:val="24"/>
                <w:lang w:eastAsia="ru-RU"/>
              </w:rPr>
              <w:lastRenderedPageBreak/>
              <w:t>преобразователи HDMI-SDI) – не менее 1 шт.</w:t>
            </w:r>
          </w:p>
          <w:p w14:paraId="2DE3019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Беспроводная связь на 10 абонентов – не менее 1 шт.</w:t>
            </w:r>
          </w:p>
          <w:p w14:paraId="78BFF7C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Монитор 22" – не менее 1 шт.</w:t>
            </w:r>
          </w:p>
          <w:p w14:paraId="77929BC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4E6E607B" w14:textId="358BA87E" w:rsidR="00B10AA9" w:rsidRPr="006914FD" w:rsidRDefault="00E75C98" w:rsidP="00E75C98">
            <w:pPr>
              <w:pStyle w:val="afe"/>
              <w:widowControl w:val="0"/>
              <w:shd w:val="clear" w:color="auto" w:fill="FFFFFF"/>
              <w:spacing w:after="0" w:line="240" w:lineRule="auto"/>
              <w:ind w:left="851" w:right="284"/>
              <w:jc w:val="both"/>
              <w:rPr>
                <w:rFonts w:ascii="Times New Roman" w:eastAsia="Times New Roman" w:hAnsi="Times New Roman" w:cs="Times New Roman"/>
                <w:spacing w:val="-1"/>
                <w:sz w:val="24"/>
                <w:szCs w:val="24"/>
                <w:u w:val="single"/>
                <w:lang w:eastAsia="ru-RU"/>
              </w:rPr>
            </w:pPr>
            <w:r>
              <w:rPr>
                <w:rFonts w:ascii="Times New Roman" w:eastAsia="Times New Roman" w:hAnsi="Times New Roman" w:cs="Times New Roman"/>
                <w:spacing w:val="-1"/>
                <w:sz w:val="24"/>
                <w:szCs w:val="24"/>
                <w:u w:val="single"/>
                <w:lang w:eastAsia="ru-RU"/>
              </w:rPr>
              <w:t xml:space="preserve">5.4. </w:t>
            </w:r>
            <w:r w:rsidR="00B10AA9" w:rsidRPr="006914FD">
              <w:rPr>
                <w:rFonts w:ascii="Times New Roman" w:eastAsia="Times New Roman" w:hAnsi="Times New Roman" w:cs="Times New Roman"/>
                <w:spacing w:val="-1"/>
                <w:sz w:val="24"/>
                <w:szCs w:val="24"/>
                <w:u w:val="single"/>
                <w:lang w:eastAsia="ru-RU"/>
              </w:rPr>
              <w:t xml:space="preserve">Звуковое </w:t>
            </w:r>
            <w:r w:rsidR="00B10AA9" w:rsidRPr="0070408A">
              <w:rPr>
                <w:rFonts w:ascii="Times New Roman" w:eastAsia="Times New Roman" w:hAnsi="Times New Roman" w:cs="Times New Roman"/>
                <w:spacing w:val="-1"/>
                <w:sz w:val="24"/>
                <w:szCs w:val="24"/>
                <w:u w:val="single"/>
                <w:lang w:eastAsia="ru-RU"/>
              </w:rPr>
              <w:t>оборудование (или аналог):</w:t>
            </w:r>
          </w:p>
          <w:p w14:paraId="7B78240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Пульт микшерный YAMAHA LS9/32, LS9/16 – не менее 2 шт.</w:t>
            </w:r>
          </w:p>
          <w:p w14:paraId="4B0AF61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Пульт микшерный SOUND DEVICES 302 – не менее 2 шт.</w:t>
            </w:r>
          </w:p>
          <w:p w14:paraId="7E907AC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удочка VDB – не менее 2 шт.</w:t>
            </w:r>
          </w:p>
          <w:p w14:paraId="07C3A9C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Стойка микрофонная журавлик – не менее 6 шт.</w:t>
            </w:r>
          </w:p>
          <w:p w14:paraId="7855A7E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Компьютерная система запуска фонограмм – не менее 1 шт.</w:t>
            </w:r>
          </w:p>
          <w:p w14:paraId="091692D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петличный SANKEN (скрытый) – не менее 6 шт.</w:t>
            </w:r>
          </w:p>
          <w:p w14:paraId="420B56B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гарнитура (DPA, SENNHEISER, SHURE) – не менее 6 шт.</w:t>
            </w:r>
          </w:p>
          <w:p w14:paraId="480B38F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Микрофон-пушка SENNHEISER – не менее 2 шт.</w:t>
            </w:r>
          </w:p>
          <w:p w14:paraId="719577A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связной с кнопкой – не менее 3 шт.</w:t>
            </w:r>
          </w:p>
          <w:p w14:paraId="0E1C41A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радио стационарный SHURE UHF – не менее 10 шт.</w:t>
            </w:r>
          </w:p>
          <w:p w14:paraId="6D0F3A1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Ветрозащита цеппелин для пушки в комплекте (SONY, SENNHEISER) – не менее 2 шт.</w:t>
            </w:r>
          </w:p>
          <w:p w14:paraId="7C33AA4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Держатель-амортизатор для полупушки (пистолет) – не менее 2 шт.              </w:t>
            </w:r>
          </w:p>
          <w:p w14:paraId="6518CC7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Наушники AKG – не менее 2 шт.</w:t>
            </w:r>
          </w:p>
          <w:p w14:paraId="036A087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Наушники TELEX волновод – не менее 2 шт.</w:t>
            </w:r>
          </w:p>
          <w:p w14:paraId="15D39F6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Радионаушники в комплекте (SHURE, SENNHEISER) – не менее 3 шт.</w:t>
            </w:r>
          </w:p>
          <w:p w14:paraId="729670D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антенного комплекса для радионаушников SENNHEISER – не менее 2 шт.</w:t>
            </w:r>
          </w:p>
          <w:p w14:paraId="10745DE0" w14:textId="202B264C"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Индикаторы уровня DK AUDIO MSD 100 – не </w:t>
            </w:r>
            <w:r w:rsidR="001666E5" w:rsidRPr="006914FD">
              <w:rPr>
                <w:rFonts w:ascii="Times New Roman" w:eastAsia="Times New Roman" w:hAnsi="Times New Roman" w:cs="Times New Roman"/>
                <w:spacing w:val="-1"/>
                <w:sz w:val="24"/>
                <w:szCs w:val="24"/>
                <w:lang w:eastAsia="ru-RU"/>
              </w:rPr>
              <w:t>менее</w:t>
            </w:r>
            <w:r w:rsidRPr="006914FD">
              <w:rPr>
                <w:rFonts w:ascii="Times New Roman" w:eastAsia="Times New Roman" w:hAnsi="Times New Roman" w:cs="Times New Roman"/>
                <w:spacing w:val="-1"/>
                <w:sz w:val="24"/>
                <w:szCs w:val="24"/>
                <w:lang w:eastAsia="ru-RU"/>
              </w:rPr>
              <w:t xml:space="preserve"> 1 шт.</w:t>
            </w:r>
          </w:p>
          <w:p w14:paraId="5B42057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Многоканальная система записи в комплекте 64 канала – не менее 1 шт.</w:t>
            </w:r>
          </w:p>
          <w:p w14:paraId="0ED8445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HDD внешний (для переноса информации) – не менее 1 шт.</w:t>
            </w:r>
          </w:p>
          <w:p w14:paraId="19C30B4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для связи YAMAHA – не менее 3 шт.</w:t>
            </w:r>
          </w:p>
          <w:p w14:paraId="6A94BA2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TANNOY VNet12 в комплекте со стойкой – не менее 4 шт.</w:t>
            </w:r>
          </w:p>
          <w:p w14:paraId="66B61A5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Звуковые колонки TANNOY VNet15 в комплекте со стойкой – не менее 2 шт.</w:t>
            </w:r>
          </w:p>
          <w:p w14:paraId="731D9A4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Катушка с мультикором 12x50 – не менее 2 шт.</w:t>
            </w:r>
          </w:p>
          <w:p w14:paraId="51B5713C" w14:textId="33E1DD66"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Микрофонный </w:t>
            </w:r>
            <w:r w:rsidR="001666E5" w:rsidRPr="006914FD">
              <w:rPr>
                <w:rFonts w:ascii="Times New Roman" w:eastAsia="Times New Roman" w:hAnsi="Times New Roman" w:cs="Times New Roman"/>
                <w:spacing w:val="-1"/>
                <w:sz w:val="24"/>
                <w:szCs w:val="24"/>
                <w:lang w:eastAsia="ru-RU"/>
              </w:rPr>
              <w:t>сплиттер</w:t>
            </w:r>
            <w:r w:rsidRPr="006914FD">
              <w:rPr>
                <w:rFonts w:ascii="Times New Roman" w:eastAsia="Times New Roman" w:hAnsi="Times New Roman" w:cs="Times New Roman"/>
                <w:spacing w:val="-1"/>
                <w:sz w:val="24"/>
                <w:szCs w:val="24"/>
                <w:lang w:eastAsia="ru-RU"/>
              </w:rPr>
              <w:t xml:space="preserve"> для пассивной раздачи PRO-СО – не менее 2 шт.</w:t>
            </w:r>
          </w:p>
          <w:p w14:paraId="38C5EEF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Микрофонная развязка DI BOX – не менее 1 шт.</w:t>
            </w:r>
          </w:p>
          <w:p w14:paraId="1C6DC10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Комплект коммутации – не менее 3 шт.</w:t>
            </w:r>
          </w:p>
          <w:p w14:paraId="39937CC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Акустическая система линейного массива JBL </w:t>
            </w:r>
            <w:r w:rsidRPr="006914FD">
              <w:rPr>
                <w:rFonts w:ascii="Times New Roman" w:eastAsia="Times New Roman" w:hAnsi="Times New Roman" w:cs="Times New Roman"/>
                <w:spacing w:val="-1"/>
                <w:sz w:val="24"/>
                <w:szCs w:val="24"/>
                <w:lang w:eastAsia="ru-RU"/>
              </w:rPr>
              <w:lastRenderedPageBreak/>
              <w:t>VRX928LA – не менее 4 шт.</w:t>
            </w:r>
          </w:p>
          <w:p w14:paraId="6A2646C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Акустическая система JBL VRX915S – не менее 2 шт.</w:t>
            </w:r>
          </w:p>
          <w:p w14:paraId="5975A5B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Усилитель </w:t>
            </w:r>
            <w:r w:rsidRPr="006914FD">
              <w:rPr>
                <w:rFonts w:ascii="Times New Roman" w:eastAsia="Times New Roman" w:hAnsi="Times New Roman" w:cs="Times New Roman"/>
                <w:spacing w:val="-1"/>
                <w:sz w:val="24"/>
                <w:szCs w:val="24"/>
                <w:lang w:val="en-US" w:eastAsia="ru-RU"/>
              </w:rPr>
              <w:t>Crown</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I</w:t>
            </w:r>
            <w:r w:rsidRPr="006914FD">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val="en-US" w:eastAsia="ru-RU"/>
              </w:rPr>
              <w:t>Tech</w:t>
            </w:r>
            <w:r w:rsidRPr="006914FD">
              <w:rPr>
                <w:rFonts w:ascii="Times New Roman" w:eastAsia="Times New Roman" w:hAnsi="Times New Roman" w:cs="Times New Roman"/>
                <w:spacing w:val="-1"/>
                <w:sz w:val="24"/>
                <w:szCs w:val="24"/>
                <w:lang w:eastAsia="ru-RU"/>
              </w:rPr>
              <w:t xml:space="preserve"> 4</w:t>
            </w:r>
            <w:r w:rsidRPr="006914FD">
              <w:rPr>
                <w:rFonts w:ascii="Times New Roman" w:eastAsia="Times New Roman" w:hAnsi="Times New Roman" w:cs="Times New Roman"/>
                <w:spacing w:val="-1"/>
                <w:sz w:val="24"/>
                <w:szCs w:val="24"/>
                <w:lang w:val="en-US" w:eastAsia="ru-RU"/>
              </w:rPr>
              <w:t>x</w:t>
            </w:r>
            <w:r w:rsidRPr="006914FD">
              <w:rPr>
                <w:rFonts w:ascii="Times New Roman" w:eastAsia="Times New Roman" w:hAnsi="Times New Roman" w:cs="Times New Roman"/>
                <w:spacing w:val="-1"/>
                <w:sz w:val="24"/>
                <w:szCs w:val="24"/>
                <w:lang w:eastAsia="ru-RU"/>
              </w:rPr>
              <w:t>3500</w:t>
            </w:r>
            <w:r w:rsidRPr="006914FD">
              <w:rPr>
                <w:rFonts w:ascii="Times New Roman" w:eastAsia="Times New Roman" w:hAnsi="Times New Roman" w:cs="Times New Roman"/>
                <w:spacing w:val="-1"/>
                <w:sz w:val="24"/>
                <w:szCs w:val="24"/>
                <w:lang w:val="en-US" w:eastAsia="ru-RU"/>
              </w:rPr>
              <w:t>HD</w:t>
            </w:r>
            <w:r w:rsidRPr="006914FD">
              <w:rPr>
                <w:rFonts w:ascii="Times New Roman" w:eastAsia="Times New Roman" w:hAnsi="Times New Roman" w:cs="Times New Roman"/>
                <w:spacing w:val="-1"/>
                <w:sz w:val="24"/>
                <w:szCs w:val="24"/>
                <w:lang w:eastAsia="ru-RU"/>
              </w:rPr>
              <w:t xml:space="preserve"> – не менее 1 шт.</w:t>
            </w:r>
          </w:p>
          <w:p w14:paraId="1162650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Пульт микшерный цифровой YAMAHA QL1 – не менее 1 шт.</w:t>
            </w:r>
          </w:p>
          <w:p w14:paraId="06C9617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Стейджбокс – не менее 1 шт.</w:t>
            </w:r>
          </w:p>
          <w:p w14:paraId="76AD732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Регулируемая соединительная стойка с газовым подпором JBL JBLPOLE-GA – не менее 2 шт.</w:t>
            </w:r>
          </w:p>
          <w:p w14:paraId="7727F70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Радиосистема SHURE приемник – не менее 7 шт</w:t>
            </w:r>
          </w:p>
          <w:p w14:paraId="533CF9F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Антенны. Излучатель активной направленности антенны UHF (470-900 MHz) – не менее 2 шт.</w:t>
            </w:r>
          </w:p>
          <w:p w14:paraId="654DA57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Антенный сплиттер – не менее 2 шт.</w:t>
            </w:r>
          </w:p>
          <w:p w14:paraId="6ED2677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головной DPA 4066 – не менее 7 шт.</w:t>
            </w:r>
          </w:p>
          <w:p w14:paraId="18D7AC1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Радиосистема SENNHEISER передатчик – не менее 1 шт.</w:t>
            </w:r>
          </w:p>
          <w:p w14:paraId="24F1342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Радиосистема бодик – не менее 7 шт.</w:t>
            </w:r>
          </w:p>
          <w:p w14:paraId="5469F76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Рекордер Zoom F8 – не менее 1 шт.</w:t>
            </w:r>
          </w:p>
          <w:p w14:paraId="00444E2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Передатчик и приемник SENNHEISER SK 100 G4 – не менее 4 шт.</w:t>
            </w:r>
          </w:p>
          <w:p w14:paraId="577823E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Передатчик и приемник PLUGON SENNHEISER SKP 500 G4 – не менее 1 шт.</w:t>
            </w:r>
          </w:p>
          <w:p w14:paraId="37067C6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eastAsia="ru-RU"/>
              </w:rPr>
              <w:t>Удочка</w:t>
            </w:r>
            <w:r w:rsidRPr="006914FD">
              <w:rPr>
                <w:rFonts w:ascii="Times New Roman" w:eastAsia="Times New Roman" w:hAnsi="Times New Roman" w:cs="Times New Roman"/>
                <w:spacing w:val="-1"/>
                <w:sz w:val="24"/>
                <w:szCs w:val="24"/>
                <w:lang w:val="en-US" w:eastAsia="ru-RU"/>
              </w:rPr>
              <w:t xml:space="preserve"> RODE BOOMPOLE PRO </w:t>
            </w:r>
            <w:r w:rsidRPr="006914FD">
              <w:rPr>
                <w:rFonts w:ascii="Times New Roman" w:eastAsia="Times New Roman" w:hAnsi="Times New Roman" w:cs="Times New Roman"/>
                <w:spacing w:val="-1"/>
                <w:sz w:val="24"/>
                <w:szCs w:val="24"/>
                <w:lang w:eastAsia="ru-RU"/>
              </w:rPr>
              <w:t>– не</w:t>
            </w:r>
            <w:r w:rsidRPr="006914FD">
              <w:rPr>
                <w:rFonts w:ascii="Times New Roman" w:eastAsia="Times New Roman" w:hAnsi="Times New Roman" w:cs="Times New Roman"/>
                <w:spacing w:val="-1"/>
                <w:sz w:val="24"/>
                <w:szCs w:val="24"/>
                <w:lang w:val="en-US" w:eastAsia="ru-RU"/>
              </w:rPr>
              <w:t xml:space="preserve"> </w:t>
            </w:r>
            <w:r w:rsidRPr="006914FD">
              <w:rPr>
                <w:rFonts w:ascii="Times New Roman" w:eastAsia="Times New Roman" w:hAnsi="Times New Roman" w:cs="Times New Roman"/>
                <w:spacing w:val="-1"/>
                <w:sz w:val="24"/>
                <w:szCs w:val="24"/>
                <w:lang w:eastAsia="ru-RU"/>
              </w:rPr>
              <w:t>менее</w:t>
            </w:r>
            <w:r w:rsidRPr="006914FD">
              <w:rPr>
                <w:rFonts w:ascii="Times New Roman" w:eastAsia="Times New Roman" w:hAnsi="Times New Roman" w:cs="Times New Roman"/>
                <w:spacing w:val="-1"/>
                <w:sz w:val="24"/>
                <w:szCs w:val="24"/>
                <w:lang w:val="en-US" w:eastAsia="ru-RU"/>
              </w:rPr>
              <w:t xml:space="preserve"> 1 </w:t>
            </w:r>
            <w:r w:rsidRPr="006914FD">
              <w:rPr>
                <w:rFonts w:ascii="Times New Roman" w:eastAsia="Times New Roman" w:hAnsi="Times New Roman" w:cs="Times New Roman"/>
                <w:spacing w:val="-1"/>
                <w:sz w:val="24"/>
                <w:szCs w:val="24"/>
                <w:lang w:eastAsia="ru-RU"/>
              </w:rPr>
              <w:t>шт.</w:t>
            </w:r>
          </w:p>
          <w:p w14:paraId="0EDEA28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Микрофон RODE NTG4 – не менее 1 шт.</w:t>
            </w:r>
          </w:p>
          <w:p w14:paraId="0E0EEB1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6D5DB276"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организации онлайн трансляции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 xml:space="preserve">ероприятий Исполнитель должен привлечь необходимый персонал: </w:t>
            </w:r>
          </w:p>
          <w:p w14:paraId="3E94424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Звукорежиссер – не менее 2 чел.</w:t>
            </w:r>
          </w:p>
          <w:p w14:paraId="58C0009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Ассистент звукорежиссера – не менее 4 чел.</w:t>
            </w:r>
          </w:p>
          <w:p w14:paraId="58E3E71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Режиссер-постановщик – не менее 1 чел.</w:t>
            </w:r>
          </w:p>
          <w:p w14:paraId="3A26353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Главный режиссер – не менее 1 чел.</w:t>
            </w:r>
          </w:p>
          <w:p w14:paraId="66D3D46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Оператор-постановщик – не менее 1 чел.</w:t>
            </w:r>
          </w:p>
          <w:p w14:paraId="6789067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Ассистент режиссера – не менее 6 чел.</w:t>
            </w:r>
          </w:p>
          <w:p w14:paraId="0ECA6EF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Оператор – не менее 7 чел.</w:t>
            </w:r>
          </w:p>
          <w:p w14:paraId="070F716B"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67EC32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обслуживание ИТ-, видео- и звукового оборудования, для чего привлекает соответствующий персонал – не менее 12 чел. </w:t>
            </w:r>
          </w:p>
          <w:p w14:paraId="781097BC"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монтаж и демонтаж ИТ-, видео- и звукового оборудования, для чего привлекает монтажников – не менее 16 чел. </w:t>
            </w:r>
          </w:p>
          <w:p w14:paraId="2F9A03E7"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Для организации онлайн трансляции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xml:space="preserve"> Исполнитель обеспечивает выполнение услуги CDN для трансляции и рестрима (Мегафон).</w:t>
            </w:r>
          </w:p>
          <w:p w14:paraId="42949174"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89CF57E" w14:textId="25A31FC0" w:rsidR="00B10AA9" w:rsidRDefault="0096516C" w:rsidP="00C5294F">
            <w:pPr>
              <w:widowControl w:val="0"/>
              <w:shd w:val="clear" w:color="auto" w:fill="FFFFFF"/>
              <w:spacing w:after="0" w:line="240" w:lineRule="auto"/>
              <w:ind w:left="284" w:right="284" w:firstLine="567"/>
              <w:jc w:val="both"/>
              <w:rPr>
                <w:rFonts w:ascii="Times New Roman" w:eastAsia="Times New Roman" w:hAnsi="Times New Roman" w:cs="Times New Roman"/>
                <w:b/>
                <w:bCs/>
                <w:spacing w:val="-1"/>
                <w:sz w:val="24"/>
                <w:szCs w:val="24"/>
              </w:rPr>
            </w:pPr>
            <w:r w:rsidRPr="00E75C98">
              <w:rPr>
                <w:rFonts w:ascii="Times New Roman" w:eastAsia="Times New Roman" w:hAnsi="Times New Roman" w:cs="Times New Roman"/>
                <w:b/>
                <w:bCs/>
                <w:spacing w:val="-1"/>
                <w:sz w:val="24"/>
                <w:szCs w:val="24"/>
              </w:rPr>
              <w:t xml:space="preserve">6. </w:t>
            </w:r>
            <w:r w:rsidR="00E75C98" w:rsidRPr="00E75C98">
              <w:rPr>
                <w:rFonts w:ascii="Times New Roman" w:eastAsia="Times New Roman" w:hAnsi="Times New Roman" w:cs="Times New Roman"/>
                <w:b/>
                <w:bCs/>
                <w:spacing w:val="-1"/>
                <w:sz w:val="24"/>
                <w:szCs w:val="24"/>
              </w:rPr>
              <w:t>Информационное сопровождение</w:t>
            </w:r>
          </w:p>
          <w:p w14:paraId="2702A7E5" w14:textId="77777777" w:rsidR="00E75C98" w:rsidRPr="0096516C" w:rsidRDefault="00E75C98" w:rsidP="00E75C98">
            <w:pPr>
              <w:widowControl w:val="0"/>
              <w:shd w:val="clear" w:color="auto" w:fill="FFFFFF"/>
              <w:spacing w:after="0" w:line="240" w:lineRule="auto"/>
              <w:ind w:right="284"/>
              <w:jc w:val="both"/>
              <w:rPr>
                <w:rFonts w:ascii="Times New Roman" w:eastAsia="Times New Roman" w:hAnsi="Times New Roman" w:cs="Times New Roman"/>
                <w:b/>
                <w:bCs/>
                <w:spacing w:val="-1"/>
                <w:sz w:val="24"/>
                <w:szCs w:val="24"/>
              </w:rPr>
            </w:pPr>
          </w:p>
          <w:p w14:paraId="1882C143" w14:textId="7BA94AB0" w:rsidR="00B10AA9" w:rsidRPr="00E75C98" w:rsidRDefault="00E75C98"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E75C98">
              <w:rPr>
                <w:rFonts w:ascii="Times New Roman" w:eastAsia="Times New Roman" w:hAnsi="Times New Roman" w:cs="Times New Roman"/>
                <w:i/>
                <w:iCs/>
                <w:spacing w:val="-1"/>
                <w:sz w:val="24"/>
                <w:szCs w:val="24"/>
              </w:rPr>
              <w:t xml:space="preserve">6.1. </w:t>
            </w:r>
            <w:r w:rsidR="00B10AA9" w:rsidRPr="00E75C98">
              <w:rPr>
                <w:rFonts w:ascii="Times New Roman" w:eastAsia="Times New Roman" w:hAnsi="Times New Roman" w:cs="Times New Roman"/>
                <w:i/>
                <w:iCs/>
                <w:spacing w:val="-1"/>
                <w:sz w:val="24"/>
                <w:szCs w:val="24"/>
              </w:rPr>
              <w:t xml:space="preserve">Исполнитель обеспечивает информационное сопровождение Мероприятий в СМИ: </w:t>
            </w:r>
          </w:p>
          <w:p w14:paraId="11F7FF51" w14:textId="0C612220" w:rsidR="00B10AA9" w:rsidRPr="00E75C98"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vanish/>
                <w:spacing w:val="-1"/>
                <w:sz w:val="24"/>
                <w:szCs w:val="24"/>
                <w:lang w:eastAsia="ru-RU"/>
              </w:rPr>
            </w:pPr>
            <w:r w:rsidRPr="00E75C98">
              <w:rPr>
                <w:rFonts w:ascii="Times New Roman" w:eastAsia="Times New Roman" w:hAnsi="Times New Roman" w:cs="Times New Roman"/>
                <w:spacing w:val="-1"/>
                <w:sz w:val="24"/>
                <w:szCs w:val="24"/>
              </w:rPr>
              <w:t xml:space="preserve">Исполнитель обеспечивает подготовку и согласование </w:t>
            </w:r>
            <w:r w:rsidR="001666E5" w:rsidRPr="00E75C98">
              <w:rPr>
                <w:rFonts w:ascii="Times New Roman" w:eastAsia="Times New Roman" w:hAnsi="Times New Roman" w:cs="Times New Roman"/>
                <w:spacing w:val="-1"/>
                <w:sz w:val="24"/>
                <w:szCs w:val="24"/>
              </w:rPr>
              <w:lastRenderedPageBreak/>
              <w:t>медиаплана</w:t>
            </w:r>
            <w:r w:rsidRPr="00E75C98">
              <w:rPr>
                <w:rFonts w:ascii="Times New Roman" w:eastAsia="Times New Roman" w:hAnsi="Times New Roman" w:cs="Times New Roman"/>
                <w:spacing w:val="-1"/>
                <w:sz w:val="24"/>
                <w:szCs w:val="24"/>
              </w:rPr>
              <w:t xml:space="preserve"> – не менее 30 тем для СМИ (Tier 1, Tier 2) в категории технологии и бизнес, глянец, город, стиль жизни</w:t>
            </w:r>
            <w:r w:rsidR="001855C7">
              <w:rPr>
                <w:rFonts w:ascii="Times New Roman" w:eastAsia="Times New Roman" w:hAnsi="Times New Roman" w:cs="Times New Roman"/>
                <w:spacing w:val="-1"/>
                <w:sz w:val="24"/>
                <w:szCs w:val="24"/>
              </w:rPr>
              <w:t>, туризм</w:t>
            </w:r>
            <w:r w:rsidRPr="00E75C98">
              <w:rPr>
                <w:rFonts w:ascii="Times New Roman" w:eastAsia="Times New Roman" w:hAnsi="Times New Roman" w:cs="Times New Roman"/>
                <w:spacing w:val="-1"/>
                <w:sz w:val="24"/>
                <w:szCs w:val="24"/>
              </w:rPr>
              <w:t xml:space="preserve">. Для этого Исполнитель привлекает: </w:t>
            </w:r>
          </w:p>
          <w:p w14:paraId="720A7E9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проекта – не менее 1 чел.</w:t>
            </w:r>
          </w:p>
          <w:p w14:paraId="17A87C7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PR-менеджер – не менее 3 чел.</w:t>
            </w:r>
          </w:p>
          <w:p w14:paraId="35BADD6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Медиа-дизайнер – не менее 3 чел.</w:t>
            </w:r>
          </w:p>
          <w:p w14:paraId="5CCDB1C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3 чел.</w:t>
            </w:r>
          </w:p>
          <w:p w14:paraId="5A292F6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3 чел.</w:t>
            </w:r>
          </w:p>
          <w:p w14:paraId="790D3B2A"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0BA3C0E8" w14:textId="674FA655" w:rsidR="00B10AA9" w:rsidRPr="006914FD"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rPr>
              <w:t>Исполнитель</w:t>
            </w:r>
            <w:r w:rsidRPr="006914FD">
              <w:rPr>
                <w:rFonts w:ascii="Times New Roman" w:eastAsia="Times New Roman" w:hAnsi="Times New Roman" w:cs="Times New Roman"/>
                <w:spacing w:val="-1"/>
                <w:sz w:val="24"/>
                <w:szCs w:val="24"/>
                <w:lang w:eastAsia="ru-RU"/>
              </w:rPr>
              <w:t xml:space="preserve"> обеспечивает подготовку и предоставление списка СМИ для работы по информационному сопровождению не менее 200 контактов. Для этого Исполнитель привлекает PR-менеджера – не менее 2 чел.</w:t>
            </w:r>
          </w:p>
          <w:p w14:paraId="242C477E"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1BF83FD" w14:textId="3B10E270" w:rsidR="00B10AA9" w:rsidRPr="006914FD"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rPr>
              <w:t>Исполнитель</w:t>
            </w:r>
            <w:r w:rsidRPr="006914FD">
              <w:rPr>
                <w:rFonts w:ascii="Times New Roman" w:eastAsia="Times New Roman" w:hAnsi="Times New Roman" w:cs="Times New Roman"/>
                <w:spacing w:val="-1"/>
                <w:sz w:val="24"/>
                <w:szCs w:val="24"/>
                <w:lang w:eastAsia="ru-RU"/>
              </w:rPr>
              <w:t xml:space="preserve"> обеспечивает подготовку писем – не менее 30 штук, до 500 знаков. Для этого Исполнитель привлекает:</w:t>
            </w:r>
          </w:p>
          <w:p w14:paraId="3B376B3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E</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mail-дизайнер – не менее 1 чел.</w:t>
            </w:r>
          </w:p>
          <w:p w14:paraId="5819ACF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6C0D8D9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1 чел.</w:t>
            </w:r>
          </w:p>
          <w:p w14:paraId="5EFCEDF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2841BAA1" w14:textId="2652070E" w:rsidR="00B10AA9" w:rsidRPr="006914FD"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rPr>
              <w:t>Исполнитель</w:t>
            </w:r>
            <w:r w:rsidRPr="006914FD">
              <w:rPr>
                <w:rFonts w:ascii="Times New Roman" w:eastAsia="Times New Roman" w:hAnsi="Times New Roman" w:cs="Times New Roman"/>
                <w:spacing w:val="-1"/>
                <w:sz w:val="24"/>
                <w:szCs w:val="24"/>
                <w:lang w:eastAsia="ru-RU"/>
              </w:rPr>
              <w:t xml:space="preserve"> обеспечивает коммуникацию со СМИ. Для этого Исполнитель привлекает PR-менеджера – не менее 5 чел.</w:t>
            </w:r>
          </w:p>
          <w:p w14:paraId="7CA1782B"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98C06FA" w14:textId="566D0248" w:rsidR="00B10AA9" w:rsidRPr="006914FD"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подготовку текстовых материалов для информационного продвижения: количество знаков – до 10000 символов, количество материалов – не менее 30 штук. Для этого Исполнитель привлекает:</w:t>
            </w:r>
          </w:p>
          <w:p w14:paraId="6BF47A5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Медиа-дизайнер – не менее 3 чел.</w:t>
            </w:r>
          </w:p>
          <w:p w14:paraId="1D05329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3 чел.</w:t>
            </w:r>
          </w:p>
          <w:p w14:paraId="6B71C6E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3 чел.</w:t>
            </w:r>
          </w:p>
          <w:p w14:paraId="06E8912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2314EA6C" w14:textId="2A23C1CB" w:rsidR="00B10AA9" w:rsidRPr="006914FD" w:rsidRDefault="00B10AA9" w:rsidP="00E75C98">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написание статей и колонок, публикацию материалов в целевых СМИ: количество материалов – не менее 30 штук, количество знаков до 10000. Для этого Исполнитель привлекает:</w:t>
            </w:r>
          </w:p>
          <w:p w14:paraId="7471EAA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Медиа-дизайнер – не менее 3 чел.</w:t>
            </w:r>
          </w:p>
          <w:p w14:paraId="5143019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3 чел.</w:t>
            </w:r>
          </w:p>
          <w:p w14:paraId="12A02B3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Расшифровщик – не менее 3 чел.</w:t>
            </w:r>
          </w:p>
          <w:p w14:paraId="25A6830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3 чел.</w:t>
            </w:r>
          </w:p>
          <w:p w14:paraId="7FFE215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3514F4F" w14:textId="71FEB5E9" w:rsidR="00B10AA9" w:rsidRPr="00E75C98" w:rsidRDefault="00E75C98"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Pr>
                <w:rFonts w:ascii="Times New Roman" w:eastAsia="Times New Roman" w:hAnsi="Times New Roman" w:cs="Times New Roman"/>
                <w:i/>
                <w:iCs/>
                <w:spacing w:val="-1"/>
                <w:sz w:val="24"/>
                <w:szCs w:val="24"/>
              </w:rPr>
              <w:t xml:space="preserve">6.2. </w:t>
            </w:r>
            <w:r w:rsidR="00B10AA9" w:rsidRPr="00E75C98">
              <w:rPr>
                <w:rFonts w:ascii="Times New Roman" w:eastAsia="Times New Roman" w:hAnsi="Times New Roman" w:cs="Times New Roman"/>
                <w:i/>
                <w:iCs/>
                <w:spacing w:val="-1"/>
                <w:sz w:val="24"/>
                <w:szCs w:val="24"/>
              </w:rPr>
              <w:t>Исполнитель обеспечивает информационное партнерство со СМИ, радио и ВУЗами:</w:t>
            </w:r>
          </w:p>
          <w:p w14:paraId="715C61BD"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подготовку базы ВУЗов – не менее 25 учебных заведений с наличием лицензии образовательного учреждения, наличием профильных образовательных направлений. Для этого Исполнитель привлекает:</w:t>
            </w:r>
          </w:p>
          <w:p w14:paraId="001E79EA"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проекта – не менее 1 чел.</w:t>
            </w:r>
          </w:p>
          <w:p w14:paraId="2C37A900"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PR-менеджер – не менее 1 чел.</w:t>
            </w:r>
          </w:p>
          <w:p w14:paraId="6E5B382B" w14:textId="77777777" w:rsidR="00B10AA9" w:rsidRPr="006914FD" w:rsidRDefault="00B10AA9" w:rsidP="00C5294F">
            <w:pPr>
              <w:widowControl w:val="0"/>
              <w:spacing w:after="0" w:line="240" w:lineRule="auto"/>
              <w:ind w:left="284" w:right="284" w:firstLine="567"/>
              <w:jc w:val="both"/>
              <w:rPr>
                <w:rFonts w:ascii="Times New Roman" w:eastAsia="Times New Roman" w:hAnsi="Times New Roman" w:cs="Times New Roman"/>
                <w:spacing w:val="-1"/>
                <w:sz w:val="24"/>
                <w:szCs w:val="24"/>
              </w:rPr>
            </w:pPr>
          </w:p>
          <w:p w14:paraId="3C86C9AD"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Исполнитель обеспечивает подготовку писем с </w:t>
            </w:r>
            <w:r w:rsidRPr="006914FD">
              <w:rPr>
                <w:rFonts w:ascii="Times New Roman" w:eastAsia="Times New Roman" w:hAnsi="Times New Roman" w:cs="Times New Roman"/>
                <w:spacing w:val="-1"/>
                <w:sz w:val="24"/>
                <w:szCs w:val="24"/>
                <w:lang w:eastAsia="ru-RU"/>
              </w:rPr>
              <w:lastRenderedPageBreak/>
              <w:t>партнерским предложением для ВУЗов: количество знаков – до 1000 символов. Для этого Исполнитель привлекает:</w:t>
            </w:r>
          </w:p>
          <w:p w14:paraId="19F3B5A9"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E</w:t>
            </w:r>
            <w:r w:rsidRPr="006914FD">
              <w:rPr>
                <w:rFonts w:ascii="Times New Roman" w:eastAsia="Times New Roman" w:hAnsi="Times New Roman" w:cs="Times New Roman"/>
                <w:spacing w:val="-1"/>
                <w:sz w:val="24"/>
                <w:szCs w:val="24"/>
                <w:lang w:eastAsia="ru-RU"/>
              </w:rPr>
              <w:t>mail-дизайнер – не менее 1 чел.</w:t>
            </w:r>
          </w:p>
          <w:p w14:paraId="358CD6A2"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7712CE34"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1 чел.</w:t>
            </w:r>
          </w:p>
          <w:p w14:paraId="277D9A6D" w14:textId="77777777" w:rsidR="00B10AA9" w:rsidRPr="006914FD" w:rsidRDefault="00B10AA9" w:rsidP="00C5294F">
            <w:pPr>
              <w:widowControl w:val="0"/>
              <w:spacing w:after="0" w:line="240" w:lineRule="auto"/>
              <w:ind w:left="284" w:right="284" w:firstLine="567"/>
              <w:jc w:val="both"/>
              <w:rPr>
                <w:rFonts w:ascii="Times New Roman" w:eastAsia="Times New Roman" w:hAnsi="Times New Roman" w:cs="Times New Roman"/>
                <w:spacing w:val="-1"/>
                <w:sz w:val="24"/>
                <w:szCs w:val="24"/>
              </w:rPr>
            </w:pPr>
          </w:p>
          <w:p w14:paraId="189A130E"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Исполнитель обеспечивает подготовку базы СМИ для инфопартнерства – не менее 30 медиа с наличие лицензии, уровня tier 1 или 2 в категории технологии и бизнес, глянец, город, стиль жизни. Для этого Исполнитель привлекает </w:t>
            </w:r>
            <w:r w:rsidRPr="006914FD">
              <w:rPr>
                <w:rFonts w:ascii="Times New Roman" w:eastAsia="Times New Roman" w:hAnsi="Times New Roman" w:cs="Times New Roman"/>
                <w:spacing w:val="-1"/>
                <w:sz w:val="24"/>
                <w:szCs w:val="24"/>
                <w:lang w:val="en-US" w:eastAsia="ru-RU"/>
              </w:rPr>
              <w:t>PR</w:t>
            </w:r>
            <w:r w:rsidRPr="006914FD">
              <w:rPr>
                <w:rFonts w:ascii="Times New Roman" w:eastAsia="Times New Roman" w:hAnsi="Times New Roman" w:cs="Times New Roman"/>
                <w:spacing w:val="-1"/>
                <w:sz w:val="24"/>
                <w:szCs w:val="24"/>
                <w:lang w:eastAsia="ru-RU"/>
              </w:rPr>
              <w:t>-менеджера– не менее 1 чел.</w:t>
            </w:r>
          </w:p>
          <w:p w14:paraId="69D9B030" w14:textId="77777777" w:rsidR="00B10AA9" w:rsidRPr="006914FD" w:rsidRDefault="00B10AA9" w:rsidP="00C5294F">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p>
          <w:p w14:paraId="5F4912CD"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формирование пакета для информационного партнера в зависимости от статуса (генеральный, официальный, отраслевой и т.д.). Для этого Исполнитель привлекает:</w:t>
            </w:r>
          </w:p>
          <w:p w14:paraId="11633BDC"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Email</w:t>
            </w:r>
            <w:r w:rsidRPr="006914FD">
              <w:rPr>
                <w:rFonts w:ascii="Times New Roman" w:eastAsia="Times New Roman" w:hAnsi="Times New Roman" w:cs="Times New Roman"/>
                <w:spacing w:val="-1"/>
                <w:sz w:val="24"/>
                <w:szCs w:val="24"/>
                <w:lang w:eastAsia="ru-RU"/>
              </w:rPr>
              <w:t>-дизайнер – не менее 1 чел.</w:t>
            </w:r>
          </w:p>
          <w:p w14:paraId="26FC244A"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3208FBA8"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Корректор</w:t>
            </w:r>
            <w:r w:rsidRPr="006914FD">
              <w:rPr>
                <w:rFonts w:ascii="Times New Roman" w:eastAsia="Times New Roman" w:hAnsi="Times New Roman" w:cs="Times New Roman"/>
                <w:spacing w:val="-1"/>
                <w:sz w:val="24"/>
                <w:szCs w:val="24"/>
                <w:lang w:eastAsia="ru-RU"/>
              </w:rPr>
              <w:t xml:space="preserve"> – не менее 1 чел.</w:t>
            </w:r>
          </w:p>
          <w:p w14:paraId="1DAB2E88" w14:textId="77777777" w:rsidR="00B10AA9" w:rsidRPr="006914FD" w:rsidRDefault="00B10AA9" w:rsidP="00C5294F">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p>
          <w:p w14:paraId="4B24CA5B"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коммуникацию с представителями СМИ посредством не менее 30 писем до 500 знаков, по направлениям: технологии, бизнес, лайфстайл, мода. Для этого Исполнитель привлекает:</w:t>
            </w:r>
          </w:p>
          <w:p w14:paraId="5D73F2AD"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PR</w:t>
            </w:r>
            <w:r w:rsidRPr="006914FD">
              <w:rPr>
                <w:rFonts w:ascii="Times New Roman" w:eastAsia="Times New Roman" w:hAnsi="Times New Roman" w:cs="Times New Roman"/>
                <w:spacing w:val="-1"/>
                <w:sz w:val="24"/>
                <w:szCs w:val="24"/>
                <w:lang w:eastAsia="ru-RU"/>
              </w:rPr>
              <w:t>-менеджер – не менее 5 чел.</w:t>
            </w:r>
          </w:p>
          <w:p w14:paraId="4431CD16"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5 чел.</w:t>
            </w:r>
          </w:p>
          <w:p w14:paraId="45959098" w14:textId="77777777" w:rsidR="00B10AA9" w:rsidRPr="006914FD" w:rsidRDefault="00B10AA9" w:rsidP="00C5294F">
            <w:pPr>
              <w:widowControl w:val="0"/>
              <w:spacing w:after="0" w:line="240" w:lineRule="auto"/>
              <w:ind w:left="284" w:right="284" w:firstLine="567"/>
              <w:jc w:val="both"/>
              <w:rPr>
                <w:rFonts w:ascii="Times New Roman" w:eastAsia="Times New Roman" w:hAnsi="Times New Roman" w:cs="Times New Roman"/>
                <w:spacing w:val="-1"/>
                <w:sz w:val="24"/>
                <w:szCs w:val="24"/>
              </w:rPr>
            </w:pPr>
          </w:p>
          <w:p w14:paraId="15D8FBA0" w14:textId="77777777" w:rsidR="00B10AA9" w:rsidRPr="006914FD" w:rsidRDefault="00B10AA9" w:rsidP="00E75C98">
            <w:pPr>
              <w:pStyle w:val="afe"/>
              <w:widowControl w:val="0"/>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Исполнитель обеспечивает рассылку писем и коммуникацию с информационными партнерами: не менее 30 писем. Для этого Исполнитель привлекает:</w:t>
            </w:r>
          </w:p>
          <w:p w14:paraId="4039EBE3"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E</w:t>
            </w:r>
            <w:r w:rsidRPr="006914FD">
              <w:rPr>
                <w:rFonts w:ascii="Times New Roman" w:eastAsia="Times New Roman" w:hAnsi="Times New Roman" w:cs="Times New Roman"/>
                <w:spacing w:val="-1"/>
                <w:sz w:val="24"/>
                <w:szCs w:val="24"/>
                <w:lang w:eastAsia="ru-RU"/>
              </w:rPr>
              <w:t>mail-дизайнер – не менее 1 чел.</w:t>
            </w:r>
          </w:p>
          <w:p w14:paraId="091B373D"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2 чел.</w:t>
            </w:r>
          </w:p>
          <w:p w14:paraId="7422D57B" w14:textId="77777777" w:rsidR="00B10AA9" w:rsidRPr="006914FD" w:rsidRDefault="00B10AA9" w:rsidP="00C5294F">
            <w:pPr>
              <w:pStyle w:val="afe"/>
              <w:widowControl w:val="0"/>
              <w:numPr>
                <w:ilvl w:val="0"/>
                <w:numId w:val="37"/>
              </w:numPr>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2 чел.</w:t>
            </w:r>
          </w:p>
          <w:p w14:paraId="7764C3F8"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p>
          <w:p w14:paraId="6FBEFDB2" w14:textId="05E90BE2" w:rsidR="00B10AA9" w:rsidRPr="007A7CDB" w:rsidRDefault="007A7CDB"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7A7CDB">
              <w:rPr>
                <w:rFonts w:ascii="Times New Roman" w:eastAsia="Times New Roman" w:hAnsi="Times New Roman" w:cs="Times New Roman"/>
                <w:i/>
                <w:iCs/>
                <w:spacing w:val="-1"/>
                <w:sz w:val="24"/>
                <w:szCs w:val="24"/>
              </w:rPr>
              <w:t xml:space="preserve">6.3. </w:t>
            </w:r>
            <w:r w:rsidR="00B10AA9" w:rsidRPr="007A7CDB">
              <w:rPr>
                <w:rFonts w:ascii="Times New Roman" w:eastAsia="Times New Roman" w:hAnsi="Times New Roman" w:cs="Times New Roman"/>
                <w:i/>
                <w:iCs/>
                <w:spacing w:val="-1"/>
                <w:sz w:val="24"/>
                <w:szCs w:val="24"/>
              </w:rPr>
              <w:t>Исполнитель обеспечивает информационное продвижение Мероприятий:</w:t>
            </w:r>
          </w:p>
          <w:p w14:paraId="0D179891" w14:textId="70B6B9C2" w:rsidR="00B10AA9" w:rsidRPr="006914FD" w:rsidRDefault="00B10AA9" w:rsidP="007A7CDB">
            <w:pPr>
              <w:pStyle w:val="afe"/>
              <w:widowControl w:val="0"/>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lang w:eastAsia="ru-RU"/>
              </w:rPr>
              <w:t>Исполнитель</w:t>
            </w:r>
            <w:r w:rsidRPr="006914FD">
              <w:rPr>
                <w:rFonts w:ascii="Times New Roman" w:eastAsia="Times New Roman" w:hAnsi="Times New Roman" w:cs="Times New Roman"/>
                <w:spacing w:val="-1"/>
                <w:sz w:val="24"/>
                <w:szCs w:val="24"/>
              </w:rPr>
              <w:t xml:space="preserve"> обеспечивает подготовку базы СМИ для рассылки пресс-релизов на этапе анонсирования – не менее 200 медиа, федеральные и региональные СМИ уровня Tier 1 или Tier 2. Для этого Исполнитель привлекает:</w:t>
            </w:r>
          </w:p>
          <w:p w14:paraId="5D44B2B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проекта – не менее 1 чел.</w:t>
            </w:r>
          </w:p>
          <w:p w14:paraId="2F89E21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PR</w:t>
            </w:r>
            <w:r w:rsidRPr="006914FD">
              <w:rPr>
                <w:rFonts w:ascii="Times New Roman" w:eastAsia="Times New Roman" w:hAnsi="Times New Roman" w:cs="Times New Roman"/>
                <w:spacing w:val="-1"/>
                <w:sz w:val="24"/>
                <w:szCs w:val="24"/>
                <w:lang w:eastAsia="ru-RU"/>
              </w:rPr>
              <w:t>-менеджер – не менее 4 чел.</w:t>
            </w:r>
          </w:p>
          <w:p w14:paraId="57B44A2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A8C946D" w14:textId="2495C810"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написание пресс-релизов для анонсирования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6914FD">
              <w:rPr>
                <w:rFonts w:ascii="Times New Roman" w:eastAsia="Times New Roman" w:hAnsi="Times New Roman" w:cs="Times New Roman"/>
                <w:spacing w:val="-1"/>
                <w:sz w:val="24"/>
                <w:szCs w:val="24"/>
              </w:rPr>
              <w:t>: количество материалов – не менее 10 выходов, количество знаков – до 5000 символов. Для этого Исполнитель привлекает:</w:t>
            </w:r>
          </w:p>
          <w:p w14:paraId="3E26FB8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2 чел.</w:t>
            </w:r>
          </w:p>
          <w:p w14:paraId="788C536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Корректор – не менее 2 чел.</w:t>
            </w:r>
          </w:p>
          <w:p w14:paraId="3A680C01"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4A152C3" w14:textId="2A6CF78A"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рассылку пресс-релиза по </w:t>
            </w:r>
            <w:r w:rsidRPr="006914FD">
              <w:rPr>
                <w:rFonts w:ascii="Times New Roman" w:eastAsia="Times New Roman" w:hAnsi="Times New Roman" w:cs="Times New Roman"/>
                <w:spacing w:val="-1"/>
                <w:sz w:val="24"/>
                <w:szCs w:val="24"/>
              </w:rPr>
              <w:lastRenderedPageBreak/>
              <w:t>базе СМИ со специально созданной почты. Для этого Исполнитель привлекает:</w:t>
            </w:r>
          </w:p>
          <w:p w14:paraId="7BF0D8D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Email</w:t>
            </w:r>
            <w:r w:rsidRPr="006914FD">
              <w:rPr>
                <w:rFonts w:ascii="Times New Roman" w:eastAsia="Times New Roman" w:hAnsi="Times New Roman" w:cs="Times New Roman"/>
                <w:spacing w:val="-1"/>
                <w:sz w:val="24"/>
                <w:szCs w:val="24"/>
                <w:lang w:eastAsia="ru-RU"/>
              </w:rPr>
              <w:t>-дизайнер – не менее 1 чел.</w:t>
            </w:r>
          </w:p>
          <w:p w14:paraId="61BC377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PR</w:t>
            </w:r>
            <w:r w:rsidRPr="006914FD">
              <w:rPr>
                <w:rFonts w:ascii="Times New Roman" w:eastAsia="Times New Roman" w:hAnsi="Times New Roman" w:cs="Times New Roman"/>
                <w:spacing w:val="-1"/>
                <w:sz w:val="24"/>
                <w:szCs w:val="24"/>
                <w:lang w:eastAsia="ru-RU"/>
              </w:rPr>
              <w:t>-менеджер – не менее 2 чел.</w:t>
            </w:r>
          </w:p>
          <w:p w14:paraId="0CA92F2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1826087" w14:textId="75749038"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выходы публикаций в СМИ – не менее 10 материалов 2-х пресс-релизов. Для этого Исполнитель привлекает </w:t>
            </w:r>
            <w:r w:rsidRPr="006914FD">
              <w:rPr>
                <w:rFonts w:ascii="Times New Roman" w:eastAsia="Times New Roman" w:hAnsi="Times New Roman" w:cs="Times New Roman"/>
                <w:spacing w:val="-1"/>
                <w:sz w:val="24"/>
                <w:szCs w:val="24"/>
                <w:lang w:val="en-US"/>
              </w:rPr>
              <w:t>PR</w:t>
            </w:r>
            <w:r w:rsidRPr="006914FD">
              <w:rPr>
                <w:rFonts w:ascii="Times New Roman" w:eastAsia="Times New Roman" w:hAnsi="Times New Roman" w:cs="Times New Roman"/>
                <w:spacing w:val="-1"/>
                <w:sz w:val="24"/>
                <w:szCs w:val="24"/>
              </w:rPr>
              <w:t>-менеджера – не менее 4 чел.</w:t>
            </w:r>
          </w:p>
          <w:p w14:paraId="11BDFCD4"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0990611" w14:textId="07816031" w:rsidR="00B10AA9" w:rsidRPr="007A7CDB" w:rsidRDefault="007A7CDB"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7A7CDB">
              <w:rPr>
                <w:rFonts w:ascii="Times New Roman" w:eastAsia="Times New Roman" w:hAnsi="Times New Roman" w:cs="Times New Roman"/>
                <w:i/>
                <w:iCs/>
                <w:spacing w:val="-1"/>
                <w:sz w:val="24"/>
                <w:szCs w:val="24"/>
              </w:rPr>
              <w:t xml:space="preserve">6.4. </w:t>
            </w:r>
            <w:r w:rsidR="00B10AA9" w:rsidRPr="007A7CDB">
              <w:rPr>
                <w:rFonts w:ascii="Times New Roman" w:eastAsia="Times New Roman" w:hAnsi="Times New Roman" w:cs="Times New Roman"/>
                <w:i/>
                <w:iCs/>
                <w:spacing w:val="-1"/>
                <w:sz w:val="24"/>
                <w:szCs w:val="24"/>
              </w:rPr>
              <w:t>Исполнитель обеспечивает информационное сопровождение на Мероприятий:</w:t>
            </w:r>
          </w:p>
          <w:p w14:paraId="498A84BB" w14:textId="5A6A6FA5"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привлечение не менее 1 контент-менеджера для сбора фактуры.</w:t>
            </w:r>
          </w:p>
          <w:p w14:paraId="6212C981"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05C95653" w14:textId="1CF7ED4A"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обеспечивает подготовку стенограммы </w:t>
            </w:r>
            <w:r>
              <w:rPr>
                <w:rFonts w:ascii="Times New Roman" w:eastAsia="Times New Roman" w:hAnsi="Times New Roman" w:cs="Times New Roman"/>
                <w:spacing w:val="-1"/>
                <w:sz w:val="24"/>
                <w:szCs w:val="24"/>
              </w:rPr>
              <w:t>М</w:t>
            </w:r>
            <w:r w:rsidRPr="006914FD">
              <w:rPr>
                <w:rFonts w:ascii="Times New Roman" w:eastAsia="Times New Roman" w:hAnsi="Times New Roman" w:cs="Times New Roman"/>
                <w:spacing w:val="-1"/>
                <w:sz w:val="24"/>
                <w:szCs w:val="24"/>
              </w:rPr>
              <w:t>ероприятий для внутреннего использования. Для этого Исполнитель привлекает:</w:t>
            </w:r>
          </w:p>
          <w:p w14:paraId="1801565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Стенографист</w:t>
            </w:r>
            <w:r w:rsidRPr="006914FD">
              <w:rPr>
                <w:rFonts w:ascii="Times New Roman" w:eastAsia="Times New Roman" w:hAnsi="Times New Roman" w:cs="Times New Roman"/>
                <w:spacing w:val="-1"/>
                <w:sz w:val="24"/>
                <w:szCs w:val="24"/>
                <w:lang w:eastAsia="ru-RU"/>
              </w:rPr>
              <w:t xml:space="preserve"> – не менее 3 чел.</w:t>
            </w:r>
          </w:p>
          <w:p w14:paraId="065922B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24949BC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val="en-US" w:eastAsia="ru-RU"/>
              </w:rPr>
            </w:pPr>
            <w:r w:rsidRPr="006914FD">
              <w:rPr>
                <w:rFonts w:ascii="Times New Roman" w:eastAsia="Times New Roman" w:hAnsi="Times New Roman" w:cs="Times New Roman"/>
                <w:spacing w:val="-1"/>
                <w:sz w:val="24"/>
                <w:szCs w:val="24"/>
                <w:lang w:val="en-US" w:eastAsia="ru-RU"/>
              </w:rPr>
              <w:t>Корректор</w:t>
            </w:r>
            <w:r w:rsidRPr="006914FD">
              <w:rPr>
                <w:rFonts w:ascii="Times New Roman" w:eastAsia="Times New Roman" w:hAnsi="Times New Roman" w:cs="Times New Roman"/>
                <w:spacing w:val="-1"/>
                <w:sz w:val="24"/>
                <w:szCs w:val="24"/>
                <w:lang w:eastAsia="ru-RU"/>
              </w:rPr>
              <w:t xml:space="preserve"> – не менее 1 чел.</w:t>
            </w:r>
          </w:p>
          <w:p w14:paraId="74299D2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B7DC16B" w14:textId="51BFCEBB" w:rsidR="00B10AA9" w:rsidRPr="00140A4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Pr>
                <w:rFonts w:ascii="Times New Roman" w:eastAsia="Times New Roman" w:hAnsi="Times New Roman" w:cs="Times New Roman"/>
                <w:i/>
                <w:iCs/>
                <w:spacing w:val="-1"/>
                <w:sz w:val="24"/>
                <w:szCs w:val="24"/>
              </w:rPr>
              <w:t xml:space="preserve">6.5. </w:t>
            </w:r>
            <w:r w:rsidR="00140A46" w:rsidRPr="00140A46">
              <w:rPr>
                <w:rFonts w:ascii="Times New Roman" w:eastAsia="Times New Roman" w:hAnsi="Times New Roman" w:cs="Times New Roman"/>
                <w:i/>
                <w:iCs/>
                <w:spacing w:val="-1"/>
                <w:sz w:val="24"/>
                <w:szCs w:val="24"/>
              </w:rPr>
              <w:t>Исполнитель обеспечивает организацию и проведение деловой программы мероприятий:</w:t>
            </w:r>
          </w:p>
          <w:p w14:paraId="22721C2F" w14:textId="63C9A823"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подготовку списка спикеров: количество спикеров – не менее 30. Для этого Исполнитель привлекает менеджера проекта – не менее 1 чел.</w:t>
            </w:r>
          </w:p>
          <w:p w14:paraId="0EB009B9"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271BF19" w14:textId="0AE2C392"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разработку и согласование тематической концепции деловой программы с указанием темы панели, формата, списка спикеров, модераторов, программной архитектуры. Для этого Исполнитель привлекает:</w:t>
            </w:r>
          </w:p>
          <w:p w14:paraId="30BCE11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Event-менеджер – не менее 2 чел.</w:t>
            </w:r>
          </w:p>
          <w:p w14:paraId="59144CB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Медиа-дизайнер – не менее 1 чел.</w:t>
            </w:r>
          </w:p>
          <w:p w14:paraId="7ACF804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057A5EA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428CC06B" w14:textId="48DEC0C8"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реализацию деловой программы: взаимодействие со спикерами, организация участия спикеров и формирование панелей деловой программы. Для этого Исполнитель привлекает (смена 9 (девять) часов 30 (тридцать) минут, 7 смен):</w:t>
            </w:r>
          </w:p>
          <w:p w14:paraId="2CBEADB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Event-менеджер – не менее 2 чел.</w:t>
            </w:r>
          </w:p>
          <w:p w14:paraId="2A1B7EC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Медиа-дизайнер – не менее 1 чел.</w:t>
            </w:r>
          </w:p>
          <w:p w14:paraId="7BDB79B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1 чел.</w:t>
            </w:r>
          </w:p>
          <w:p w14:paraId="2DD8A6F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1 чел.</w:t>
            </w:r>
          </w:p>
          <w:p w14:paraId="6B8A0A99"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29C58A9E" w14:textId="555DD93E"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разработку сценария выступлений спикеров: структура панели, тезисный план выступления каждого спикера, тайминг. Для этого Исполнитель привлекает:</w:t>
            </w:r>
          </w:p>
          <w:p w14:paraId="1A638CC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Сценарист – не менее 2 чел.</w:t>
            </w:r>
          </w:p>
          <w:p w14:paraId="781C0BF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lastRenderedPageBreak/>
              <w:t>SMM</w:t>
            </w:r>
            <w:r w:rsidRPr="006914FD">
              <w:rPr>
                <w:rFonts w:ascii="Times New Roman" w:eastAsia="Times New Roman" w:hAnsi="Times New Roman" w:cs="Times New Roman"/>
                <w:spacing w:val="-1"/>
                <w:sz w:val="24"/>
                <w:szCs w:val="24"/>
                <w:lang w:eastAsia="ru-RU"/>
              </w:rPr>
              <w:t>-менеджер – не менее 1 чел.</w:t>
            </w:r>
          </w:p>
          <w:p w14:paraId="6704485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1 чел.</w:t>
            </w:r>
          </w:p>
          <w:p w14:paraId="2A5724D1"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C2C3426" w14:textId="2E6194F0" w:rsidR="00B10AA9" w:rsidRPr="004468F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4468F6">
              <w:rPr>
                <w:rFonts w:ascii="Times New Roman" w:eastAsia="Times New Roman" w:hAnsi="Times New Roman" w:cs="Times New Roman"/>
                <w:i/>
                <w:iCs/>
                <w:spacing w:val="-1"/>
                <w:sz w:val="24"/>
                <w:szCs w:val="24"/>
              </w:rPr>
              <w:t xml:space="preserve">6.6. </w:t>
            </w:r>
            <w:r w:rsidR="00B10AA9" w:rsidRPr="004468F6">
              <w:rPr>
                <w:rFonts w:ascii="Times New Roman" w:eastAsia="Times New Roman" w:hAnsi="Times New Roman" w:cs="Times New Roman"/>
                <w:i/>
                <w:iCs/>
                <w:spacing w:val="-1"/>
                <w:sz w:val="24"/>
                <w:szCs w:val="24"/>
              </w:rPr>
              <w:t xml:space="preserve">Исполнитель обеспечивает участие спикеров (не менее 30 минут и не более 1 часа на выступление) в деловой программе: </w:t>
            </w:r>
          </w:p>
          <w:p w14:paraId="76D987EB"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rPr>
            </w:pPr>
            <w:r w:rsidRPr="006914FD">
              <w:rPr>
                <w:rFonts w:ascii="Times New Roman" w:eastAsia="Times New Roman" w:hAnsi="Times New Roman" w:cs="Times New Roman"/>
                <w:i/>
                <w:spacing w:val="-1"/>
                <w:sz w:val="24"/>
                <w:szCs w:val="24"/>
              </w:rPr>
              <w:t xml:space="preserve">Industrial Stage: </w:t>
            </w:r>
          </w:p>
          <w:p w14:paraId="124034C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Игорь Андреев (дизайнер, стилист, основатель бренда Vereja)</w:t>
            </w:r>
          </w:p>
          <w:p w14:paraId="4435EAF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Алиса Боха (основательница бренда Monochrome)</w:t>
            </w:r>
          </w:p>
          <w:p w14:paraId="63831D47"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rPr>
            </w:pPr>
            <w:r w:rsidRPr="006914FD">
              <w:rPr>
                <w:rFonts w:ascii="Times New Roman" w:eastAsia="Times New Roman" w:hAnsi="Times New Roman" w:cs="Times New Roman"/>
                <w:i/>
                <w:spacing w:val="-1"/>
                <w:sz w:val="24"/>
                <w:szCs w:val="24"/>
              </w:rPr>
              <w:t>Tech Stage:</w:t>
            </w:r>
          </w:p>
          <w:p w14:paraId="3807250E" w14:textId="5EF6A9FA"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Роман Рябоконь (сооснователь Virtual Rags, </w:t>
            </w:r>
            <w:r w:rsidR="001666E5" w:rsidRPr="006914FD">
              <w:rPr>
                <w:rFonts w:ascii="Times New Roman" w:eastAsia="Times New Roman" w:hAnsi="Times New Roman" w:cs="Times New Roman"/>
                <w:spacing w:val="-1"/>
                <w:sz w:val="24"/>
                <w:szCs w:val="24"/>
                <w:lang w:eastAsia="ru-RU"/>
              </w:rPr>
              <w:t>студии</w:t>
            </w:r>
            <w:r w:rsidRPr="006914FD">
              <w:rPr>
                <w:rFonts w:ascii="Times New Roman" w:eastAsia="Times New Roman" w:hAnsi="Times New Roman" w:cs="Times New Roman"/>
                <w:spacing w:val="-1"/>
                <w:sz w:val="24"/>
                <w:szCs w:val="24"/>
                <w:lang w:eastAsia="ru-RU"/>
              </w:rPr>
              <w:t xml:space="preserve"> Digital-fashion, которая специализируется на 3D-моделировании, цифровом дизайне и технологиях дополненной реальности)</w:t>
            </w:r>
          </w:p>
          <w:p w14:paraId="0525520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Регина Турбина (дизайнер цифровой одежды, создатель магазина replicant.fashion и маркетплейса artisant.io)</w:t>
            </w:r>
          </w:p>
          <w:p w14:paraId="03C84BA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rPr>
            </w:pPr>
            <w:r w:rsidRPr="006914FD">
              <w:rPr>
                <w:rFonts w:ascii="Times New Roman" w:eastAsia="Times New Roman" w:hAnsi="Times New Roman" w:cs="Times New Roman"/>
                <w:i/>
                <w:spacing w:val="-1"/>
                <w:sz w:val="24"/>
                <w:szCs w:val="24"/>
              </w:rPr>
              <w:t>Creative &amp; Design Stage:</w:t>
            </w:r>
          </w:p>
          <w:p w14:paraId="360C1F1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Митя Харшак (Дизайнер, учредитель и главный редактор журнала «Проектор», академический руководитель программы «Дизайн» ВШЭ)</w:t>
            </w:r>
          </w:p>
          <w:p w14:paraId="0A1176C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Александра Кузнецова (Художница, арт-директор, участница российских и международных выставок и биеннале современного искусства, академический руководитель программы «Дизайн» ВШЭ)</w:t>
            </w:r>
          </w:p>
          <w:p w14:paraId="5B062CF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rPr>
            </w:pPr>
            <w:r w:rsidRPr="006914FD">
              <w:rPr>
                <w:rFonts w:ascii="Times New Roman" w:eastAsia="Times New Roman" w:hAnsi="Times New Roman" w:cs="Times New Roman"/>
                <w:i/>
                <w:spacing w:val="-1"/>
                <w:sz w:val="24"/>
                <w:szCs w:val="24"/>
              </w:rPr>
              <w:t>Brand &amp; Marketing Stage:</w:t>
            </w:r>
          </w:p>
          <w:p w14:paraId="16F90CC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Ануш Гаспарян и Анна Лебсак-Клейманс (основательницы Fashion Consulting Group)</w:t>
            </w:r>
          </w:p>
          <w:p w14:paraId="6B6BF57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Артем Шумов (Российский бренд мужской одежды, основанный в Санкт-Петербурге, призер многочисленных конкурсов молодых дизайнеров)</w:t>
            </w:r>
          </w:p>
          <w:p w14:paraId="27B5123A"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i/>
                <w:spacing w:val="-1"/>
                <w:sz w:val="24"/>
                <w:szCs w:val="24"/>
              </w:rPr>
            </w:pPr>
            <w:r w:rsidRPr="006914FD">
              <w:rPr>
                <w:rFonts w:ascii="Times New Roman" w:eastAsia="Times New Roman" w:hAnsi="Times New Roman" w:cs="Times New Roman"/>
                <w:i/>
                <w:spacing w:val="-1"/>
                <w:sz w:val="24"/>
                <w:szCs w:val="24"/>
              </w:rPr>
              <w:t>Sustainability &amp; Social Stage:</w:t>
            </w:r>
          </w:p>
          <w:p w14:paraId="68890AD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Дизайнер Ксения Ярема и специалист по PR Ольга Немушкова (Бренд Pijmak)</w:t>
            </w:r>
          </w:p>
          <w:p w14:paraId="6C72D1A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Альберт Осканов и Заира Келигова (основатели Oskelly)</w:t>
            </w:r>
          </w:p>
          <w:p w14:paraId="0BE18F7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749B10E" w14:textId="0CFE2EE2" w:rsidR="00B10AA9" w:rsidRPr="004468F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4468F6">
              <w:rPr>
                <w:rFonts w:ascii="Times New Roman" w:eastAsia="Times New Roman" w:hAnsi="Times New Roman" w:cs="Times New Roman"/>
                <w:i/>
                <w:iCs/>
                <w:spacing w:val="-1"/>
                <w:sz w:val="24"/>
                <w:szCs w:val="24"/>
              </w:rPr>
              <w:t>6.7.</w:t>
            </w:r>
            <w:r w:rsidR="00B10AA9" w:rsidRPr="004468F6">
              <w:rPr>
                <w:rFonts w:ascii="Times New Roman" w:eastAsia="Times New Roman" w:hAnsi="Times New Roman" w:cs="Times New Roman"/>
                <w:i/>
                <w:iCs/>
                <w:spacing w:val="-1"/>
                <w:sz w:val="24"/>
                <w:szCs w:val="24"/>
              </w:rPr>
              <w:t xml:space="preserve"> Исполнитель обеспечивает администрирование на площадке в дни проведения Мероприятий. Для этого Исполнитель привлекает:</w:t>
            </w:r>
          </w:p>
          <w:p w14:paraId="111A445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Менеджер проекта – не менее 1 чел. </w:t>
            </w:r>
          </w:p>
          <w:p w14:paraId="37BCD12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Менеджер мероприятия – не менее 3 чел. </w:t>
            </w:r>
          </w:p>
          <w:p w14:paraId="138E99C2" w14:textId="77777777" w:rsidR="004468F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u w:val="single"/>
              </w:rPr>
            </w:pPr>
          </w:p>
          <w:p w14:paraId="5DDF342A" w14:textId="77777777" w:rsidR="004468F6" w:rsidRPr="004468F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4468F6">
              <w:rPr>
                <w:rFonts w:ascii="Times New Roman" w:eastAsia="Times New Roman" w:hAnsi="Times New Roman" w:cs="Times New Roman"/>
                <w:i/>
                <w:iCs/>
                <w:spacing w:val="-1"/>
                <w:sz w:val="24"/>
                <w:szCs w:val="24"/>
              </w:rPr>
              <w:t xml:space="preserve">6.8. </w:t>
            </w:r>
            <w:r w:rsidR="00B10AA9" w:rsidRPr="004468F6">
              <w:rPr>
                <w:rFonts w:ascii="Times New Roman" w:eastAsia="Times New Roman" w:hAnsi="Times New Roman" w:cs="Times New Roman"/>
                <w:i/>
                <w:iCs/>
                <w:spacing w:val="-1"/>
                <w:sz w:val="24"/>
                <w:szCs w:val="24"/>
              </w:rPr>
              <w:t xml:space="preserve">Исполнитель обеспечивает на площадке проведения мероприятия работу пресс-офиса и администрирование. </w:t>
            </w:r>
          </w:p>
          <w:p w14:paraId="61B01E81" w14:textId="653FDBC6"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Для этого Исполнитель привлекает:</w:t>
            </w:r>
          </w:p>
          <w:p w14:paraId="3C8F1F3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 xml:space="preserve">-менеджер – не менее 5 чел. </w:t>
            </w:r>
          </w:p>
          <w:p w14:paraId="59AC7CF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мероприятия – не менее 4 чел.</w:t>
            </w:r>
          </w:p>
          <w:p w14:paraId="49429AE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B3D1F81" w14:textId="3A685D2F" w:rsidR="00B10AA9" w:rsidRPr="004468F6" w:rsidRDefault="004468F6" w:rsidP="00C5294F">
            <w:pPr>
              <w:widowControl w:val="0"/>
              <w:shd w:val="clear" w:color="auto" w:fill="FFFFFF"/>
              <w:spacing w:after="0" w:line="240" w:lineRule="auto"/>
              <w:ind w:left="284" w:right="284" w:firstLine="567"/>
              <w:jc w:val="both"/>
              <w:rPr>
                <w:rFonts w:ascii="Times New Roman" w:eastAsia="Times New Roman" w:hAnsi="Times New Roman" w:cs="Times New Roman"/>
                <w:i/>
                <w:iCs/>
                <w:spacing w:val="-1"/>
                <w:sz w:val="24"/>
                <w:szCs w:val="24"/>
              </w:rPr>
            </w:pPr>
            <w:r w:rsidRPr="004468F6">
              <w:rPr>
                <w:rFonts w:ascii="Times New Roman" w:eastAsia="Times New Roman" w:hAnsi="Times New Roman" w:cs="Times New Roman"/>
                <w:i/>
                <w:iCs/>
                <w:spacing w:val="-1"/>
                <w:sz w:val="24"/>
                <w:szCs w:val="24"/>
              </w:rPr>
              <w:t xml:space="preserve">6.9. </w:t>
            </w:r>
            <w:r w:rsidR="00B10AA9" w:rsidRPr="004468F6">
              <w:rPr>
                <w:rFonts w:ascii="Times New Roman" w:eastAsia="Times New Roman" w:hAnsi="Times New Roman" w:cs="Times New Roman"/>
                <w:i/>
                <w:iCs/>
                <w:spacing w:val="-1"/>
                <w:sz w:val="24"/>
                <w:szCs w:val="24"/>
              </w:rPr>
              <w:t xml:space="preserve">Исполнитель обеспечивает анонсирование мероприятия в телеграм-каналах, размещение постов в </w:t>
            </w:r>
            <w:r w:rsidR="00B10AA9" w:rsidRPr="004468F6">
              <w:rPr>
                <w:rFonts w:ascii="Times New Roman" w:eastAsia="Times New Roman" w:hAnsi="Times New Roman" w:cs="Times New Roman"/>
                <w:i/>
                <w:iCs/>
                <w:spacing w:val="-1"/>
                <w:sz w:val="24"/>
                <w:szCs w:val="24"/>
              </w:rPr>
              <w:lastRenderedPageBreak/>
              <w:t>период проведения мероприятия, пост-анонсирование по итогам проведения мероприятия. Охват за кампанию – не менее 3 200 000 человек:</w:t>
            </w:r>
          </w:p>
          <w:p w14:paraId="12EE6950" w14:textId="67BCC461"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подготовку базы релевантных ТГ-каналов в сегменте инновации и технологии, лайфстайл и мода</w:t>
            </w:r>
            <w:r w:rsidR="001855C7">
              <w:rPr>
                <w:rFonts w:ascii="Times New Roman" w:eastAsia="Times New Roman" w:hAnsi="Times New Roman" w:cs="Times New Roman"/>
                <w:spacing w:val="-1"/>
                <w:sz w:val="24"/>
                <w:szCs w:val="24"/>
              </w:rPr>
              <w:t>, туризм</w:t>
            </w:r>
            <w:r w:rsidRPr="006914FD">
              <w:rPr>
                <w:rFonts w:ascii="Times New Roman" w:eastAsia="Times New Roman" w:hAnsi="Times New Roman" w:cs="Times New Roman"/>
                <w:spacing w:val="-1"/>
                <w:sz w:val="24"/>
                <w:szCs w:val="24"/>
              </w:rPr>
              <w:t xml:space="preserve"> – не менее 50 каналов, суммарный охват каналов не менее 1 000 000 человек. Исполнитель разрабатывает контент-план по размещению текстовых материалов и ведет переговоры с представителями каналов с последующим размещением постов. Для этого Исполнитель привлекает:</w:t>
            </w:r>
          </w:p>
          <w:p w14:paraId="5F4AE68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Старший менеджер по работе с телеграм-каналами – не менее 1 чел.</w:t>
            </w:r>
          </w:p>
          <w:p w14:paraId="577B637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по работе с телеграм-каналами – не менее 4 чел.</w:t>
            </w:r>
          </w:p>
          <w:p w14:paraId="33A2FD6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0EE05554" w14:textId="74905522"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написание постов (не менее 1032 символа в тексте описания добавляемого фото или файла и</w:t>
            </w:r>
            <w:r w:rsidRPr="006914FD">
              <w:rPr>
                <w:rFonts w:ascii="Times New Roman" w:hAnsi="Times New Roman" w:cs="Times New Roman"/>
                <w:sz w:val="24"/>
                <w:szCs w:val="24"/>
              </w:rPr>
              <w:t xml:space="preserve"> не более </w:t>
            </w:r>
            <w:r w:rsidRPr="006914FD">
              <w:rPr>
                <w:rFonts w:ascii="Times New Roman" w:eastAsia="Times New Roman" w:hAnsi="Times New Roman" w:cs="Times New Roman"/>
                <w:spacing w:val="-1"/>
                <w:sz w:val="24"/>
                <w:szCs w:val="24"/>
              </w:rPr>
              <w:t>4096 символов для добавляемого поста) для размещения анонсов мероприятия в телеграм-каналах. Для этого Исполнитель привлекает:</w:t>
            </w:r>
          </w:p>
          <w:p w14:paraId="4F36232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val="en-US" w:eastAsia="ru-RU"/>
              </w:rPr>
              <w:t>SMM</w:t>
            </w:r>
            <w:r w:rsidRPr="006914FD">
              <w:rPr>
                <w:rFonts w:ascii="Times New Roman" w:eastAsia="Times New Roman" w:hAnsi="Times New Roman" w:cs="Times New Roman"/>
                <w:spacing w:val="-1"/>
                <w:sz w:val="24"/>
                <w:szCs w:val="24"/>
                <w:lang w:eastAsia="ru-RU"/>
              </w:rPr>
              <w:t>-менеджер – не менее 4 чел.</w:t>
            </w:r>
          </w:p>
          <w:p w14:paraId="6AEE518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Корректор – не менее 1 чел.</w:t>
            </w:r>
          </w:p>
          <w:p w14:paraId="53BA65C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0DF9D46" w14:textId="4E6003B1"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размещение не менее 40 постов в телеграм-каналах в период проведения мероприятия.</w:t>
            </w:r>
          </w:p>
          <w:p w14:paraId="0DA1445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EC6D8F9" w14:textId="02CBE217" w:rsidR="00B10AA9" w:rsidRPr="004468F6" w:rsidRDefault="001526E5" w:rsidP="00C5294F">
            <w:pPr>
              <w:widowControl w:val="0"/>
              <w:shd w:val="clear" w:color="auto" w:fill="FFFFFF"/>
              <w:tabs>
                <w:tab w:val="left" w:pos="0"/>
              </w:tabs>
              <w:spacing w:after="0" w:line="240" w:lineRule="auto"/>
              <w:ind w:left="284" w:right="284" w:firstLine="567"/>
              <w:jc w:val="both"/>
              <w:rPr>
                <w:rFonts w:ascii="Times New Roman" w:hAnsi="Times New Roman" w:cs="Times New Roman"/>
                <w:b/>
                <w:bCs/>
                <w:sz w:val="24"/>
                <w:szCs w:val="24"/>
              </w:rPr>
            </w:pPr>
            <w:r w:rsidRPr="004468F6">
              <w:rPr>
                <w:rFonts w:ascii="Times New Roman" w:hAnsi="Times New Roman" w:cs="Times New Roman"/>
                <w:b/>
                <w:bCs/>
                <w:sz w:val="24"/>
                <w:szCs w:val="24"/>
              </w:rPr>
              <w:t xml:space="preserve">7. </w:t>
            </w:r>
            <w:r w:rsidR="004468F6" w:rsidRPr="004468F6">
              <w:rPr>
                <w:rFonts w:ascii="Times New Roman" w:hAnsi="Times New Roman" w:cs="Times New Roman"/>
                <w:b/>
                <w:bCs/>
                <w:sz w:val="24"/>
                <w:szCs w:val="24"/>
              </w:rPr>
              <w:t>Организация и проведение забега</w:t>
            </w:r>
          </w:p>
          <w:p w14:paraId="2D7ECAD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438295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Исполнитель должен организовать проведение однодневного забега в рамках Московской недели моды на ВДНХ. Дистанция забега до 3 км и вдоль Каменских прудов. </w:t>
            </w:r>
          </w:p>
          <w:p w14:paraId="2995DD6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755B44EE"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Для проведения забега Исполнитель предоставляет на 1 сутки следующее оборудование:</w:t>
            </w:r>
          </w:p>
          <w:p w14:paraId="4970451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Надувная арка, материал Оксфорд, внешний размер 7 м, внутренний - 5 м – не менее 1 шт.</w:t>
            </w:r>
          </w:p>
          <w:p w14:paraId="73183DA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Сигнальный пистолет </w:t>
            </w:r>
            <w:r w:rsidRPr="006914FD">
              <w:rPr>
                <w:rFonts w:ascii="Times New Roman" w:eastAsia="Times New Roman" w:hAnsi="Times New Roman" w:cs="Times New Roman"/>
                <w:spacing w:val="-1"/>
                <w:sz w:val="24"/>
                <w:szCs w:val="24"/>
                <w:lang w:val="en-US" w:eastAsia="ru-RU"/>
              </w:rPr>
              <w:t>Model</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PK</w:t>
            </w:r>
            <w:r w:rsidRPr="006914FD">
              <w:rPr>
                <w:rFonts w:ascii="Times New Roman" w:eastAsia="Times New Roman" w:hAnsi="Times New Roman" w:cs="Times New Roman"/>
                <w:spacing w:val="-1"/>
                <w:sz w:val="24"/>
                <w:szCs w:val="24"/>
                <w:lang w:eastAsia="ru-RU"/>
              </w:rPr>
              <w:t>-1 (или аналог), шестизарядный – не менее 1 шт.</w:t>
            </w:r>
          </w:p>
          <w:p w14:paraId="0403156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Табло двустороннее легкоатлетическое антибликовое с прямым и обратным отсчетом времени, размер 100х35</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 xml:space="preserve">мм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ШхВ</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установленное на стойке держателе (треногах) и на двух рым-гайках, с пультом на ИК лучах и сетевым шнуром не менее 10 метров – не менее 1 шт.</w:t>
            </w:r>
          </w:p>
          <w:p w14:paraId="0557E3B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Евробарьеры из стальной трубы, размер 2,5х1,2 м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ДхВ</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 не менее 130 шт.</w:t>
            </w:r>
          </w:p>
          <w:p w14:paraId="17C77CC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Сигнальные конусы оранжевого цвета, пластиковые, устойчивые, высотой не менее 50 см – не менее 130 шт.</w:t>
            </w:r>
          </w:p>
          <w:p w14:paraId="5B0BD3C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Лента двусторонняя 7000х200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 xml:space="preserve">мм </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ДхШ</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материал атлас – не менее 1 шт.</w:t>
            </w:r>
          </w:p>
          <w:p w14:paraId="6FC9986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lastRenderedPageBreak/>
              <w:t>Джокер из металлических хромированных труб, размер 2х1,25 м</w:t>
            </w:r>
            <w:r>
              <w:rPr>
                <w:rFonts w:ascii="Times New Roman" w:eastAsia="Times New Roman" w:hAnsi="Times New Roman" w:cs="Times New Roman"/>
                <w:spacing w:val="-1"/>
                <w:sz w:val="24"/>
                <w:szCs w:val="24"/>
                <w:lang w:eastAsia="ru-RU"/>
              </w:rPr>
              <w:t xml:space="preserve"> (ДхШ)</w:t>
            </w:r>
            <w:r w:rsidRPr="006914FD">
              <w:rPr>
                <w:rFonts w:ascii="Times New Roman" w:eastAsia="Times New Roman" w:hAnsi="Times New Roman" w:cs="Times New Roman"/>
                <w:spacing w:val="-1"/>
                <w:sz w:val="24"/>
                <w:szCs w:val="24"/>
                <w:lang w:eastAsia="ru-RU"/>
              </w:rPr>
              <w:t>, баннерное полотно, каркас – не менее 2 шт.</w:t>
            </w:r>
          </w:p>
          <w:p w14:paraId="23E83F9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Прессволл из металлических хромированных труб, 4х3 м</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ДхШ</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баннерное полотно, каркас – не менее 1 шт.</w:t>
            </w:r>
          </w:p>
          <w:p w14:paraId="1FDD840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Флаг виндер «Капля» 265х110 мм</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ДхШ</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брендированный, конструкция размером 3,5 м для флага-виндера «Капля» – не менее 10 шт.</w:t>
            </w:r>
          </w:p>
          <w:p w14:paraId="101E4B5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Металлические штендеры 1700</w:t>
            </w:r>
            <w:r>
              <w:rPr>
                <w:rFonts w:ascii="Times New Roman" w:eastAsia="Times New Roman" w:hAnsi="Times New Roman" w:cs="Times New Roman"/>
                <w:spacing w:val="-1"/>
                <w:sz w:val="24"/>
                <w:szCs w:val="24"/>
                <w:lang w:eastAsia="ru-RU"/>
              </w:rPr>
              <w:t>х</w:t>
            </w:r>
            <w:r w:rsidRPr="006914FD">
              <w:rPr>
                <w:rFonts w:ascii="Times New Roman" w:eastAsia="Times New Roman" w:hAnsi="Times New Roman" w:cs="Times New Roman"/>
                <w:spacing w:val="-1"/>
                <w:sz w:val="24"/>
                <w:szCs w:val="24"/>
                <w:lang w:eastAsia="ru-RU"/>
              </w:rPr>
              <w:t>2450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мм</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ДхШ</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металл километровых отсечек, разворотные, поворотные брендированные – не менее 3 шт.</w:t>
            </w:r>
          </w:p>
          <w:p w14:paraId="753D4A2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Баннер на фан-барьер односторонний перекидной (размер: 1700х2450 мм (ШхВ), люв.0,5) с логотипом мероприятия – не менее 14 шт.</w:t>
            </w:r>
          </w:p>
          <w:p w14:paraId="4B52BC8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Баннер на фан-барьер односторонний перекидной (размер: 1700х2450 мм (ШхВ), люв.0,5) «Разворот» - не менее 2 шт.</w:t>
            </w:r>
          </w:p>
          <w:p w14:paraId="4017FC6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Баннер (размер 2000х1250 мм (ШхВ), люв.0,3) «Карта забега» - 2 шт.</w:t>
            </w:r>
          </w:p>
          <w:p w14:paraId="733C034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Табличка «Раздевалка Мужская», «Раздевалка Женская», «Выдача номеров», «Камера хранения» - не менее 1 шт. каждого вида.</w:t>
            </w:r>
          </w:p>
          <w:p w14:paraId="60572D5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Бак для мусора (размер: высота 1,2 м, верхний диаметр 80 см, нижний диаметр 40 см, объем 200 литров, материал HDPE) – не менее 3 шт. </w:t>
            </w:r>
          </w:p>
          <w:p w14:paraId="0B73150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Стулья металлические с тканью обычные – не менее 4 шт. </w:t>
            </w:r>
          </w:p>
          <w:p w14:paraId="58FAB71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Столы пластиковые (размер: 80х180 см (ШхД)) – не менее 5 шт.</w:t>
            </w:r>
          </w:p>
          <w:p w14:paraId="254F99E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Закрытый шатер пагода 5х5 м, с 4я стенками, каркас из алюминия, стены и крыша из тентового полотна, обработанного противопожарной пропиткой – не менее 5 шт.</w:t>
            </w:r>
          </w:p>
          <w:p w14:paraId="79CFAF2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Мерседес Спринтер не старше 2010 года выпуска – не менее 2 машин на 2 смены.</w:t>
            </w:r>
          </w:p>
          <w:p w14:paraId="2F8001A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Мобильные туалетные кабины (размер: 100х100х225 см (ШхГхВ), вес 73 кг, накопительный бак 250л) – не менее 4 шт.</w:t>
            </w:r>
          </w:p>
          <w:p w14:paraId="5CCD29D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Колонки вдоль старта и финиша 2 шт вдоль старта, многоцелевой 2-полосный активный громкоговоритель DSP-процессор</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2 шт колонок на Финиш</w:t>
            </w:r>
            <w:r>
              <w:rPr>
                <w:rFonts w:ascii="Times New Roman" w:eastAsia="Times New Roman" w:hAnsi="Times New Roman" w:cs="Times New Roman"/>
                <w:spacing w:val="-1"/>
                <w:sz w:val="24"/>
                <w:szCs w:val="24"/>
                <w:lang w:eastAsia="ru-RU"/>
              </w:rPr>
              <w:t>:</w:t>
            </w:r>
            <w:r w:rsidRPr="006914FD">
              <w:rPr>
                <w:rFonts w:ascii="Times New Roman" w:eastAsia="Times New Roman" w:hAnsi="Times New Roman" w:cs="Times New Roman"/>
                <w:spacing w:val="-1"/>
                <w:sz w:val="24"/>
                <w:szCs w:val="24"/>
                <w:lang w:eastAsia="ru-RU"/>
              </w:rPr>
              <w:t xml:space="preserve"> </w:t>
            </w:r>
            <w:r>
              <w:rPr>
                <w:rFonts w:ascii="Times New Roman" w:eastAsia="Times New Roman" w:hAnsi="Times New Roman" w:cs="Times New Roman"/>
                <w:spacing w:val="-1"/>
                <w:sz w:val="24"/>
                <w:szCs w:val="24"/>
                <w:lang w:eastAsia="ru-RU"/>
              </w:rPr>
              <w:t>м</w:t>
            </w:r>
            <w:r w:rsidRPr="006914FD">
              <w:rPr>
                <w:rFonts w:ascii="Times New Roman" w:eastAsia="Times New Roman" w:hAnsi="Times New Roman" w:cs="Times New Roman"/>
                <w:spacing w:val="-1"/>
                <w:sz w:val="24"/>
                <w:szCs w:val="24"/>
                <w:lang w:eastAsia="ru-RU"/>
              </w:rPr>
              <w:t>одульная аудио колонна 1000Вт, SUB-12", НЧ- 16х2,75"+твиттер, неодимовые драйверы, DSP "KLARK TEKNIK SST", аудио через Bluetooth, управление с iPhone/iPad - всего не менее 4 шт.</w:t>
            </w:r>
          </w:p>
          <w:p w14:paraId="45CA9E0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Радиомикрофон – не менее 2 шт.</w:t>
            </w:r>
          </w:p>
          <w:p w14:paraId="091C6D1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Головной микрофон – не менее 1 шт.</w:t>
            </w:r>
          </w:p>
          <w:p w14:paraId="22921EAB" w14:textId="77777777" w:rsidR="00B10AA9" w:rsidRPr="006914FD" w:rsidRDefault="00B10AA9" w:rsidP="00C5294F">
            <w:pPr>
              <w:pStyle w:val="afe"/>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Комплект: </w:t>
            </w:r>
            <w:r w:rsidRPr="006914FD">
              <w:rPr>
                <w:rFonts w:ascii="Times New Roman" w:eastAsia="Times New Roman" w:hAnsi="Times New Roman" w:cs="Times New Roman"/>
                <w:b/>
                <w:spacing w:val="-1"/>
                <w:sz w:val="24"/>
                <w:szCs w:val="24"/>
                <w:lang w:eastAsia="ru-RU"/>
              </w:rPr>
              <w:t>4 сабвуфера</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b/>
                <w:spacing w:val="-1"/>
                <w:sz w:val="24"/>
                <w:szCs w:val="24"/>
                <w:lang w:eastAsia="ru-RU"/>
              </w:rPr>
              <w:t>2 сателлита</w:t>
            </w:r>
            <w:r w:rsidRPr="006914FD">
              <w:rPr>
                <w:rFonts w:ascii="Times New Roman" w:eastAsia="Times New Roman" w:hAnsi="Times New Roman" w:cs="Times New Roman"/>
                <w:spacing w:val="-1"/>
                <w:sz w:val="24"/>
                <w:szCs w:val="24"/>
                <w:lang w:eastAsia="ru-RU"/>
              </w:rPr>
              <w:t xml:space="preserve"> на подиум – не менее 1 комплекта.</w:t>
            </w:r>
          </w:p>
          <w:p w14:paraId="5AAF3DA4"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Сценический подиум (размер: 6</w:t>
            </w:r>
            <w:r w:rsidRPr="006914FD">
              <w:rPr>
                <w:rFonts w:ascii="Times New Roman" w:eastAsia="Times New Roman" w:hAnsi="Times New Roman" w:cs="Times New Roman"/>
                <w:spacing w:val="-1"/>
                <w:sz w:val="24"/>
                <w:szCs w:val="24"/>
                <w:lang w:val="en-US" w:eastAsia="ru-RU"/>
              </w:rPr>
              <w:t>x</w:t>
            </w:r>
            <w:r w:rsidRPr="006914FD">
              <w:rPr>
                <w:rFonts w:ascii="Times New Roman" w:eastAsia="Times New Roman" w:hAnsi="Times New Roman" w:cs="Times New Roman"/>
                <w:spacing w:val="-1"/>
                <w:sz w:val="24"/>
                <w:szCs w:val="24"/>
                <w:lang w:eastAsia="ru-RU"/>
              </w:rPr>
              <w:t>4х1 м (ШхДхВ)) без крыши со ступенькой и черным раусом – не менее 1 шт.</w:t>
            </w:r>
          </w:p>
          <w:p w14:paraId="0FDCAD4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Генератор мощностью 10кВт – не менее 1 шт.</w:t>
            </w:r>
          </w:p>
          <w:p w14:paraId="1FF0111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 xml:space="preserve">Пульт </w:t>
            </w:r>
            <w:r w:rsidRPr="006914FD">
              <w:rPr>
                <w:rFonts w:ascii="Times New Roman" w:eastAsia="Times New Roman" w:hAnsi="Times New Roman" w:cs="Times New Roman"/>
                <w:spacing w:val="-1"/>
                <w:sz w:val="24"/>
                <w:szCs w:val="24"/>
                <w:lang w:val="en-US" w:eastAsia="ru-RU"/>
              </w:rPr>
              <w:t>Soundcraft</w:t>
            </w:r>
            <w:r w:rsidRPr="006914FD">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val="en-US" w:eastAsia="ru-RU"/>
              </w:rPr>
              <w:t>UI</w:t>
            </w:r>
            <w:r w:rsidRPr="006914FD">
              <w:rPr>
                <w:rFonts w:ascii="Times New Roman" w:eastAsia="Times New Roman" w:hAnsi="Times New Roman" w:cs="Times New Roman"/>
                <w:spacing w:val="-1"/>
                <w:sz w:val="24"/>
                <w:szCs w:val="24"/>
                <w:lang w:eastAsia="ru-RU"/>
              </w:rPr>
              <w:t>24</w:t>
            </w:r>
            <w:r w:rsidRPr="006914FD">
              <w:rPr>
                <w:rFonts w:ascii="Times New Roman" w:eastAsia="Times New Roman" w:hAnsi="Times New Roman" w:cs="Times New Roman"/>
                <w:spacing w:val="-1"/>
                <w:sz w:val="24"/>
                <w:szCs w:val="24"/>
                <w:lang w:val="en-US" w:eastAsia="ru-RU"/>
              </w:rPr>
              <w:t>R</w:t>
            </w:r>
            <w:r w:rsidRPr="006914FD">
              <w:rPr>
                <w:rFonts w:ascii="Times New Roman" w:eastAsia="Times New Roman" w:hAnsi="Times New Roman" w:cs="Times New Roman"/>
                <w:spacing w:val="-1"/>
                <w:sz w:val="24"/>
                <w:szCs w:val="24"/>
                <w:lang w:eastAsia="ru-RU"/>
              </w:rPr>
              <w:t xml:space="preserve"> – не менее 1 шт.</w:t>
            </w:r>
          </w:p>
          <w:p w14:paraId="57CCCE89"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671C518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Для проведения забега Исполнитель обеспечивание наличие следующих расходных материалов, ориентировочно на 600 участников:</w:t>
            </w:r>
          </w:p>
          <w:p w14:paraId="4470C09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Мешки для мусора ПВД, 55 мкм, 70</w:t>
            </w:r>
            <w:r>
              <w:rPr>
                <w:rFonts w:ascii="Times New Roman" w:eastAsia="Times New Roman" w:hAnsi="Times New Roman" w:cs="Times New Roman"/>
                <w:spacing w:val="-1"/>
                <w:sz w:val="24"/>
                <w:szCs w:val="24"/>
                <w:lang w:eastAsia="ru-RU"/>
              </w:rPr>
              <w:t xml:space="preserve"> </w:t>
            </w:r>
            <w:r w:rsidRPr="006914FD">
              <w:rPr>
                <w:rFonts w:ascii="Times New Roman" w:eastAsia="Times New Roman" w:hAnsi="Times New Roman" w:cs="Times New Roman"/>
                <w:spacing w:val="-1"/>
                <w:sz w:val="24"/>
                <w:szCs w:val="24"/>
                <w:lang w:eastAsia="ru-RU"/>
              </w:rPr>
              <w:t>x140 см</w:t>
            </w:r>
            <w:r>
              <w:rPr>
                <w:rFonts w:ascii="Times New Roman" w:eastAsia="Times New Roman" w:hAnsi="Times New Roman" w:cs="Times New Roman"/>
                <w:spacing w:val="-1"/>
                <w:sz w:val="24"/>
                <w:szCs w:val="24"/>
                <w:lang w:eastAsia="ru-RU"/>
              </w:rPr>
              <w:t xml:space="preserve"> (ШхД)</w:t>
            </w:r>
            <w:r w:rsidRPr="006914FD">
              <w:rPr>
                <w:rFonts w:ascii="Times New Roman" w:eastAsia="Times New Roman" w:hAnsi="Times New Roman" w:cs="Times New Roman"/>
                <w:spacing w:val="-1"/>
                <w:sz w:val="24"/>
                <w:szCs w:val="24"/>
                <w:lang w:eastAsia="ru-RU"/>
              </w:rPr>
              <w:t xml:space="preserve"> объемом не менее 200 литров – не менее 9 шт.</w:t>
            </w:r>
          </w:p>
          <w:p w14:paraId="3499808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Булавки для крепления номера (по 4 шт на 1 номер) – не менее 600 комплектов</w:t>
            </w:r>
          </w:p>
          <w:p w14:paraId="7FE497C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Ручки шариковые – не менее 100 шт.</w:t>
            </w:r>
          </w:p>
          <w:p w14:paraId="7FA08EB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Бумага А4 белая офисная – не менее 1 упаковки (не менее 500 листов).</w:t>
            </w:r>
          </w:p>
          <w:p w14:paraId="4D906E2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Мусорные мешки на 30л, материал ПНД, 10 мкм, размер 48х58 см – не менее 600 шт.</w:t>
            </w:r>
          </w:p>
          <w:p w14:paraId="38DDCBD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Персонализация номеров, ламинированная бумага (А5), с 4 отверстиями по краям – не менее 600 шт.</w:t>
            </w:r>
          </w:p>
          <w:p w14:paraId="2FE2E25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Наклейки размер А6, печать 4+0 – не менее 600 шт.</w:t>
            </w:r>
          </w:p>
          <w:p w14:paraId="2E12ADA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Анкеты об ответственности за свое здоровье А5 односторонние – не менее 600 шт.</w:t>
            </w:r>
          </w:p>
          <w:p w14:paraId="1D9D9FEA"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Медаль: материал оргстекло толщиной 1,5 мм и нержавеющая сталь 1,5мм, на медали УФ печать, диаметр медали не более 7,5 см, лента атласная – не менее 600 шт.</w:t>
            </w:r>
          </w:p>
          <w:p w14:paraId="430C943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Коробки для номеров под выдачу, гофрированный короб с ручками (размер: 480х325х295 мм (ШхГхВ)) – не менее 7 шт.</w:t>
            </w:r>
          </w:p>
          <w:p w14:paraId="549F1BB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Скамейки, дерево (размер: 30х600 см (ШхД)) – не менее 20 шт.</w:t>
            </w:r>
          </w:p>
          <w:p w14:paraId="76F7CAA5"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B26037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должен обеспечить взаимодействие с участниками забега</w:t>
            </w:r>
            <w:r w:rsidRPr="00E90945">
              <w:rPr>
                <w:rFonts w:ascii="Times New Roman" w:eastAsia="Times New Roman" w:hAnsi="Times New Roman" w:cs="Times New Roman"/>
                <w:spacing w:val="-1"/>
                <w:sz w:val="24"/>
                <w:szCs w:val="24"/>
              </w:rPr>
              <w:t>,</w:t>
            </w:r>
            <w:r w:rsidRPr="006914FD">
              <w:rPr>
                <w:rFonts w:ascii="Times New Roman" w:eastAsia="Times New Roman" w:hAnsi="Times New Roman" w:cs="Times New Roman"/>
                <w:spacing w:val="-1"/>
                <w:sz w:val="24"/>
                <w:szCs w:val="24"/>
              </w:rPr>
              <w:t xml:space="preserve"> осуществление выдачи стартовых пакетов, состоящи</w:t>
            </w:r>
            <w:r>
              <w:rPr>
                <w:rFonts w:ascii="Times New Roman" w:eastAsia="Times New Roman" w:hAnsi="Times New Roman" w:cs="Times New Roman"/>
                <w:spacing w:val="-1"/>
                <w:sz w:val="24"/>
                <w:szCs w:val="24"/>
              </w:rPr>
              <w:t>х</w:t>
            </w:r>
            <w:r w:rsidRPr="006914FD">
              <w:rPr>
                <w:rFonts w:ascii="Times New Roman" w:eastAsia="Times New Roman" w:hAnsi="Times New Roman" w:cs="Times New Roman"/>
                <w:spacing w:val="-1"/>
                <w:sz w:val="24"/>
                <w:szCs w:val="24"/>
              </w:rPr>
              <w:t xml:space="preserve"> из: номер участника, булавки, согласие на забег участников, а также сопровождение забега и его спортивную часть. Для этого Исполнитель должен привлечь необходимый персонал:</w:t>
            </w:r>
          </w:p>
          <w:p w14:paraId="1C60D3D0"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Спортивный директор (координирует работу всего забега) – не менее 1 чел.</w:t>
            </w:r>
          </w:p>
          <w:p w14:paraId="49AAA0A3"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Главный судья. Работа до забега (замер трассы, определение стартового коридора и финишной зоны, хронометраж) – не менее 4 чел.</w:t>
            </w:r>
          </w:p>
          <w:p w14:paraId="31E1716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Судья. Работа на мероприятии (контроль соблюдения правил забега) – не менее 6 чел.</w:t>
            </w:r>
          </w:p>
          <w:p w14:paraId="30C803E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Директор трассы (координирует зоны дистанции, выдачи стартовых пакетов, регистрации, старта и финиша) – не менее 1 чел.</w:t>
            </w:r>
          </w:p>
          <w:p w14:paraId="044AE1C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Судья стартово-финишной бригады и дистанции (контроль соблюдения правил забега на старте и финише) – не менее 3 чел.</w:t>
            </w:r>
          </w:p>
          <w:p w14:paraId="47C46AD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Судья по дистанции (контроль соблюдения правил забега на всей дистанции) – не менее 4 чел.</w:t>
            </w:r>
          </w:p>
          <w:p w14:paraId="55442C0C"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Велосипедист на подготовку и проведения мероприятия (сопровождение отстающих участников) – не менее 1 чел.</w:t>
            </w:r>
          </w:p>
          <w:p w14:paraId="335AB60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lastRenderedPageBreak/>
              <w:t>Администратор зоны выдачи (контроль зоны выдачи) – не менее 3 чел.</w:t>
            </w:r>
          </w:p>
          <w:p w14:paraId="3A070DE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Супервайзер зоны выдачи (контроль выдачи и зоны регистрации) – не менее 1 чел.</w:t>
            </w:r>
          </w:p>
          <w:p w14:paraId="3BAE2AF1"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Менеджер зоны регистрации (контроль зоны регистрации) – не менее 6 чел.</w:t>
            </w:r>
          </w:p>
          <w:p w14:paraId="23B2445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Специалист камеры хранения (работа в камере хранения) – не менее 6 чел.</w:t>
            </w:r>
          </w:p>
          <w:p w14:paraId="08F4301F"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Координатор мероприятия (главный административный персонал) – не менее 2 чел.</w:t>
            </w:r>
          </w:p>
          <w:p w14:paraId="1AE6D46E"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Ведущий – не менее 1 чел.</w:t>
            </w:r>
          </w:p>
          <w:p w14:paraId="24703829"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Диджей – не менее 1 чел.</w:t>
            </w:r>
          </w:p>
          <w:p w14:paraId="4C356BD8"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387711D7" w14:textId="2CB89192" w:rsidR="00B10AA9" w:rsidRPr="001526E5" w:rsidRDefault="001526E5" w:rsidP="00C5294F">
            <w:pPr>
              <w:widowControl w:val="0"/>
              <w:shd w:val="clear" w:color="auto" w:fill="FFFFFF"/>
              <w:tabs>
                <w:tab w:val="left" w:pos="0"/>
              </w:tabs>
              <w:spacing w:after="0" w:line="240" w:lineRule="auto"/>
              <w:ind w:left="284" w:right="284" w:firstLine="567"/>
              <w:jc w:val="both"/>
              <w:rPr>
                <w:rFonts w:ascii="Times New Roman" w:hAnsi="Times New Roman" w:cs="Times New Roman"/>
                <w:b/>
                <w:bCs/>
                <w:sz w:val="24"/>
                <w:szCs w:val="24"/>
              </w:rPr>
            </w:pPr>
            <w:r w:rsidRPr="004468F6">
              <w:rPr>
                <w:rFonts w:ascii="Times New Roman" w:hAnsi="Times New Roman" w:cs="Times New Roman"/>
                <w:b/>
                <w:bCs/>
                <w:sz w:val="24"/>
                <w:szCs w:val="24"/>
              </w:rPr>
              <w:t xml:space="preserve">8. </w:t>
            </w:r>
            <w:r w:rsidR="004468F6" w:rsidRPr="004468F6">
              <w:rPr>
                <w:rFonts w:ascii="Times New Roman" w:hAnsi="Times New Roman" w:cs="Times New Roman"/>
                <w:b/>
                <w:bCs/>
                <w:sz w:val="24"/>
                <w:szCs w:val="24"/>
              </w:rPr>
              <w:t>Организация инфлюенс маркетинга</w:t>
            </w:r>
          </w:p>
          <w:p w14:paraId="4AF42CD0"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1467FAE3"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Для привлечения участников на мероприятие Исполнитель обеспечивает инфлюенс маркетинг, включающий поиск и привлечение известных спикеров, их участие в мероприятии и реклама мероприятия. Для этого Исполнитель привлекает необходимый персонал:</w:t>
            </w:r>
          </w:p>
          <w:p w14:paraId="7410895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Шеф-редактор – не менее 1 чел.</w:t>
            </w:r>
          </w:p>
          <w:p w14:paraId="3971B542"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Редактор – не менее 2 чел.</w:t>
            </w:r>
          </w:p>
          <w:p w14:paraId="5A43791F"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Исполнитель обеспечивает участие не менее 15 спикеров (выступление спикеров должно быть не менее 30 минут и не более 1 часа) по следующим темам:</w:t>
            </w:r>
          </w:p>
          <w:p w14:paraId="698A736D"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Развитие fashion-индустрии в России – не менее 4 спикеров.</w:t>
            </w:r>
          </w:p>
          <w:p w14:paraId="7F7AFC47"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3D моделирование, цифровая мода и NFT – не менее 2 спикеров.</w:t>
            </w:r>
          </w:p>
          <w:p w14:paraId="2C2D2E46"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Развитие искусственного интеллекта в моде – не менее 2 спикеров.</w:t>
            </w:r>
          </w:p>
          <w:p w14:paraId="5C54FE48"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Классическое, авангардное и футуристическое прочтение культовых вещей – не менее 2 спикеров.</w:t>
            </w:r>
          </w:p>
          <w:p w14:paraId="43ABFB9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Футуризм в истории моды – не менее 1 спикера.</w:t>
            </w:r>
          </w:p>
          <w:p w14:paraId="37E02EE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Стиль от New Look до Sci-Fi – не менее 1 спикера.</w:t>
            </w:r>
          </w:p>
          <w:p w14:paraId="2E74BD65"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Одежда и VR-технологии – не менее 1 спикера.</w:t>
            </w:r>
          </w:p>
          <w:p w14:paraId="4F92A53B" w14:textId="77777777"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Экоустойчивая мода – не менее 1 спикера.</w:t>
            </w:r>
          </w:p>
          <w:p w14:paraId="47D9A498" w14:textId="6663545A" w:rsidR="00B10AA9" w:rsidRPr="006914FD" w:rsidRDefault="00B10AA9" w:rsidP="00C5294F">
            <w:pPr>
              <w:pStyle w:val="afe"/>
              <w:widowControl w:val="0"/>
              <w:numPr>
                <w:ilvl w:val="0"/>
                <w:numId w:val="37"/>
              </w:numPr>
              <w:shd w:val="clear" w:color="auto" w:fill="FFFFFF"/>
              <w:spacing w:after="0" w:line="240" w:lineRule="auto"/>
              <w:ind w:left="284" w:right="284" w:firstLine="567"/>
              <w:jc w:val="both"/>
              <w:rPr>
                <w:rFonts w:ascii="Times New Roman" w:eastAsia="Times New Roman" w:hAnsi="Times New Roman" w:cs="Times New Roman"/>
                <w:spacing w:val="-1"/>
                <w:sz w:val="24"/>
                <w:szCs w:val="24"/>
                <w:lang w:eastAsia="ru-RU"/>
              </w:rPr>
            </w:pPr>
            <w:r w:rsidRPr="006914FD">
              <w:rPr>
                <w:rFonts w:ascii="Times New Roman" w:eastAsia="Times New Roman" w:hAnsi="Times New Roman" w:cs="Times New Roman"/>
                <w:spacing w:val="-1"/>
                <w:sz w:val="24"/>
                <w:szCs w:val="24"/>
                <w:lang w:eastAsia="ru-RU"/>
              </w:rPr>
              <w:t>Психология покупок и сущность цифровой моды; «Умная одежда» и инновационные ткани – не менее 1 спикера.</w:t>
            </w:r>
          </w:p>
          <w:p w14:paraId="038C4519"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eastAsia="Times New Roman" w:hAnsi="Times New Roman" w:cs="Times New Roman"/>
                <w:spacing w:val="-1"/>
                <w:sz w:val="24"/>
                <w:szCs w:val="24"/>
              </w:rPr>
              <w:t xml:space="preserve"> </w:t>
            </w:r>
          </w:p>
          <w:p w14:paraId="37437672"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p>
          <w:p w14:paraId="5850DEA5" w14:textId="77777777" w:rsidR="004468F6" w:rsidRPr="000A0BD6" w:rsidRDefault="004468F6" w:rsidP="004468F6">
            <w:pPr>
              <w:widowControl w:val="0"/>
              <w:shd w:val="clear" w:color="auto" w:fill="FFFFFF"/>
              <w:spacing w:after="0" w:line="240" w:lineRule="auto"/>
              <w:ind w:firstLine="567"/>
              <w:jc w:val="both"/>
              <w:rPr>
                <w:rFonts w:ascii="Times New Roman" w:eastAsia="Times New Roman" w:hAnsi="Times New Roman" w:cs="Times New Roman"/>
                <w:spacing w:val="-1"/>
                <w:sz w:val="24"/>
                <w:szCs w:val="24"/>
              </w:rPr>
            </w:pPr>
            <w:r w:rsidRPr="000A0BD6">
              <w:rPr>
                <w:rFonts w:ascii="Times New Roman" w:eastAsia="Times New Roman" w:hAnsi="Times New Roman" w:cs="Times New Roman"/>
                <w:spacing w:val="-1"/>
                <w:sz w:val="24"/>
                <w:szCs w:val="24"/>
              </w:rPr>
              <w:t>Ответственное лицо со стороны Заказчика:</w:t>
            </w:r>
          </w:p>
          <w:p w14:paraId="317A3BA8" w14:textId="77777777" w:rsidR="004468F6" w:rsidRPr="000A0BD6" w:rsidRDefault="004468F6" w:rsidP="004468F6">
            <w:pPr>
              <w:widowControl w:val="0"/>
              <w:shd w:val="clear" w:color="auto" w:fill="FFFFFF"/>
              <w:spacing w:after="0" w:line="240" w:lineRule="auto"/>
              <w:ind w:firstLine="567"/>
              <w:jc w:val="both"/>
              <w:rPr>
                <w:rFonts w:ascii="Times New Roman" w:eastAsia="Times New Roman" w:hAnsi="Times New Roman" w:cs="Times New Roman"/>
                <w:spacing w:val="-1"/>
                <w:sz w:val="24"/>
                <w:szCs w:val="24"/>
              </w:rPr>
            </w:pPr>
            <w:r w:rsidRPr="000A0BD6">
              <w:rPr>
                <w:rFonts w:ascii="Times New Roman" w:eastAsia="Times New Roman" w:hAnsi="Times New Roman" w:cs="Times New Roman"/>
                <w:spacing w:val="-1"/>
                <w:sz w:val="24"/>
                <w:szCs w:val="24"/>
              </w:rPr>
              <w:t xml:space="preserve">Гогуля Варвара Михайловна, </w:t>
            </w:r>
          </w:p>
          <w:p w14:paraId="394F5C18" w14:textId="77777777" w:rsidR="004468F6" w:rsidRPr="000A0BD6" w:rsidRDefault="00EA5146" w:rsidP="004468F6">
            <w:pPr>
              <w:widowControl w:val="0"/>
              <w:shd w:val="clear" w:color="auto" w:fill="FFFFFF"/>
              <w:spacing w:after="0" w:line="240" w:lineRule="auto"/>
              <w:ind w:firstLine="567"/>
              <w:jc w:val="both"/>
              <w:rPr>
                <w:rFonts w:ascii="Times New Roman" w:eastAsia="Times New Roman" w:hAnsi="Times New Roman" w:cs="Times New Roman"/>
                <w:spacing w:val="-1"/>
                <w:sz w:val="24"/>
                <w:szCs w:val="24"/>
              </w:rPr>
            </w:pPr>
            <w:hyperlink r:id="rId11" w:history="1">
              <w:r w:rsidR="004468F6" w:rsidRPr="000A0BD6">
                <w:rPr>
                  <w:rFonts w:ascii="Times New Roman" w:eastAsia="Times New Roman" w:hAnsi="Times New Roman" w:cs="Times New Roman"/>
                  <w:color w:val="0000FF" w:themeColor="hyperlink"/>
                  <w:spacing w:val="-1"/>
                  <w:sz w:val="24"/>
                  <w:szCs w:val="24"/>
                  <w:u w:val="single"/>
                </w:rPr>
                <w:t>GogulyaVM@mos.ru</w:t>
              </w:r>
            </w:hyperlink>
            <w:r w:rsidR="004468F6" w:rsidRPr="000A0BD6">
              <w:rPr>
                <w:rFonts w:ascii="Times New Roman" w:eastAsia="Times New Roman" w:hAnsi="Times New Roman" w:cs="Times New Roman"/>
                <w:spacing w:val="-1"/>
                <w:sz w:val="24"/>
                <w:szCs w:val="24"/>
              </w:rPr>
              <w:t xml:space="preserve"> </w:t>
            </w:r>
          </w:p>
          <w:p w14:paraId="2286084A" w14:textId="77777777"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highlight w:val="yellow"/>
              </w:rPr>
            </w:pPr>
          </w:p>
          <w:p w14:paraId="0AF8B1EA" w14:textId="77777777" w:rsidR="00B10AA9" w:rsidRPr="004468F6" w:rsidRDefault="00B10AA9" w:rsidP="004468F6">
            <w:pPr>
              <w:widowControl w:val="0"/>
              <w:shd w:val="clear" w:color="auto" w:fill="FFFFFF"/>
              <w:spacing w:after="0" w:line="240" w:lineRule="auto"/>
              <w:ind w:firstLine="567"/>
              <w:jc w:val="both"/>
              <w:rPr>
                <w:rFonts w:ascii="Times New Roman" w:eastAsia="Times New Roman" w:hAnsi="Times New Roman" w:cs="Times New Roman"/>
                <w:spacing w:val="-1"/>
                <w:sz w:val="24"/>
                <w:szCs w:val="24"/>
              </w:rPr>
            </w:pPr>
            <w:r w:rsidRPr="004468F6">
              <w:rPr>
                <w:rFonts w:ascii="Times New Roman" w:eastAsia="Times New Roman" w:hAnsi="Times New Roman" w:cs="Times New Roman"/>
                <w:spacing w:val="-1"/>
                <w:sz w:val="24"/>
                <w:szCs w:val="24"/>
              </w:rPr>
              <w:t>Ответственное лицо со стороны Исполнителя:</w:t>
            </w:r>
          </w:p>
          <w:p w14:paraId="01CE05E0" w14:textId="77777777" w:rsidR="00B10AA9" w:rsidRPr="004468F6" w:rsidRDefault="00B10AA9" w:rsidP="004468F6">
            <w:pPr>
              <w:widowControl w:val="0"/>
              <w:shd w:val="clear" w:color="auto" w:fill="FFFFFF"/>
              <w:spacing w:after="0" w:line="240" w:lineRule="auto"/>
              <w:ind w:firstLine="567"/>
              <w:jc w:val="both"/>
              <w:rPr>
                <w:rFonts w:ascii="Times New Roman" w:eastAsia="Times New Roman" w:hAnsi="Times New Roman" w:cs="Times New Roman"/>
                <w:i/>
                <w:iCs/>
                <w:spacing w:val="-1"/>
                <w:sz w:val="24"/>
                <w:szCs w:val="24"/>
              </w:rPr>
            </w:pPr>
            <w:r w:rsidRPr="004468F6">
              <w:rPr>
                <w:rFonts w:ascii="Times New Roman" w:eastAsia="Times New Roman" w:hAnsi="Times New Roman" w:cs="Times New Roman"/>
                <w:i/>
                <w:iCs/>
                <w:spacing w:val="-1"/>
                <w:sz w:val="24"/>
                <w:szCs w:val="24"/>
              </w:rPr>
              <w:t xml:space="preserve">ФИО + почта  </w:t>
            </w:r>
          </w:p>
        </w:tc>
      </w:tr>
      <w:tr w:rsidR="00B10AA9" w:rsidRPr="006914FD" w14:paraId="31A173C8"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166AB630" w14:textId="17C8A757" w:rsidR="00B10AA9" w:rsidRPr="006914FD" w:rsidRDefault="003A3567" w:rsidP="003A3567">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 </w:t>
            </w:r>
            <w:r w:rsidR="00B10AA9" w:rsidRPr="006914FD">
              <w:rPr>
                <w:rFonts w:ascii="Times New Roman" w:eastAsia="Times New Roman" w:hAnsi="Times New Roman" w:cs="Times New Roman"/>
                <w:sz w:val="24"/>
                <w:szCs w:val="24"/>
              </w:rPr>
              <w:t xml:space="preserve">Требования к безопасности оказания услуг и безопасности </w:t>
            </w:r>
            <w:r w:rsidR="00B10AA9" w:rsidRPr="006914FD">
              <w:rPr>
                <w:rFonts w:ascii="Times New Roman" w:eastAsia="Times New Roman" w:hAnsi="Times New Roman" w:cs="Times New Roman"/>
                <w:sz w:val="24"/>
                <w:szCs w:val="24"/>
              </w:rPr>
              <w:lastRenderedPageBreak/>
              <w:t>результата оказанных услуг</w:t>
            </w:r>
          </w:p>
          <w:p w14:paraId="16DBFA99" w14:textId="77777777" w:rsidR="00B10AA9" w:rsidRPr="006914FD" w:rsidRDefault="00B10AA9" w:rsidP="00B17A43">
            <w:pPr>
              <w:shd w:val="clear" w:color="auto" w:fill="FFFFFF"/>
              <w:spacing w:after="0"/>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10298B0A" w14:textId="77777777" w:rsidR="00B10AA9" w:rsidRPr="006914FD" w:rsidRDefault="00B10AA9" w:rsidP="00C5294F">
            <w:pPr>
              <w:widowControl w:val="0"/>
              <w:shd w:val="clear" w:color="auto" w:fill="FFFFFF"/>
              <w:tabs>
                <w:tab w:val="left" w:pos="0"/>
              </w:tabs>
              <w:spacing w:after="0" w:line="240" w:lineRule="auto"/>
              <w:ind w:left="284" w:right="284" w:firstLine="567"/>
              <w:jc w:val="both"/>
              <w:rPr>
                <w:rFonts w:ascii="Times New Roman" w:hAnsi="Times New Roman" w:cs="Times New Roman"/>
                <w:bCs/>
                <w:spacing w:val="-1"/>
                <w:sz w:val="24"/>
                <w:szCs w:val="24"/>
              </w:rPr>
            </w:pPr>
            <w:r w:rsidRPr="006914FD">
              <w:rPr>
                <w:rFonts w:ascii="Times New Roman" w:hAnsi="Times New Roman" w:cs="Times New Roman"/>
                <w:sz w:val="24"/>
                <w:szCs w:val="24"/>
              </w:rPr>
              <w:lastRenderedPageBreak/>
              <w:t>6.1. В рамках оказания Услуг Исполнителю необходимо во время оказания Услуг по Договору обеспечить соблюдение работниками общих правил охраны труда в соответствии с законодательством Российской Федерации.</w:t>
            </w:r>
          </w:p>
          <w:p w14:paraId="24C7AEBD" w14:textId="77777777" w:rsidR="00B10AA9" w:rsidRPr="006914FD" w:rsidRDefault="00B10AA9" w:rsidP="00C5294F">
            <w:pPr>
              <w:widowControl w:val="0"/>
              <w:shd w:val="clear" w:color="auto" w:fill="FFFFFF"/>
              <w:tabs>
                <w:tab w:val="left" w:pos="0"/>
              </w:tabs>
              <w:spacing w:after="0" w:line="240" w:lineRule="auto"/>
              <w:ind w:left="284" w:right="284" w:firstLine="567"/>
              <w:jc w:val="both"/>
              <w:rPr>
                <w:rFonts w:ascii="Times New Roman" w:hAnsi="Times New Roman" w:cs="Times New Roman"/>
                <w:sz w:val="24"/>
                <w:szCs w:val="24"/>
              </w:rPr>
            </w:pPr>
            <w:r w:rsidRPr="006914FD">
              <w:rPr>
                <w:rFonts w:ascii="Times New Roman" w:hAnsi="Times New Roman" w:cs="Times New Roman"/>
                <w:sz w:val="24"/>
                <w:szCs w:val="24"/>
              </w:rPr>
              <w:lastRenderedPageBreak/>
              <w:t>6.2. 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1B8753AA" w14:textId="768F3FEB" w:rsidR="00B10AA9" w:rsidRPr="006914FD" w:rsidRDefault="00B10AA9" w:rsidP="00C5294F">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6914FD">
              <w:rPr>
                <w:rFonts w:ascii="Times New Roman" w:hAnsi="Times New Roman" w:cs="Times New Roman"/>
                <w:sz w:val="24"/>
                <w:szCs w:val="24"/>
              </w:rPr>
              <w:t xml:space="preserve">6.3. При оказании Услуг Исполнитель отвечает за соблюдение задействованными Исполнителем </w:t>
            </w:r>
            <w:r w:rsidR="005C102C">
              <w:rPr>
                <w:rFonts w:ascii="Times New Roman" w:hAnsi="Times New Roman" w:cs="Times New Roman"/>
                <w:sz w:val="24"/>
                <w:szCs w:val="24"/>
              </w:rPr>
              <w:t>работниками</w:t>
            </w:r>
            <w:r w:rsidR="005C102C" w:rsidRPr="006914FD">
              <w:rPr>
                <w:rFonts w:ascii="Times New Roman" w:hAnsi="Times New Roman" w:cs="Times New Roman"/>
                <w:bCs/>
                <w:spacing w:val="-1"/>
                <w:sz w:val="24"/>
                <w:szCs w:val="24"/>
              </w:rPr>
              <w:t xml:space="preserve"> </w:t>
            </w:r>
            <w:r w:rsidRPr="006914FD">
              <w:rPr>
                <w:rFonts w:ascii="Times New Roman" w:hAnsi="Times New Roman" w:cs="Times New Roman"/>
                <w:bCs/>
                <w:spacing w:val="-1"/>
                <w:sz w:val="24"/>
                <w:szCs w:val="24"/>
              </w:rPr>
              <w:t>правил охраны труда и норм безопасности.</w:t>
            </w:r>
          </w:p>
        </w:tc>
      </w:tr>
      <w:tr w:rsidR="001343FC" w:rsidRPr="006914FD" w14:paraId="39F06608" w14:textId="77777777" w:rsidTr="001343FC">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19E37D06" w14:textId="0F8C5EDE" w:rsidR="001343FC" w:rsidRPr="006914FD" w:rsidRDefault="001343FC" w:rsidP="001343F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7. </w:t>
            </w:r>
            <w:r w:rsidRPr="006914FD">
              <w:rPr>
                <w:rFonts w:ascii="Times New Roman" w:hAnsi="Times New Roman" w:cs="Times New Roman"/>
                <w:sz w:val="24"/>
                <w:szCs w:val="24"/>
              </w:rPr>
              <w:t>Описание конечного результата оказанных услуг</w:t>
            </w:r>
          </w:p>
          <w:p w14:paraId="47401FF4" w14:textId="77777777" w:rsidR="001343FC" w:rsidRPr="006914FD" w:rsidRDefault="001343FC" w:rsidP="001343FC">
            <w:pPr>
              <w:shd w:val="clear" w:color="auto" w:fill="FFFFFF"/>
              <w:spacing w:after="0"/>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29B682EF" w14:textId="1FE3FBA7"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1.</w:t>
            </w:r>
            <w:r w:rsidRPr="000C24BA">
              <w:rPr>
                <w:rFonts w:ascii="Times New Roman" w:eastAsia="Times New Roman" w:hAnsi="Times New Roman" w:cs="Times New Roman"/>
                <w:spacing w:val="-1"/>
                <w:sz w:val="24"/>
                <w:szCs w:val="24"/>
              </w:rPr>
              <w:tab/>
            </w:r>
            <w:r>
              <w:rPr>
                <w:rFonts w:ascii="Times New Roman" w:eastAsia="Times New Roman" w:hAnsi="Times New Roman" w:cs="Times New Roman"/>
                <w:spacing w:val="-1"/>
                <w:sz w:val="24"/>
                <w:szCs w:val="24"/>
              </w:rPr>
              <w:t>Разработана а</w:t>
            </w:r>
            <w:r w:rsidRPr="000C24BA">
              <w:rPr>
                <w:rFonts w:ascii="Times New Roman" w:eastAsia="Times New Roman" w:hAnsi="Times New Roman" w:cs="Times New Roman"/>
                <w:spacing w:val="-1"/>
                <w:sz w:val="24"/>
                <w:szCs w:val="24"/>
              </w:rPr>
              <w:t xml:space="preserve">рхитектурная концепция застройки площадок </w:t>
            </w:r>
            <w:r w:rsidR="005C102C">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w:t>
            </w:r>
            <w:r w:rsidR="005C102C">
              <w:rPr>
                <w:rFonts w:ascii="Times New Roman" w:eastAsia="Times New Roman" w:hAnsi="Times New Roman" w:cs="Times New Roman"/>
                <w:spacing w:val="-1"/>
                <w:sz w:val="24"/>
                <w:szCs w:val="24"/>
              </w:rPr>
              <w:t>й</w:t>
            </w:r>
            <w:r>
              <w:rPr>
                <w:rFonts w:ascii="Times New Roman" w:eastAsia="Times New Roman" w:hAnsi="Times New Roman" w:cs="Times New Roman"/>
                <w:spacing w:val="-1"/>
                <w:sz w:val="24"/>
                <w:szCs w:val="24"/>
              </w:rPr>
              <w:t>;</w:t>
            </w:r>
          </w:p>
          <w:p w14:paraId="59C9C9C3" w14:textId="3BEE716A"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2.</w:t>
            </w:r>
            <w:r w:rsidRPr="000C24BA">
              <w:rPr>
                <w:rFonts w:ascii="Times New Roman" w:eastAsia="Times New Roman" w:hAnsi="Times New Roman" w:cs="Times New Roman"/>
                <w:spacing w:val="-1"/>
                <w:sz w:val="24"/>
                <w:szCs w:val="24"/>
              </w:rPr>
              <w:tab/>
            </w:r>
            <w:r w:rsidR="00F947FC">
              <w:rPr>
                <w:rFonts w:ascii="Times New Roman" w:eastAsia="Times New Roman" w:hAnsi="Times New Roman" w:cs="Times New Roman"/>
                <w:spacing w:val="-1"/>
                <w:sz w:val="24"/>
                <w:szCs w:val="24"/>
              </w:rPr>
              <w:t>Обеспечение п</w:t>
            </w:r>
            <w:r w:rsidRPr="000C24BA">
              <w:rPr>
                <w:rFonts w:ascii="Times New Roman" w:eastAsia="Times New Roman" w:hAnsi="Times New Roman" w:cs="Times New Roman"/>
                <w:spacing w:val="-1"/>
                <w:sz w:val="24"/>
                <w:szCs w:val="24"/>
              </w:rPr>
              <w:t>лощад</w:t>
            </w:r>
            <w:r w:rsidR="00F947FC">
              <w:rPr>
                <w:rFonts w:ascii="Times New Roman" w:eastAsia="Times New Roman" w:hAnsi="Times New Roman" w:cs="Times New Roman"/>
                <w:spacing w:val="-1"/>
                <w:sz w:val="24"/>
                <w:szCs w:val="24"/>
              </w:rPr>
              <w:t>ок</w:t>
            </w:r>
            <w:r w:rsidRPr="000C24BA">
              <w:rPr>
                <w:rFonts w:ascii="Times New Roman" w:eastAsia="Times New Roman" w:hAnsi="Times New Roman" w:cs="Times New Roman"/>
                <w:spacing w:val="-1"/>
                <w:sz w:val="24"/>
                <w:szCs w:val="24"/>
              </w:rPr>
              <w:t xml:space="preserve"> </w:t>
            </w:r>
            <w:r w:rsidR="009048BF">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w:t>
            </w:r>
            <w:r>
              <w:rPr>
                <w:rFonts w:ascii="Times New Roman" w:eastAsia="Times New Roman" w:hAnsi="Times New Roman" w:cs="Times New Roman"/>
                <w:spacing w:val="-1"/>
                <w:sz w:val="24"/>
                <w:szCs w:val="24"/>
              </w:rPr>
              <w:t>й</w:t>
            </w:r>
            <w:r w:rsidRPr="000C24BA">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 xml:space="preserve">обеспечены </w:t>
            </w:r>
            <w:r w:rsidRPr="000C24BA">
              <w:rPr>
                <w:rFonts w:ascii="Times New Roman" w:eastAsia="Times New Roman" w:hAnsi="Times New Roman" w:cs="Times New Roman"/>
                <w:spacing w:val="-1"/>
                <w:sz w:val="24"/>
                <w:szCs w:val="24"/>
              </w:rPr>
              <w:t>декорационным оформлением</w:t>
            </w:r>
            <w:r>
              <w:rPr>
                <w:rFonts w:ascii="Times New Roman" w:eastAsia="Times New Roman" w:hAnsi="Times New Roman" w:cs="Times New Roman"/>
                <w:spacing w:val="-1"/>
                <w:sz w:val="24"/>
                <w:szCs w:val="24"/>
              </w:rPr>
              <w:t>;</w:t>
            </w:r>
          </w:p>
          <w:p w14:paraId="2D4E2DDC" w14:textId="7A6675F4"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3.</w:t>
            </w:r>
            <w:r w:rsidRPr="000C24BA">
              <w:rPr>
                <w:rFonts w:ascii="Times New Roman" w:eastAsia="Times New Roman" w:hAnsi="Times New Roman" w:cs="Times New Roman"/>
                <w:spacing w:val="-1"/>
                <w:sz w:val="24"/>
                <w:szCs w:val="24"/>
              </w:rPr>
              <w:tab/>
            </w:r>
            <w:r w:rsidR="00236F0D">
              <w:rPr>
                <w:rFonts w:ascii="Times New Roman" w:eastAsia="Times New Roman" w:hAnsi="Times New Roman" w:cs="Times New Roman"/>
                <w:spacing w:val="-1"/>
                <w:sz w:val="24"/>
                <w:szCs w:val="24"/>
              </w:rPr>
              <w:t>Обеспечено т</w:t>
            </w:r>
            <w:r w:rsidRPr="000C24BA">
              <w:rPr>
                <w:rFonts w:ascii="Times New Roman" w:eastAsia="Times New Roman" w:hAnsi="Times New Roman" w:cs="Times New Roman"/>
                <w:spacing w:val="-1"/>
                <w:sz w:val="24"/>
                <w:szCs w:val="24"/>
              </w:rPr>
              <w:t>ехническ</w:t>
            </w:r>
            <w:r w:rsidR="00236F0D">
              <w:rPr>
                <w:rFonts w:ascii="Times New Roman" w:eastAsia="Times New Roman" w:hAnsi="Times New Roman" w:cs="Times New Roman"/>
                <w:spacing w:val="-1"/>
                <w:sz w:val="24"/>
                <w:szCs w:val="24"/>
              </w:rPr>
              <w:t>им</w:t>
            </w:r>
            <w:r w:rsidRPr="000C24BA">
              <w:rPr>
                <w:rFonts w:ascii="Times New Roman" w:eastAsia="Times New Roman" w:hAnsi="Times New Roman" w:cs="Times New Roman"/>
                <w:spacing w:val="-1"/>
                <w:sz w:val="24"/>
                <w:szCs w:val="24"/>
              </w:rPr>
              <w:t xml:space="preserve"> оборудованием</w:t>
            </w:r>
            <w:r w:rsidR="00236F0D">
              <w:rPr>
                <w:rFonts w:ascii="Times New Roman" w:eastAsia="Times New Roman" w:hAnsi="Times New Roman" w:cs="Times New Roman"/>
                <w:spacing w:val="-1"/>
                <w:sz w:val="24"/>
                <w:szCs w:val="24"/>
              </w:rPr>
              <w:t xml:space="preserve"> Мероприятия</w:t>
            </w:r>
            <w:r>
              <w:rPr>
                <w:rFonts w:ascii="Times New Roman" w:eastAsia="Times New Roman" w:hAnsi="Times New Roman" w:cs="Times New Roman"/>
                <w:spacing w:val="-1"/>
                <w:sz w:val="24"/>
                <w:szCs w:val="24"/>
              </w:rPr>
              <w:t>;</w:t>
            </w:r>
          </w:p>
          <w:p w14:paraId="2B42199B" w14:textId="4B7BFA3D"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4.</w:t>
            </w:r>
            <w:r w:rsidRPr="000C24BA">
              <w:rPr>
                <w:rFonts w:ascii="Times New Roman" w:eastAsia="Times New Roman" w:hAnsi="Times New Roman" w:cs="Times New Roman"/>
                <w:spacing w:val="-1"/>
                <w:sz w:val="24"/>
                <w:szCs w:val="24"/>
              </w:rPr>
              <w:tab/>
            </w:r>
            <w:r w:rsidR="00236F0D">
              <w:rPr>
                <w:rFonts w:ascii="Times New Roman" w:eastAsia="Times New Roman" w:hAnsi="Times New Roman" w:cs="Times New Roman"/>
                <w:spacing w:val="-1"/>
                <w:sz w:val="24"/>
                <w:szCs w:val="24"/>
              </w:rPr>
              <w:t>Обеспечено а</w:t>
            </w:r>
            <w:r w:rsidRPr="000C24BA">
              <w:rPr>
                <w:rFonts w:ascii="Times New Roman" w:eastAsia="Times New Roman" w:hAnsi="Times New Roman" w:cs="Times New Roman"/>
                <w:spacing w:val="-1"/>
                <w:sz w:val="24"/>
                <w:szCs w:val="24"/>
              </w:rPr>
              <w:t xml:space="preserve">дминистративно-техническое сопровождение </w:t>
            </w:r>
            <w:r w:rsidR="009048BF">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w:t>
            </w:r>
            <w:r w:rsidR="009048BF">
              <w:rPr>
                <w:rFonts w:ascii="Times New Roman" w:eastAsia="Times New Roman" w:hAnsi="Times New Roman" w:cs="Times New Roman"/>
                <w:spacing w:val="-1"/>
                <w:sz w:val="24"/>
                <w:szCs w:val="24"/>
              </w:rPr>
              <w:t>й</w:t>
            </w:r>
            <w:r>
              <w:rPr>
                <w:rFonts w:ascii="Times New Roman" w:eastAsia="Times New Roman" w:hAnsi="Times New Roman" w:cs="Times New Roman"/>
                <w:spacing w:val="-1"/>
                <w:sz w:val="24"/>
                <w:szCs w:val="24"/>
              </w:rPr>
              <w:t>;</w:t>
            </w:r>
          </w:p>
          <w:p w14:paraId="21DD0A21" w14:textId="7D57E865"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5.</w:t>
            </w:r>
            <w:r w:rsidRPr="000C24BA">
              <w:rPr>
                <w:rFonts w:ascii="Times New Roman" w:eastAsia="Times New Roman" w:hAnsi="Times New Roman" w:cs="Times New Roman"/>
                <w:spacing w:val="-1"/>
                <w:sz w:val="24"/>
                <w:szCs w:val="24"/>
              </w:rPr>
              <w:tab/>
              <w:t>Организ</w:t>
            </w:r>
            <w:r w:rsidR="00236F0D">
              <w:rPr>
                <w:rFonts w:ascii="Times New Roman" w:eastAsia="Times New Roman" w:hAnsi="Times New Roman" w:cs="Times New Roman"/>
                <w:spacing w:val="-1"/>
                <w:sz w:val="24"/>
                <w:szCs w:val="24"/>
              </w:rPr>
              <w:t>овано</w:t>
            </w:r>
            <w:r w:rsidRPr="000C24BA">
              <w:rPr>
                <w:rFonts w:ascii="Times New Roman" w:eastAsia="Times New Roman" w:hAnsi="Times New Roman" w:cs="Times New Roman"/>
                <w:spacing w:val="-1"/>
                <w:sz w:val="24"/>
                <w:szCs w:val="24"/>
              </w:rPr>
              <w:t xml:space="preserve"> проведени</w:t>
            </w:r>
            <w:r w:rsidR="00236F0D">
              <w:rPr>
                <w:rFonts w:ascii="Times New Roman" w:eastAsia="Times New Roman" w:hAnsi="Times New Roman" w:cs="Times New Roman"/>
                <w:spacing w:val="-1"/>
                <w:sz w:val="24"/>
                <w:szCs w:val="24"/>
              </w:rPr>
              <w:t>е</w:t>
            </w:r>
            <w:r w:rsidRPr="000C24BA">
              <w:rPr>
                <w:rFonts w:ascii="Times New Roman" w:eastAsia="Times New Roman" w:hAnsi="Times New Roman" w:cs="Times New Roman"/>
                <w:spacing w:val="-1"/>
                <w:sz w:val="24"/>
                <w:szCs w:val="24"/>
              </w:rPr>
              <w:t xml:space="preserve"> онлайн трансляции </w:t>
            </w:r>
            <w:r w:rsidR="00234AE6">
              <w:rPr>
                <w:rFonts w:ascii="Times New Roman" w:eastAsia="Times New Roman" w:hAnsi="Times New Roman" w:cs="Times New Roman"/>
                <w:spacing w:val="-1"/>
                <w:sz w:val="24"/>
                <w:szCs w:val="24"/>
              </w:rPr>
              <w:t>М</w:t>
            </w:r>
            <w:r w:rsidRPr="000C24BA">
              <w:rPr>
                <w:rFonts w:ascii="Times New Roman" w:eastAsia="Times New Roman" w:hAnsi="Times New Roman" w:cs="Times New Roman"/>
                <w:spacing w:val="-1"/>
                <w:sz w:val="24"/>
                <w:szCs w:val="24"/>
              </w:rPr>
              <w:t>ероприятий</w:t>
            </w:r>
            <w:r>
              <w:rPr>
                <w:rFonts w:ascii="Times New Roman" w:eastAsia="Times New Roman" w:hAnsi="Times New Roman" w:cs="Times New Roman"/>
                <w:spacing w:val="-1"/>
                <w:sz w:val="24"/>
                <w:szCs w:val="24"/>
              </w:rPr>
              <w:t>;</w:t>
            </w:r>
          </w:p>
          <w:p w14:paraId="37DA5E05" w14:textId="6A030269"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6.</w:t>
            </w:r>
            <w:r w:rsidRPr="000C24BA">
              <w:rPr>
                <w:rFonts w:ascii="Times New Roman" w:eastAsia="Times New Roman" w:hAnsi="Times New Roman" w:cs="Times New Roman"/>
                <w:spacing w:val="-1"/>
                <w:sz w:val="24"/>
                <w:szCs w:val="24"/>
              </w:rPr>
              <w:tab/>
            </w:r>
            <w:r w:rsidR="00236F0D">
              <w:rPr>
                <w:rFonts w:ascii="Times New Roman" w:eastAsia="Times New Roman" w:hAnsi="Times New Roman" w:cs="Times New Roman"/>
                <w:spacing w:val="-1"/>
                <w:sz w:val="24"/>
                <w:szCs w:val="24"/>
              </w:rPr>
              <w:t>Обеспечено и</w:t>
            </w:r>
            <w:r w:rsidRPr="000C24BA">
              <w:rPr>
                <w:rFonts w:ascii="Times New Roman" w:eastAsia="Times New Roman" w:hAnsi="Times New Roman" w:cs="Times New Roman"/>
                <w:spacing w:val="-1"/>
                <w:sz w:val="24"/>
                <w:szCs w:val="24"/>
              </w:rPr>
              <w:t>нформационное сопровождение</w:t>
            </w:r>
            <w:r>
              <w:rPr>
                <w:rFonts w:ascii="Times New Roman" w:eastAsia="Times New Roman" w:hAnsi="Times New Roman" w:cs="Times New Roman"/>
                <w:spacing w:val="-1"/>
                <w:sz w:val="24"/>
                <w:szCs w:val="24"/>
              </w:rPr>
              <w:t>;</w:t>
            </w:r>
          </w:p>
          <w:p w14:paraId="4F55AAFA" w14:textId="38C944EB" w:rsidR="001343FC" w:rsidRPr="000C24BA"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7.</w:t>
            </w:r>
            <w:r w:rsidRPr="000C24BA">
              <w:rPr>
                <w:rFonts w:ascii="Times New Roman" w:eastAsia="Times New Roman" w:hAnsi="Times New Roman" w:cs="Times New Roman"/>
                <w:spacing w:val="-1"/>
                <w:sz w:val="24"/>
                <w:szCs w:val="24"/>
              </w:rPr>
              <w:tab/>
              <w:t>Организ</w:t>
            </w:r>
            <w:r w:rsidR="00236F0D">
              <w:rPr>
                <w:rFonts w:ascii="Times New Roman" w:eastAsia="Times New Roman" w:hAnsi="Times New Roman" w:cs="Times New Roman"/>
                <w:spacing w:val="-1"/>
                <w:sz w:val="24"/>
                <w:szCs w:val="24"/>
              </w:rPr>
              <w:t>ован</w:t>
            </w:r>
            <w:r w:rsidRPr="000C24BA">
              <w:rPr>
                <w:rFonts w:ascii="Times New Roman" w:eastAsia="Times New Roman" w:hAnsi="Times New Roman" w:cs="Times New Roman"/>
                <w:spacing w:val="-1"/>
                <w:sz w:val="24"/>
                <w:szCs w:val="24"/>
              </w:rPr>
              <w:t xml:space="preserve"> и проведен забег</w:t>
            </w:r>
            <w:r>
              <w:rPr>
                <w:rFonts w:ascii="Times New Roman" w:eastAsia="Times New Roman" w:hAnsi="Times New Roman" w:cs="Times New Roman"/>
                <w:spacing w:val="-1"/>
                <w:sz w:val="24"/>
                <w:szCs w:val="24"/>
              </w:rPr>
              <w:t>;</w:t>
            </w:r>
          </w:p>
          <w:p w14:paraId="0216A624" w14:textId="6038FB19" w:rsidR="001343FC" w:rsidRPr="006914FD" w:rsidRDefault="001343FC" w:rsidP="001343FC">
            <w:pPr>
              <w:widowControl w:val="0"/>
              <w:shd w:val="clear" w:color="auto" w:fill="FFFFFF"/>
              <w:spacing w:after="0" w:line="240" w:lineRule="auto"/>
              <w:ind w:left="284" w:right="284" w:firstLine="567"/>
              <w:jc w:val="both"/>
              <w:rPr>
                <w:rFonts w:ascii="Times New Roman" w:eastAsia="Times New Roman" w:hAnsi="Times New Roman" w:cs="Times New Roman"/>
                <w:spacing w:val="-1"/>
                <w:sz w:val="24"/>
                <w:szCs w:val="24"/>
              </w:rPr>
            </w:pPr>
            <w:r w:rsidRPr="000C24BA">
              <w:rPr>
                <w:rFonts w:ascii="Times New Roman" w:eastAsia="Times New Roman" w:hAnsi="Times New Roman" w:cs="Times New Roman"/>
                <w:spacing w:val="-1"/>
                <w:sz w:val="24"/>
                <w:szCs w:val="24"/>
              </w:rPr>
              <w:t>8.</w:t>
            </w:r>
            <w:r w:rsidRPr="000C24BA">
              <w:rPr>
                <w:rFonts w:ascii="Times New Roman" w:eastAsia="Times New Roman" w:hAnsi="Times New Roman" w:cs="Times New Roman"/>
                <w:spacing w:val="-1"/>
                <w:sz w:val="24"/>
                <w:szCs w:val="24"/>
              </w:rPr>
              <w:tab/>
            </w:r>
            <w:r w:rsidR="00236F0D">
              <w:rPr>
                <w:rFonts w:ascii="Times New Roman" w:eastAsia="Times New Roman" w:hAnsi="Times New Roman" w:cs="Times New Roman"/>
                <w:spacing w:val="-1"/>
                <w:sz w:val="24"/>
                <w:szCs w:val="24"/>
              </w:rPr>
              <w:t>Обеспечен и</w:t>
            </w:r>
            <w:r w:rsidRPr="000C24BA">
              <w:rPr>
                <w:rFonts w:ascii="Times New Roman" w:eastAsia="Times New Roman" w:hAnsi="Times New Roman" w:cs="Times New Roman"/>
                <w:spacing w:val="-1"/>
                <w:sz w:val="24"/>
                <w:szCs w:val="24"/>
              </w:rPr>
              <w:t>нфлюенс маркетинг</w:t>
            </w:r>
            <w:r>
              <w:rPr>
                <w:rFonts w:ascii="Times New Roman" w:eastAsia="Times New Roman" w:hAnsi="Times New Roman" w:cs="Times New Roman"/>
                <w:spacing w:val="-1"/>
                <w:sz w:val="24"/>
                <w:szCs w:val="24"/>
              </w:rPr>
              <w:t>.</w:t>
            </w:r>
          </w:p>
        </w:tc>
      </w:tr>
    </w:tbl>
    <w:p w14:paraId="70B21A2E" w14:textId="7BA347A0" w:rsidR="00B10AA9" w:rsidRDefault="00B10AA9">
      <w:pPr>
        <w:spacing w:after="0" w:line="240" w:lineRule="auto"/>
        <w:jc w:val="center"/>
        <w:rPr>
          <w:rFonts w:ascii="Times New Roman" w:eastAsia="Times New Roman" w:hAnsi="Times New Roman" w:cs="Times New Roman"/>
          <w:b/>
          <w:color w:val="000000"/>
          <w:sz w:val="24"/>
          <w:szCs w:val="24"/>
        </w:rPr>
      </w:pPr>
    </w:p>
    <w:p w14:paraId="21BBB443"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9355" w:type="dxa"/>
        <w:jc w:val="center"/>
        <w:tblLayout w:type="fixed"/>
        <w:tblCellMar>
          <w:left w:w="0" w:type="dxa"/>
          <w:right w:w="0" w:type="dxa"/>
        </w:tblCellMar>
        <w:tblLook w:val="0400" w:firstRow="0" w:lastRow="0" w:firstColumn="0" w:lastColumn="0" w:noHBand="0" w:noVBand="1"/>
      </w:tblPr>
      <w:tblGrid>
        <w:gridCol w:w="4669"/>
        <w:gridCol w:w="4686"/>
      </w:tblGrid>
      <w:tr w:rsidR="004F5F12" w14:paraId="14DFAE14" w14:textId="77777777" w:rsidTr="00ED0DC8">
        <w:trPr>
          <w:jc w:val="center"/>
        </w:trPr>
        <w:tc>
          <w:tcPr>
            <w:tcW w:w="4669" w:type="dxa"/>
            <w:shd w:val="clear" w:color="auto" w:fill="FFFFFF"/>
            <w:tcMar>
              <w:top w:w="0" w:type="dxa"/>
              <w:left w:w="45" w:type="dxa"/>
              <w:bottom w:w="0" w:type="dxa"/>
              <w:right w:w="45" w:type="dxa"/>
            </w:tcMar>
          </w:tcPr>
          <w:p w14:paraId="38FF2B08" w14:textId="77777777" w:rsidR="004F5F12" w:rsidRDefault="00636464">
            <w:pPr>
              <w:keepLines/>
              <w:widowControl w:val="0"/>
              <w:spacing w:after="0" w:line="240" w:lineRule="auto"/>
              <w:rPr>
                <w:rFonts w:ascii="Times New Roman" w:eastAsia="Times New Roman" w:hAnsi="Times New Roman" w:cs="Times New Roman"/>
                <w:b/>
                <w:color w:val="000000"/>
                <w:sz w:val="24"/>
                <w:szCs w:val="24"/>
              </w:rPr>
            </w:pPr>
            <w:bookmarkStart w:id="14" w:name="_26in1rg" w:colFirst="0" w:colLast="0"/>
            <w:bookmarkEnd w:id="14"/>
            <w:r>
              <w:rPr>
                <w:rFonts w:ascii="Times New Roman" w:eastAsia="Times New Roman" w:hAnsi="Times New Roman" w:cs="Times New Roman"/>
                <w:b/>
                <w:color w:val="000000"/>
                <w:sz w:val="24"/>
                <w:szCs w:val="24"/>
              </w:rPr>
              <w:t>Заказчик</w:t>
            </w:r>
          </w:p>
          <w:p w14:paraId="3022B0B1"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АНО «Проектный офис по развитию туризма и гостеприимства Москвы»</w:t>
            </w:r>
          </w:p>
          <w:p w14:paraId="3DE14786"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0681B5A0"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Генеральный директор </w:t>
            </w:r>
          </w:p>
          <w:p w14:paraId="39217BB7"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5493E4FC"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_________________________/Т.В. Седова/ </w:t>
            </w:r>
          </w:p>
          <w:p w14:paraId="48C478A7"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c>
          <w:tcPr>
            <w:tcW w:w="4686" w:type="dxa"/>
            <w:shd w:val="clear" w:color="auto" w:fill="FFFFFF"/>
            <w:tcMar>
              <w:top w:w="0" w:type="dxa"/>
              <w:left w:w="45" w:type="dxa"/>
              <w:bottom w:w="0" w:type="dxa"/>
              <w:right w:w="45" w:type="dxa"/>
            </w:tcMar>
          </w:tcPr>
          <w:p w14:paraId="34558818"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Исполнитель</w:t>
            </w:r>
          </w:p>
          <w:p w14:paraId="5052C9FF" w14:textId="57FA0329" w:rsidR="004F5F12"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58F071AE" w14:textId="6C039173" w:rsidR="00537997"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131C2E35" w14:textId="77777777" w:rsidR="004F5F12" w:rsidRDefault="004F5F12">
            <w:pPr>
              <w:shd w:val="clear" w:color="auto" w:fill="FFFFFF"/>
              <w:spacing w:after="0" w:line="240" w:lineRule="auto"/>
              <w:rPr>
                <w:rFonts w:ascii="Times New Roman" w:eastAsia="Times New Roman" w:hAnsi="Times New Roman" w:cs="Times New Roman"/>
                <w:b/>
                <w:sz w:val="24"/>
                <w:szCs w:val="24"/>
              </w:rPr>
            </w:pPr>
          </w:p>
          <w:p w14:paraId="3B255051" w14:textId="6EDBCC84" w:rsidR="004F5F12" w:rsidRDefault="004F5F12">
            <w:pPr>
              <w:shd w:val="clear" w:color="auto" w:fill="FFFFFF"/>
              <w:spacing w:after="0" w:line="240" w:lineRule="auto"/>
              <w:rPr>
                <w:rFonts w:ascii="Times New Roman" w:eastAsia="Times New Roman" w:hAnsi="Times New Roman" w:cs="Times New Roman"/>
                <w:b/>
                <w:color w:val="000000"/>
                <w:sz w:val="24"/>
                <w:szCs w:val="24"/>
              </w:rPr>
            </w:pPr>
          </w:p>
          <w:p w14:paraId="0141DE17" w14:textId="77777777" w:rsidR="00B10AA9" w:rsidRDefault="00B10AA9">
            <w:pPr>
              <w:shd w:val="clear" w:color="auto" w:fill="FFFFFF"/>
              <w:spacing w:after="0" w:line="240" w:lineRule="auto"/>
              <w:rPr>
                <w:rFonts w:ascii="Times New Roman" w:eastAsia="Times New Roman" w:hAnsi="Times New Roman" w:cs="Times New Roman"/>
                <w:b/>
                <w:color w:val="000000"/>
                <w:sz w:val="24"/>
                <w:szCs w:val="24"/>
              </w:rPr>
            </w:pPr>
          </w:p>
          <w:p w14:paraId="2186FB95" w14:textId="77777777" w:rsidR="004F5F12" w:rsidRDefault="004F5F12">
            <w:pPr>
              <w:shd w:val="clear" w:color="auto" w:fill="FFFFFF"/>
              <w:spacing w:after="0" w:line="240" w:lineRule="auto"/>
              <w:rPr>
                <w:rFonts w:ascii="Times New Roman" w:eastAsia="Times New Roman" w:hAnsi="Times New Roman" w:cs="Times New Roman"/>
                <w:b/>
                <w:color w:val="000000"/>
                <w:sz w:val="24"/>
                <w:szCs w:val="24"/>
              </w:rPr>
            </w:pPr>
          </w:p>
          <w:p w14:paraId="526E59E5"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______________________/___________/ </w:t>
            </w:r>
          </w:p>
          <w:p w14:paraId="6E7B8D11"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r>
    </w:tbl>
    <w:p w14:paraId="6425F421" w14:textId="77777777" w:rsidR="004F5F12" w:rsidRDefault="004F5F12">
      <w:pPr>
        <w:spacing w:after="0" w:line="240" w:lineRule="auto"/>
        <w:rPr>
          <w:rFonts w:ascii="Times New Roman" w:eastAsia="Times New Roman" w:hAnsi="Times New Roman" w:cs="Times New Roman"/>
          <w:sz w:val="24"/>
          <w:szCs w:val="24"/>
        </w:rPr>
        <w:sectPr w:rsidR="004F5F12">
          <w:pgSz w:w="11906" w:h="16838"/>
          <w:pgMar w:top="1134" w:right="850" w:bottom="1134" w:left="1701" w:header="720" w:footer="720" w:gutter="0"/>
          <w:cols w:space="720"/>
          <w:titlePg/>
        </w:sectPr>
      </w:pPr>
    </w:p>
    <w:p w14:paraId="1F137F0A"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2</w:t>
      </w:r>
    </w:p>
    <w:p w14:paraId="49FD6F6F" w14:textId="38610E16"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w:t>
      </w:r>
      <w:r w:rsidR="00D32383">
        <w:rPr>
          <w:rFonts w:ascii="Times New Roman" w:eastAsia="Times New Roman" w:hAnsi="Times New Roman" w:cs="Times New Roman"/>
          <w:color w:val="000000"/>
          <w:sz w:val="24"/>
          <w:szCs w:val="24"/>
        </w:rPr>
        <w:t>_. _</w:t>
      </w:r>
      <w:r>
        <w:rPr>
          <w:rFonts w:ascii="Times New Roman" w:eastAsia="Times New Roman" w:hAnsi="Times New Roman" w:cs="Times New Roman"/>
          <w:color w:val="000000"/>
          <w:sz w:val="24"/>
          <w:szCs w:val="24"/>
        </w:rPr>
        <w:t>___.202_ г.</w:t>
      </w:r>
    </w:p>
    <w:p w14:paraId="1AA8D622"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5A2BA3E7" w14:textId="77777777" w:rsidR="004F5F12" w:rsidRDefault="004F5F12">
      <w:pPr>
        <w:spacing w:after="0" w:line="240" w:lineRule="auto"/>
        <w:rPr>
          <w:rFonts w:ascii="Times New Roman" w:eastAsia="Times New Roman" w:hAnsi="Times New Roman" w:cs="Times New Roman"/>
          <w:color w:val="000000"/>
          <w:sz w:val="24"/>
          <w:szCs w:val="24"/>
        </w:rPr>
      </w:pPr>
    </w:p>
    <w:p w14:paraId="573BAEAE" w14:textId="77777777" w:rsidR="004F5F12" w:rsidRDefault="00636464">
      <w:pPr>
        <w:spacing w:before="240" w:after="240" w:line="240" w:lineRule="auto"/>
        <w:jc w:val="center"/>
        <w:rPr>
          <w:rFonts w:ascii="Times New Roman" w:eastAsia="Times New Roman" w:hAnsi="Times New Roman" w:cs="Times New Roman"/>
          <w:b/>
          <w:i/>
          <w:smallCaps/>
          <w:color w:val="000000"/>
          <w:sz w:val="24"/>
          <w:szCs w:val="24"/>
        </w:rPr>
      </w:pPr>
      <w:r>
        <w:rPr>
          <w:rFonts w:ascii="Times New Roman" w:eastAsia="Times New Roman" w:hAnsi="Times New Roman" w:cs="Times New Roman"/>
          <w:b/>
          <w:smallCaps/>
          <w:color w:val="000000"/>
          <w:sz w:val="24"/>
          <w:szCs w:val="24"/>
        </w:rPr>
        <w:t>РАСЧЕТ ЦЕНЫ ДОГОВОРА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3060"/>
        <w:gridCol w:w="1074"/>
        <w:gridCol w:w="1778"/>
        <w:gridCol w:w="1296"/>
        <w:gridCol w:w="1597"/>
      </w:tblGrid>
      <w:tr w:rsidR="004F5F12" w:rsidRPr="00ED0DC8" w14:paraId="4D1C76A2" w14:textId="77777777" w:rsidTr="00ED0DC8">
        <w:trPr>
          <w:cantSplit/>
          <w:jc w:val="center"/>
        </w:trPr>
        <w:tc>
          <w:tcPr>
            <w:tcW w:w="540" w:type="dxa"/>
            <w:vAlign w:val="center"/>
          </w:tcPr>
          <w:p w14:paraId="27A93A48" w14:textId="77777777"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w:t>
            </w:r>
          </w:p>
          <w:p w14:paraId="222D934E" w14:textId="77777777"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п/п</w:t>
            </w:r>
          </w:p>
        </w:tc>
        <w:tc>
          <w:tcPr>
            <w:tcW w:w="3060" w:type="dxa"/>
            <w:vAlign w:val="center"/>
          </w:tcPr>
          <w:p w14:paraId="4978E530" w14:textId="77777777"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Наименование</w:t>
            </w:r>
          </w:p>
        </w:tc>
        <w:tc>
          <w:tcPr>
            <w:tcW w:w="1074" w:type="dxa"/>
            <w:vAlign w:val="center"/>
          </w:tcPr>
          <w:p w14:paraId="3DFD31B6" w14:textId="77777777"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Ед. изм.</w:t>
            </w:r>
          </w:p>
        </w:tc>
        <w:tc>
          <w:tcPr>
            <w:tcW w:w="1778" w:type="dxa"/>
            <w:vAlign w:val="center"/>
          </w:tcPr>
          <w:p w14:paraId="3568F3B3" w14:textId="6A39ADDC"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Цена за ед. изм. (руб.), в т.ч. НДС 20%</w:t>
            </w:r>
            <w:r w:rsidR="00066E24" w:rsidRPr="00ED0DC8">
              <w:rPr>
                <w:rFonts w:ascii="Times New Roman" w:eastAsia="Times New Roman" w:hAnsi="Times New Roman" w:cs="Times New Roman"/>
                <w:b/>
                <w:color w:val="000000"/>
                <w:sz w:val="20"/>
                <w:szCs w:val="20"/>
              </w:rPr>
              <w:t xml:space="preserve"> (при наличии)</w:t>
            </w:r>
            <w:r w:rsidRPr="00ED0DC8">
              <w:rPr>
                <w:rFonts w:ascii="Times New Roman" w:eastAsia="Times New Roman" w:hAnsi="Times New Roman" w:cs="Times New Roman"/>
                <w:b/>
                <w:color w:val="000000"/>
                <w:sz w:val="20"/>
                <w:szCs w:val="20"/>
              </w:rPr>
              <w:t xml:space="preserve"> </w:t>
            </w:r>
          </w:p>
        </w:tc>
        <w:tc>
          <w:tcPr>
            <w:tcW w:w="1296" w:type="dxa"/>
            <w:vAlign w:val="center"/>
          </w:tcPr>
          <w:p w14:paraId="1659F90A" w14:textId="77777777" w:rsidR="004F5F12" w:rsidRPr="00ED0DC8" w:rsidRDefault="0063646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b/>
                <w:color w:val="000000"/>
                <w:sz w:val="20"/>
                <w:szCs w:val="20"/>
              </w:rPr>
              <w:t>Кол-во</w:t>
            </w:r>
          </w:p>
        </w:tc>
        <w:tc>
          <w:tcPr>
            <w:tcW w:w="1597" w:type="dxa"/>
            <w:vAlign w:val="center"/>
          </w:tcPr>
          <w:p w14:paraId="14B3B466" w14:textId="0F1DA317" w:rsidR="004F5F12" w:rsidRPr="00ED0DC8" w:rsidRDefault="00636464">
            <w:pPr>
              <w:jc w:val="center"/>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 xml:space="preserve">Общая стоимость (руб.), в т.ч. НДС 20% </w:t>
            </w:r>
            <w:r w:rsidR="00066E24" w:rsidRPr="00ED0DC8">
              <w:rPr>
                <w:rFonts w:ascii="Times New Roman" w:eastAsia="Times New Roman" w:hAnsi="Times New Roman" w:cs="Times New Roman"/>
                <w:b/>
                <w:color w:val="000000"/>
                <w:sz w:val="20"/>
                <w:szCs w:val="20"/>
              </w:rPr>
              <w:t>(при наличии)</w:t>
            </w:r>
            <w:r w:rsidRPr="00ED0DC8">
              <w:rPr>
                <w:rFonts w:ascii="Times New Roman" w:eastAsia="Times New Roman" w:hAnsi="Times New Roman" w:cs="Times New Roman"/>
                <w:b/>
                <w:color w:val="000000"/>
                <w:sz w:val="20"/>
                <w:szCs w:val="20"/>
              </w:rPr>
              <w:t xml:space="preserve"> </w:t>
            </w:r>
          </w:p>
        </w:tc>
      </w:tr>
      <w:tr w:rsidR="00066E24" w:rsidRPr="00ED0DC8" w14:paraId="7A1E54E0" w14:textId="77777777" w:rsidTr="00ED0DC8">
        <w:trPr>
          <w:cantSplit/>
          <w:jc w:val="center"/>
        </w:trPr>
        <w:tc>
          <w:tcPr>
            <w:tcW w:w="540" w:type="dxa"/>
            <w:vAlign w:val="center"/>
          </w:tcPr>
          <w:p w14:paraId="58000CED" w14:textId="77777777"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3060" w:type="dxa"/>
            <w:vAlign w:val="center"/>
          </w:tcPr>
          <w:p w14:paraId="14FCC567" w14:textId="40C7620B" w:rsidR="00066E24" w:rsidRPr="00ED0DC8" w:rsidRDefault="00066E24" w:rsidP="00066E24">
            <w:pPr>
              <w:jc w:val="both"/>
              <w:rPr>
                <w:rFonts w:ascii="Times New Roman" w:eastAsia="Times New Roman" w:hAnsi="Times New Roman" w:cs="Times New Roman"/>
                <w:sz w:val="20"/>
                <w:szCs w:val="20"/>
              </w:rPr>
            </w:pPr>
            <w:r w:rsidRPr="00ED0DC8">
              <w:rPr>
                <w:rFonts w:ascii="Times New Roman" w:hAnsi="Times New Roman" w:cs="Times New Roman"/>
                <w:color w:val="000000"/>
                <w:sz w:val="20"/>
                <w:szCs w:val="20"/>
              </w:rPr>
              <w:t xml:space="preserve">Архитектурная концепция застройки площадок </w:t>
            </w:r>
            <w:r w:rsidR="005C102C" w:rsidRPr="00ED0DC8">
              <w:rPr>
                <w:rFonts w:ascii="Times New Roman" w:hAnsi="Times New Roman" w:cs="Times New Roman"/>
                <w:color w:val="000000"/>
                <w:sz w:val="20"/>
                <w:szCs w:val="20"/>
              </w:rPr>
              <w:t>М</w:t>
            </w:r>
            <w:r w:rsidRPr="00ED0DC8">
              <w:rPr>
                <w:rFonts w:ascii="Times New Roman" w:hAnsi="Times New Roman" w:cs="Times New Roman"/>
                <w:color w:val="000000"/>
                <w:sz w:val="20"/>
                <w:szCs w:val="20"/>
              </w:rPr>
              <w:t>ероприяти</w:t>
            </w:r>
            <w:r w:rsidR="005C102C" w:rsidRPr="00ED0DC8">
              <w:rPr>
                <w:rFonts w:ascii="Times New Roman" w:hAnsi="Times New Roman" w:cs="Times New Roman"/>
                <w:color w:val="000000"/>
                <w:sz w:val="20"/>
                <w:szCs w:val="20"/>
              </w:rPr>
              <w:t>й</w:t>
            </w:r>
          </w:p>
        </w:tc>
        <w:tc>
          <w:tcPr>
            <w:tcW w:w="1074" w:type="dxa"/>
            <w:vAlign w:val="center"/>
          </w:tcPr>
          <w:p w14:paraId="402DCA13" w14:textId="4BE79684"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37AE0395"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29CC4C50" w14:textId="0E861E12"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1D986318"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1A08E58B" w14:textId="77777777" w:rsidTr="00ED0DC8">
        <w:trPr>
          <w:cantSplit/>
          <w:jc w:val="center"/>
        </w:trPr>
        <w:tc>
          <w:tcPr>
            <w:tcW w:w="540" w:type="dxa"/>
            <w:vAlign w:val="center"/>
          </w:tcPr>
          <w:p w14:paraId="78AB0850" w14:textId="77777777"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2.</w:t>
            </w:r>
          </w:p>
        </w:tc>
        <w:tc>
          <w:tcPr>
            <w:tcW w:w="3060" w:type="dxa"/>
            <w:vAlign w:val="center"/>
          </w:tcPr>
          <w:p w14:paraId="546AD77A" w14:textId="41B01BB0" w:rsidR="00066E24" w:rsidRPr="00ED0DC8" w:rsidRDefault="00066E24" w:rsidP="00066E24">
            <w:pPr>
              <w:widowControl w:val="0"/>
              <w:pBdr>
                <w:top w:val="nil"/>
                <w:left w:val="nil"/>
                <w:bottom w:val="nil"/>
                <w:right w:val="nil"/>
                <w:between w:val="nil"/>
              </w:pBdr>
              <w:tabs>
                <w:tab w:val="left" w:pos="341"/>
                <w:tab w:val="left" w:pos="576"/>
              </w:tabs>
              <w:ind w:right="92"/>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 xml:space="preserve">Обеспечение площадок </w:t>
            </w:r>
            <w:r w:rsidR="005C102C" w:rsidRPr="00ED0DC8">
              <w:rPr>
                <w:rFonts w:ascii="Times New Roman" w:hAnsi="Times New Roman" w:cs="Times New Roman"/>
                <w:color w:val="000000"/>
                <w:sz w:val="20"/>
                <w:szCs w:val="20"/>
              </w:rPr>
              <w:t>М</w:t>
            </w:r>
            <w:r w:rsidRPr="00ED0DC8">
              <w:rPr>
                <w:rFonts w:ascii="Times New Roman" w:hAnsi="Times New Roman" w:cs="Times New Roman"/>
                <w:color w:val="000000"/>
                <w:sz w:val="20"/>
                <w:szCs w:val="20"/>
              </w:rPr>
              <w:t>ероприяти</w:t>
            </w:r>
            <w:r w:rsidR="005C102C" w:rsidRPr="00ED0DC8">
              <w:rPr>
                <w:rFonts w:ascii="Times New Roman" w:hAnsi="Times New Roman" w:cs="Times New Roman"/>
                <w:color w:val="000000"/>
                <w:sz w:val="20"/>
                <w:szCs w:val="20"/>
              </w:rPr>
              <w:t>й</w:t>
            </w:r>
            <w:r w:rsidRPr="00ED0DC8">
              <w:rPr>
                <w:rFonts w:ascii="Times New Roman" w:hAnsi="Times New Roman" w:cs="Times New Roman"/>
                <w:color w:val="000000"/>
                <w:sz w:val="20"/>
                <w:szCs w:val="20"/>
              </w:rPr>
              <w:t xml:space="preserve"> декорационным оформлением.</w:t>
            </w:r>
          </w:p>
        </w:tc>
        <w:tc>
          <w:tcPr>
            <w:tcW w:w="1074" w:type="dxa"/>
            <w:vAlign w:val="center"/>
          </w:tcPr>
          <w:p w14:paraId="21D94B3F" w14:textId="331746CA"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28288741"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35D99A83" w14:textId="47B9BD5F"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78095B85"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79E59D13" w14:textId="77777777" w:rsidTr="00ED0DC8">
        <w:trPr>
          <w:cantSplit/>
          <w:jc w:val="center"/>
        </w:trPr>
        <w:tc>
          <w:tcPr>
            <w:tcW w:w="540" w:type="dxa"/>
            <w:vAlign w:val="center"/>
          </w:tcPr>
          <w:p w14:paraId="625AD272" w14:textId="77777777"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3.</w:t>
            </w:r>
          </w:p>
        </w:tc>
        <w:tc>
          <w:tcPr>
            <w:tcW w:w="3060" w:type="dxa"/>
            <w:vAlign w:val="center"/>
          </w:tcPr>
          <w:p w14:paraId="51484E28" w14:textId="10C457F3"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Техническое обеспечение оборудованием</w:t>
            </w:r>
          </w:p>
        </w:tc>
        <w:tc>
          <w:tcPr>
            <w:tcW w:w="1074" w:type="dxa"/>
            <w:vAlign w:val="center"/>
          </w:tcPr>
          <w:p w14:paraId="5DEB4034" w14:textId="1F038655"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250AE568"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2E0F8A71" w14:textId="3BA2ADD1"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253EEBB7"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6A262932" w14:textId="77777777" w:rsidTr="00ED0DC8">
        <w:trPr>
          <w:cantSplit/>
          <w:jc w:val="center"/>
        </w:trPr>
        <w:tc>
          <w:tcPr>
            <w:tcW w:w="540" w:type="dxa"/>
            <w:vAlign w:val="center"/>
          </w:tcPr>
          <w:p w14:paraId="79BAB0A2" w14:textId="53C3C8B7" w:rsidR="00066E24" w:rsidRPr="00ED0DC8" w:rsidRDefault="00B312AC"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4.</w:t>
            </w:r>
          </w:p>
        </w:tc>
        <w:tc>
          <w:tcPr>
            <w:tcW w:w="3060" w:type="dxa"/>
            <w:vAlign w:val="center"/>
          </w:tcPr>
          <w:p w14:paraId="0A1741B3" w14:textId="7297073B"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 xml:space="preserve">Административно-техническое сопровождение </w:t>
            </w:r>
            <w:r w:rsidR="005C102C" w:rsidRPr="00ED0DC8">
              <w:rPr>
                <w:rFonts w:ascii="Times New Roman" w:hAnsi="Times New Roman" w:cs="Times New Roman"/>
                <w:color w:val="000000"/>
                <w:sz w:val="20"/>
                <w:szCs w:val="20"/>
              </w:rPr>
              <w:t>М</w:t>
            </w:r>
            <w:r w:rsidRPr="00ED0DC8">
              <w:rPr>
                <w:rFonts w:ascii="Times New Roman" w:hAnsi="Times New Roman" w:cs="Times New Roman"/>
                <w:color w:val="000000"/>
                <w:sz w:val="20"/>
                <w:szCs w:val="20"/>
              </w:rPr>
              <w:t>ероприяти</w:t>
            </w:r>
            <w:r w:rsidR="005C102C" w:rsidRPr="00ED0DC8">
              <w:rPr>
                <w:rFonts w:ascii="Times New Roman" w:hAnsi="Times New Roman" w:cs="Times New Roman"/>
                <w:color w:val="000000"/>
                <w:sz w:val="20"/>
                <w:szCs w:val="20"/>
              </w:rPr>
              <w:t>й</w:t>
            </w:r>
          </w:p>
        </w:tc>
        <w:tc>
          <w:tcPr>
            <w:tcW w:w="1074" w:type="dxa"/>
            <w:vAlign w:val="center"/>
          </w:tcPr>
          <w:p w14:paraId="39401378" w14:textId="65452146"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6A37B935"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76C9258E" w14:textId="6AF30FA1"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1DB2A9BB"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4B17B67A" w14:textId="77777777" w:rsidTr="00ED0DC8">
        <w:trPr>
          <w:cantSplit/>
          <w:jc w:val="center"/>
        </w:trPr>
        <w:tc>
          <w:tcPr>
            <w:tcW w:w="540" w:type="dxa"/>
            <w:vAlign w:val="center"/>
          </w:tcPr>
          <w:p w14:paraId="3E668905" w14:textId="73331C2D" w:rsidR="00066E24" w:rsidRPr="00ED0DC8" w:rsidRDefault="00B312AC"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5.</w:t>
            </w:r>
          </w:p>
        </w:tc>
        <w:tc>
          <w:tcPr>
            <w:tcW w:w="3060" w:type="dxa"/>
            <w:vAlign w:val="center"/>
          </w:tcPr>
          <w:p w14:paraId="7EA3604D" w14:textId="1976B8BF"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 xml:space="preserve">Организация проведения онлайн трансляции </w:t>
            </w:r>
            <w:r w:rsidR="00B312AC" w:rsidRPr="00ED0DC8">
              <w:rPr>
                <w:rFonts w:ascii="Times New Roman" w:hAnsi="Times New Roman" w:cs="Times New Roman"/>
                <w:color w:val="000000"/>
                <w:sz w:val="20"/>
                <w:szCs w:val="20"/>
              </w:rPr>
              <w:t>М</w:t>
            </w:r>
            <w:r w:rsidRPr="00ED0DC8">
              <w:rPr>
                <w:rFonts w:ascii="Times New Roman" w:hAnsi="Times New Roman" w:cs="Times New Roman"/>
                <w:color w:val="000000"/>
                <w:sz w:val="20"/>
                <w:szCs w:val="20"/>
              </w:rPr>
              <w:t>ероприятий</w:t>
            </w:r>
          </w:p>
        </w:tc>
        <w:tc>
          <w:tcPr>
            <w:tcW w:w="1074" w:type="dxa"/>
            <w:vAlign w:val="center"/>
          </w:tcPr>
          <w:p w14:paraId="5CB261DB" w14:textId="281A75B0"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42610060"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1E583958" w14:textId="09AB7220"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399CAFF9"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11BEBDE7" w14:textId="77777777" w:rsidTr="00ED0DC8">
        <w:trPr>
          <w:cantSplit/>
          <w:jc w:val="center"/>
        </w:trPr>
        <w:tc>
          <w:tcPr>
            <w:tcW w:w="540" w:type="dxa"/>
            <w:vAlign w:val="center"/>
          </w:tcPr>
          <w:p w14:paraId="4CA8E82C" w14:textId="6160000B" w:rsidR="00066E24" w:rsidRPr="00ED0DC8" w:rsidRDefault="00B312AC"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6.</w:t>
            </w:r>
          </w:p>
        </w:tc>
        <w:tc>
          <w:tcPr>
            <w:tcW w:w="3060" w:type="dxa"/>
            <w:vAlign w:val="center"/>
          </w:tcPr>
          <w:p w14:paraId="06DFC7A7" w14:textId="3F5D7FCA"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Информационное сопровождение</w:t>
            </w:r>
          </w:p>
        </w:tc>
        <w:tc>
          <w:tcPr>
            <w:tcW w:w="1074" w:type="dxa"/>
            <w:vAlign w:val="center"/>
          </w:tcPr>
          <w:p w14:paraId="51FAFD6D" w14:textId="1A21B310"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24D91B70"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37FE4D30" w14:textId="1145F8FD"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31E3F870"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308A6EDA" w14:textId="77777777" w:rsidTr="00ED0DC8">
        <w:trPr>
          <w:cantSplit/>
          <w:jc w:val="center"/>
        </w:trPr>
        <w:tc>
          <w:tcPr>
            <w:tcW w:w="540" w:type="dxa"/>
            <w:vAlign w:val="center"/>
          </w:tcPr>
          <w:p w14:paraId="178AF59D" w14:textId="7DB91623" w:rsidR="00066E24" w:rsidRPr="00ED0DC8" w:rsidRDefault="00B312AC"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7.</w:t>
            </w:r>
          </w:p>
        </w:tc>
        <w:tc>
          <w:tcPr>
            <w:tcW w:w="3060" w:type="dxa"/>
            <w:vAlign w:val="center"/>
          </w:tcPr>
          <w:p w14:paraId="48FD5716" w14:textId="00FC3138"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Организация и проведение забега</w:t>
            </w:r>
          </w:p>
        </w:tc>
        <w:tc>
          <w:tcPr>
            <w:tcW w:w="1074" w:type="dxa"/>
            <w:vAlign w:val="center"/>
          </w:tcPr>
          <w:p w14:paraId="3A02B2AC" w14:textId="19DF234A"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148D357F"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084A07C8" w14:textId="446DC0B3"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1B193171"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57AA4C54" w14:textId="77777777" w:rsidTr="00ED0DC8">
        <w:trPr>
          <w:cantSplit/>
          <w:jc w:val="center"/>
        </w:trPr>
        <w:tc>
          <w:tcPr>
            <w:tcW w:w="540" w:type="dxa"/>
            <w:vAlign w:val="center"/>
          </w:tcPr>
          <w:p w14:paraId="1A93031D" w14:textId="3FA2064D" w:rsidR="00066E24" w:rsidRPr="00ED0DC8" w:rsidRDefault="00B312AC"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8.</w:t>
            </w:r>
          </w:p>
        </w:tc>
        <w:tc>
          <w:tcPr>
            <w:tcW w:w="3060" w:type="dxa"/>
            <w:vAlign w:val="center"/>
          </w:tcPr>
          <w:p w14:paraId="14EB34FF" w14:textId="65F8D3BC" w:rsidR="00066E24" w:rsidRPr="00ED0DC8" w:rsidRDefault="00066E24" w:rsidP="00066E24">
            <w:pPr>
              <w:jc w:val="both"/>
              <w:rPr>
                <w:rFonts w:ascii="Times New Roman" w:eastAsia="Times New Roman" w:hAnsi="Times New Roman" w:cs="Times New Roman"/>
                <w:color w:val="000000"/>
                <w:sz w:val="20"/>
                <w:szCs w:val="20"/>
              </w:rPr>
            </w:pPr>
            <w:r w:rsidRPr="00ED0DC8">
              <w:rPr>
                <w:rFonts w:ascii="Times New Roman" w:hAnsi="Times New Roman" w:cs="Times New Roman"/>
                <w:color w:val="000000"/>
                <w:sz w:val="20"/>
                <w:szCs w:val="20"/>
              </w:rPr>
              <w:t>Инфлюенс маркетинг</w:t>
            </w:r>
          </w:p>
        </w:tc>
        <w:tc>
          <w:tcPr>
            <w:tcW w:w="1074" w:type="dxa"/>
            <w:vAlign w:val="center"/>
          </w:tcPr>
          <w:p w14:paraId="1E5CDCBA" w14:textId="20598362"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Услуга</w:t>
            </w:r>
          </w:p>
        </w:tc>
        <w:tc>
          <w:tcPr>
            <w:tcW w:w="1778" w:type="dxa"/>
            <w:vAlign w:val="center"/>
          </w:tcPr>
          <w:p w14:paraId="6B8C86FC" w14:textId="77777777" w:rsidR="00066E24" w:rsidRPr="00ED0DC8" w:rsidRDefault="00066E24" w:rsidP="00066E24">
            <w:pPr>
              <w:jc w:val="center"/>
              <w:rPr>
                <w:rFonts w:ascii="Times New Roman" w:eastAsia="Times New Roman" w:hAnsi="Times New Roman" w:cs="Times New Roman"/>
                <w:color w:val="000000"/>
                <w:sz w:val="20"/>
                <w:szCs w:val="20"/>
              </w:rPr>
            </w:pPr>
          </w:p>
        </w:tc>
        <w:tc>
          <w:tcPr>
            <w:tcW w:w="1296" w:type="dxa"/>
            <w:vAlign w:val="center"/>
          </w:tcPr>
          <w:p w14:paraId="09237354" w14:textId="4186751C" w:rsidR="00066E24" w:rsidRPr="00ED0DC8" w:rsidRDefault="00066E24" w:rsidP="00066E24">
            <w:pPr>
              <w:jc w:val="center"/>
              <w:rPr>
                <w:rFonts w:ascii="Times New Roman" w:eastAsia="Times New Roman" w:hAnsi="Times New Roman" w:cs="Times New Roman"/>
                <w:color w:val="000000"/>
                <w:sz w:val="20"/>
                <w:szCs w:val="20"/>
              </w:rPr>
            </w:pPr>
            <w:r w:rsidRPr="00ED0DC8">
              <w:rPr>
                <w:rFonts w:ascii="Times New Roman" w:eastAsia="Times New Roman" w:hAnsi="Times New Roman" w:cs="Times New Roman"/>
                <w:color w:val="000000"/>
                <w:sz w:val="20"/>
                <w:szCs w:val="20"/>
              </w:rPr>
              <w:t>1</w:t>
            </w:r>
          </w:p>
        </w:tc>
        <w:tc>
          <w:tcPr>
            <w:tcW w:w="1597" w:type="dxa"/>
            <w:vAlign w:val="center"/>
          </w:tcPr>
          <w:p w14:paraId="300C01B5" w14:textId="77777777" w:rsidR="00066E24" w:rsidRPr="00ED0DC8" w:rsidRDefault="00066E24" w:rsidP="00066E24">
            <w:pPr>
              <w:jc w:val="center"/>
              <w:rPr>
                <w:rFonts w:ascii="Times New Roman" w:eastAsia="Times New Roman" w:hAnsi="Times New Roman" w:cs="Times New Roman"/>
                <w:color w:val="000000"/>
                <w:sz w:val="20"/>
                <w:szCs w:val="20"/>
              </w:rPr>
            </w:pPr>
          </w:p>
        </w:tc>
      </w:tr>
      <w:tr w:rsidR="00066E24" w:rsidRPr="00ED0DC8" w14:paraId="509D0FF9" w14:textId="77777777" w:rsidTr="00ED0DC8">
        <w:trPr>
          <w:cantSplit/>
          <w:jc w:val="center"/>
        </w:trPr>
        <w:tc>
          <w:tcPr>
            <w:tcW w:w="7748" w:type="dxa"/>
            <w:gridSpan w:val="5"/>
            <w:vAlign w:val="center"/>
          </w:tcPr>
          <w:p w14:paraId="78C7DAAF" w14:textId="77777777" w:rsidR="00066E24" w:rsidRPr="00ED0DC8" w:rsidRDefault="00066E24" w:rsidP="00066E24">
            <w:pPr>
              <w:jc w:val="right"/>
              <w:rPr>
                <w:rFonts w:ascii="Times New Roman" w:eastAsia="Times New Roman" w:hAnsi="Times New Roman" w:cs="Times New Roman"/>
                <w:b/>
                <w:color w:val="000000"/>
                <w:sz w:val="20"/>
                <w:szCs w:val="20"/>
              </w:rPr>
            </w:pPr>
            <w:r w:rsidRPr="00ED0DC8">
              <w:rPr>
                <w:rFonts w:ascii="Times New Roman" w:eastAsia="Times New Roman" w:hAnsi="Times New Roman" w:cs="Times New Roman"/>
                <w:b/>
                <w:color w:val="000000"/>
                <w:sz w:val="20"/>
                <w:szCs w:val="20"/>
              </w:rPr>
              <w:t>Итого:</w:t>
            </w:r>
          </w:p>
        </w:tc>
        <w:tc>
          <w:tcPr>
            <w:tcW w:w="1597" w:type="dxa"/>
            <w:vAlign w:val="center"/>
          </w:tcPr>
          <w:p w14:paraId="261D6449" w14:textId="77777777" w:rsidR="00066E24" w:rsidRPr="00ED0DC8" w:rsidRDefault="00066E24" w:rsidP="00066E24">
            <w:pPr>
              <w:jc w:val="center"/>
              <w:rPr>
                <w:rFonts w:ascii="Times New Roman" w:eastAsia="Times New Roman" w:hAnsi="Times New Roman" w:cs="Times New Roman"/>
                <w:b/>
                <w:color w:val="000000"/>
                <w:sz w:val="20"/>
                <w:szCs w:val="20"/>
              </w:rPr>
            </w:pPr>
          </w:p>
        </w:tc>
      </w:tr>
    </w:tbl>
    <w:p w14:paraId="347A99ED" w14:textId="77777777" w:rsidR="004F5F12" w:rsidRDefault="004F5F12">
      <w:pPr>
        <w:spacing w:after="0" w:line="240" w:lineRule="auto"/>
        <w:jc w:val="both"/>
        <w:rPr>
          <w:rFonts w:ascii="Times New Roman" w:eastAsia="Times New Roman" w:hAnsi="Times New Roman" w:cs="Times New Roman"/>
          <w:color w:val="000000"/>
          <w:sz w:val="24"/>
          <w:szCs w:val="24"/>
        </w:rPr>
      </w:pPr>
    </w:p>
    <w:p w14:paraId="5E6FE419"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9355" w:type="dxa"/>
        <w:jc w:val="center"/>
        <w:tblLayout w:type="fixed"/>
        <w:tblCellMar>
          <w:left w:w="0" w:type="dxa"/>
          <w:right w:w="0" w:type="dxa"/>
        </w:tblCellMar>
        <w:tblLook w:val="0400" w:firstRow="0" w:lastRow="0" w:firstColumn="0" w:lastColumn="0" w:noHBand="0" w:noVBand="1"/>
      </w:tblPr>
      <w:tblGrid>
        <w:gridCol w:w="4669"/>
        <w:gridCol w:w="4686"/>
      </w:tblGrid>
      <w:tr w:rsidR="004F5F12" w14:paraId="4D04A02B" w14:textId="77777777" w:rsidTr="00ED0DC8">
        <w:trPr>
          <w:jc w:val="center"/>
        </w:trPr>
        <w:tc>
          <w:tcPr>
            <w:tcW w:w="4669" w:type="dxa"/>
            <w:shd w:val="clear" w:color="auto" w:fill="FFFFFF"/>
            <w:tcMar>
              <w:top w:w="0" w:type="dxa"/>
              <w:left w:w="45" w:type="dxa"/>
              <w:bottom w:w="0" w:type="dxa"/>
              <w:right w:w="45" w:type="dxa"/>
            </w:tcMar>
          </w:tcPr>
          <w:p w14:paraId="058E8C78" w14:textId="77777777" w:rsidR="004F5F12" w:rsidRDefault="00636464">
            <w:pPr>
              <w:keepLines/>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Заказчик</w:t>
            </w:r>
          </w:p>
          <w:p w14:paraId="48AF94F6"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АНО «Проектный офис по развитию туризма и гостеприимства Москвы»</w:t>
            </w:r>
          </w:p>
          <w:p w14:paraId="12F27225"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7A11A192"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Генеральный директор </w:t>
            </w:r>
          </w:p>
          <w:p w14:paraId="11705DB8"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1EC8231A"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_________________________/Т.В. Седова/ </w:t>
            </w:r>
          </w:p>
          <w:p w14:paraId="7EF76C51"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c>
          <w:tcPr>
            <w:tcW w:w="4686" w:type="dxa"/>
            <w:shd w:val="clear" w:color="auto" w:fill="FFFFFF"/>
            <w:tcMar>
              <w:top w:w="0" w:type="dxa"/>
              <w:left w:w="45" w:type="dxa"/>
              <w:bottom w:w="0" w:type="dxa"/>
              <w:right w:w="45" w:type="dxa"/>
            </w:tcMar>
          </w:tcPr>
          <w:p w14:paraId="75035164"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Исполнитель</w:t>
            </w:r>
          </w:p>
          <w:p w14:paraId="20B8358E" w14:textId="77777777" w:rsidR="00ED0DC8" w:rsidRDefault="00537997">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организации</w:t>
            </w:r>
          </w:p>
          <w:p w14:paraId="11A3EEA7" w14:textId="77777777"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0E42CB8C" w14:textId="77777777"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58F3C801" w14:textId="30A539E6" w:rsidR="004F5F12"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Должность </w:t>
            </w:r>
          </w:p>
          <w:p w14:paraId="1B4CA4FC" w14:textId="77777777" w:rsidR="004F5F12" w:rsidRDefault="004F5F12">
            <w:pPr>
              <w:shd w:val="clear" w:color="auto" w:fill="FFFFFF"/>
              <w:spacing w:after="0" w:line="240" w:lineRule="auto"/>
              <w:rPr>
                <w:rFonts w:ascii="Times New Roman" w:eastAsia="Times New Roman" w:hAnsi="Times New Roman" w:cs="Times New Roman"/>
                <w:b/>
                <w:sz w:val="24"/>
                <w:szCs w:val="24"/>
              </w:rPr>
            </w:pPr>
          </w:p>
          <w:p w14:paraId="66620A1F"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5A2B3867" w14:textId="77777777" w:rsidR="004F5F12" w:rsidRDefault="004F5F12">
            <w:pPr>
              <w:shd w:val="clear" w:color="auto" w:fill="FFFFFF"/>
              <w:spacing w:after="0" w:line="240" w:lineRule="auto"/>
              <w:rPr>
                <w:rFonts w:ascii="Times New Roman" w:eastAsia="Times New Roman" w:hAnsi="Times New Roman" w:cs="Times New Roman"/>
                <w:b/>
                <w:color w:val="000000"/>
                <w:sz w:val="24"/>
                <w:szCs w:val="24"/>
              </w:rPr>
            </w:pPr>
          </w:p>
          <w:p w14:paraId="471FABE6"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______________________/___________/ </w:t>
            </w:r>
          </w:p>
          <w:p w14:paraId="25126049"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r>
    </w:tbl>
    <w:p w14:paraId="45816EAF" w14:textId="77777777" w:rsidR="004F5F12" w:rsidRDefault="004F5F12">
      <w:pPr>
        <w:spacing w:after="0" w:line="240" w:lineRule="auto"/>
        <w:jc w:val="both"/>
        <w:rPr>
          <w:rFonts w:ascii="Times New Roman" w:eastAsia="Times New Roman" w:hAnsi="Times New Roman" w:cs="Times New Roman"/>
          <w:color w:val="000000"/>
          <w:sz w:val="24"/>
          <w:szCs w:val="24"/>
        </w:rPr>
      </w:pPr>
    </w:p>
    <w:p w14:paraId="117FF9FB" w14:textId="77777777" w:rsidR="004F5F12" w:rsidRDefault="004F5F12">
      <w:pPr>
        <w:spacing w:after="0" w:line="240" w:lineRule="auto"/>
        <w:jc w:val="center"/>
        <w:rPr>
          <w:rFonts w:ascii="Times New Roman" w:eastAsia="Times New Roman" w:hAnsi="Times New Roman" w:cs="Times New Roman"/>
          <w:b/>
          <w:sz w:val="24"/>
          <w:szCs w:val="24"/>
        </w:rPr>
      </w:pPr>
    </w:p>
    <w:p w14:paraId="75A5D3D1" w14:textId="77777777" w:rsidR="004F5F12" w:rsidRDefault="00636464">
      <w:pPr>
        <w:spacing w:after="0" w:line="240" w:lineRule="auto"/>
        <w:rPr>
          <w:rFonts w:ascii="Times New Roman" w:eastAsia="Times New Roman" w:hAnsi="Times New Roman" w:cs="Times New Roman"/>
          <w:sz w:val="24"/>
          <w:szCs w:val="24"/>
        </w:rPr>
      </w:pPr>
      <w:r>
        <w:br w:type="page"/>
      </w:r>
    </w:p>
    <w:p w14:paraId="75BBFD9F"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3</w:t>
      </w:r>
    </w:p>
    <w:p w14:paraId="47FDB0FA" w14:textId="28A59891"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w:t>
      </w:r>
      <w:r w:rsidR="00D32383">
        <w:rPr>
          <w:rFonts w:ascii="Times New Roman" w:eastAsia="Times New Roman" w:hAnsi="Times New Roman" w:cs="Times New Roman"/>
          <w:color w:val="000000"/>
          <w:sz w:val="24"/>
          <w:szCs w:val="24"/>
        </w:rPr>
        <w:t>_. _</w:t>
      </w:r>
      <w:r>
        <w:rPr>
          <w:rFonts w:ascii="Times New Roman" w:eastAsia="Times New Roman" w:hAnsi="Times New Roman" w:cs="Times New Roman"/>
          <w:color w:val="000000"/>
          <w:sz w:val="24"/>
          <w:szCs w:val="24"/>
        </w:rPr>
        <w:t>___.202_ г.</w:t>
      </w:r>
    </w:p>
    <w:p w14:paraId="6A7B362B"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13D9F72D" w14:textId="77777777" w:rsidR="004F5F12" w:rsidRDefault="004F5F12">
      <w:pPr>
        <w:spacing w:after="0" w:line="240" w:lineRule="auto"/>
        <w:jc w:val="center"/>
        <w:rPr>
          <w:rFonts w:ascii="Times New Roman" w:eastAsia="Times New Roman" w:hAnsi="Times New Roman" w:cs="Times New Roman"/>
          <w:i/>
          <w:sz w:val="24"/>
          <w:szCs w:val="24"/>
        </w:rPr>
      </w:pPr>
    </w:p>
    <w:p w14:paraId="2BEC2DE0" w14:textId="77777777" w:rsidR="004F5F12" w:rsidRDefault="004F5F12">
      <w:pPr>
        <w:spacing w:after="0" w:line="240" w:lineRule="auto"/>
        <w:jc w:val="center"/>
        <w:rPr>
          <w:rFonts w:ascii="Times New Roman" w:eastAsia="Times New Roman" w:hAnsi="Times New Roman" w:cs="Times New Roman"/>
          <w:i/>
          <w:sz w:val="24"/>
          <w:szCs w:val="24"/>
        </w:rPr>
      </w:pPr>
    </w:p>
    <w:p w14:paraId="1EA8AA84" w14:textId="77777777" w:rsidR="004F5F12" w:rsidRDefault="00636464">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Форма отчета об оказанных услугах</w:t>
      </w:r>
    </w:p>
    <w:p w14:paraId="47A25003"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p w14:paraId="38E45690" w14:textId="77777777" w:rsidR="004F5F12" w:rsidRDefault="004F5F12">
      <w:pPr>
        <w:spacing w:after="0" w:line="240" w:lineRule="auto"/>
        <w:rPr>
          <w:rFonts w:ascii="Times New Roman" w:eastAsia="Times New Roman" w:hAnsi="Times New Roman" w:cs="Times New Roman"/>
          <w:sz w:val="24"/>
          <w:szCs w:val="24"/>
        </w:rPr>
      </w:pPr>
    </w:p>
    <w:p w14:paraId="2AD99321" w14:textId="77777777" w:rsidR="004F5F12" w:rsidRDefault="004F5F12">
      <w:pPr>
        <w:spacing w:after="0" w:line="240" w:lineRule="auto"/>
        <w:rPr>
          <w:rFonts w:ascii="Times New Roman" w:eastAsia="Times New Roman" w:hAnsi="Times New Roman" w:cs="Times New Roman"/>
          <w:sz w:val="24"/>
          <w:szCs w:val="24"/>
        </w:rPr>
      </w:pPr>
    </w:p>
    <w:p w14:paraId="77EE1108" w14:textId="77777777" w:rsidR="004F5F12" w:rsidRDefault="004F5F12">
      <w:pPr>
        <w:spacing w:after="0" w:line="240" w:lineRule="auto"/>
        <w:rPr>
          <w:rFonts w:ascii="Times New Roman" w:eastAsia="Times New Roman" w:hAnsi="Times New Roman" w:cs="Times New Roman"/>
          <w:b/>
          <w:sz w:val="24"/>
          <w:szCs w:val="24"/>
        </w:rPr>
      </w:pPr>
    </w:p>
    <w:tbl>
      <w:tblPr>
        <w:tblW w:w="9844" w:type="dxa"/>
        <w:tblLayout w:type="fixed"/>
        <w:tblCellMar>
          <w:left w:w="115" w:type="dxa"/>
          <w:right w:w="115" w:type="dxa"/>
        </w:tblCellMar>
        <w:tblLook w:val="0400" w:firstRow="0" w:lastRow="0" w:firstColumn="0" w:lastColumn="0" w:noHBand="0" w:noVBand="1"/>
      </w:tblPr>
      <w:tblGrid>
        <w:gridCol w:w="4957"/>
        <w:gridCol w:w="4887"/>
      </w:tblGrid>
      <w:tr w:rsidR="004F5F12" w14:paraId="2BCC42FB" w14:textId="77777777" w:rsidTr="00ED0DC8">
        <w:trPr>
          <w:trHeight w:val="3784"/>
        </w:trPr>
        <w:tc>
          <w:tcPr>
            <w:tcW w:w="4957" w:type="dxa"/>
          </w:tcPr>
          <w:p w14:paraId="03105B04"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УТВЕРЖДАЮ</w:t>
            </w:r>
          </w:p>
          <w:p w14:paraId="25806CB7" w14:textId="77777777" w:rsidR="004F5F12" w:rsidRDefault="004F5F12">
            <w:pPr>
              <w:spacing w:after="0" w:line="240" w:lineRule="auto"/>
              <w:jc w:val="center"/>
              <w:rPr>
                <w:rFonts w:ascii="Times New Roman" w:eastAsia="Times New Roman" w:hAnsi="Times New Roman" w:cs="Times New Roman"/>
                <w:sz w:val="24"/>
                <w:szCs w:val="24"/>
              </w:rPr>
            </w:pPr>
          </w:p>
          <w:p w14:paraId="4AD76E2A"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45AA2F41"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Автономная некоммерческая организация «Проектный офис по развитию туризма </w:t>
            </w:r>
          </w:p>
          <w:p w14:paraId="2CE39CF7"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 гостеприимства Москвы»</w:t>
            </w:r>
          </w:p>
          <w:p w14:paraId="33098D18" w14:textId="77777777" w:rsidR="004F5F12" w:rsidRDefault="004F5F12">
            <w:pPr>
              <w:spacing w:after="0" w:line="240" w:lineRule="auto"/>
              <w:jc w:val="center"/>
              <w:rPr>
                <w:rFonts w:ascii="Times New Roman" w:eastAsia="Times New Roman" w:hAnsi="Times New Roman" w:cs="Times New Roman"/>
                <w:sz w:val="24"/>
                <w:szCs w:val="24"/>
              </w:rPr>
            </w:pPr>
          </w:p>
          <w:p w14:paraId="107691A3"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 / ______________/</w:t>
            </w:r>
          </w:p>
          <w:p w14:paraId="2FBDCB5E" w14:textId="77777777" w:rsidR="004F5F12" w:rsidRDefault="004F5F12">
            <w:pPr>
              <w:spacing w:after="0" w:line="240" w:lineRule="auto"/>
              <w:jc w:val="center"/>
              <w:rPr>
                <w:rFonts w:ascii="Times New Roman" w:eastAsia="Times New Roman" w:hAnsi="Times New Roman" w:cs="Times New Roman"/>
                <w:sz w:val="24"/>
                <w:szCs w:val="24"/>
              </w:rPr>
            </w:pPr>
          </w:p>
          <w:p w14:paraId="1F2FB4FC"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_______________ 202_ г.</w:t>
            </w:r>
          </w:p>
          <w:p w14:paraId="043EE73D"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887" w:type="dxa"/>
          </w:tcPr>
          <w:p w14:paraId="7C39D1C5" w14:textId="77777777" w:rsidR="004F5F12" w:rsidRDefault="004F5F12">
            <w:pPr>
              <w:spacing w:after="0" w:line="240" w:lineRule="auto"/>
              <w:jc w:val="center"/>
              <w:rPr>
                <w:rFonts w:ascii="Times New Roman" w:eastAsia="Times New Roman" w:hAnsi="Times New Roman" w:cs="Times New Roman"/>
                <w:sz w:val="24"/>
                <w:szCs w:val="24"/>
              </w:rPr>
            </w:pPr>
          </w:p>
          <w:p w14:paraId="51315EC3"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6E0D43C4" w14:textId="77777777" w:rsidR="004F5F12" w:rsidRDefault="004F5F12">
            <w:pPr>
              <w:spacing w:after="0" w:line="240" w:lineRule="auto"/>
              <w:jc w:val="center"/>
              <w:rPr>
                <w:rFonts w:ascii="Times New Roman" w:eastAsia="Times New Roman" w:hAnsi="Times New Roman" w:cs="Times New Roman"/>
                <w:sz w:val="24"/>
                <w:szCs w:val="24"/>
              </w:rPr>
            </w:pPr>
          </w:p>
          <w:p w14:paraId="0DEDA9BF"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«_________________________________»</w:t>
            </w:r>
          </w:p>
          <w:p w14:paraId="7195BB75" w14:textId="77777777" w:rsidR="004F5F12" w:rsidRDefault="004F5F12">
            <w:pPr>
              <w:spacing w:after="0" w:line="240" w:lineRule="auto"/>
              <w:jc w:val="center"/>
              <w:rPr>
                <w:rFonts w:ascii="Times New Roman" w:eastAsia="Times New Roman" w:hAnsi="Times New Roman" w:cs="Times New Roman"/>
                <w:sz w:val="24"/>
                <w:szCs w:val="24"/>
              </w:rPr>
            </w:pPr>
          </w:p>
          <w:p w14:paraId="184564C1" w14:textId="77777777" w:rsidR="004F5F12" w:rsidRDefault="004F5F12">
            <w:pPr>
              <w:spacing w:after="0" w:line="240" w:lineRule="auto"/>
              <w:jc w:val="center"/>
              <w:rPr>
                <w:rFonts w:ascii="Times New Roman" w:eastAsia="Times New Roman" w:hAnsi="Times New Roman" w:cs="Times New Roman"/>
                <w:sz w:val="24"/>
                <w:szCs w:val="24"/>
              </w:rPr>
            </w:pPr>
          </w:p>
          <w:p w14:paraId="3936ED4C"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 /______________/</w:t>
            </w:r>
          </w:p>
          <w:p w14:paraId="0B3A4465" w14:textId="77777777" w:rsidR="004F5F12" w:rsidRDefault="004F5F12">
            <w:pPr>
              <w:spacing w:after="0" w:line="240" w:lineRule="auto"/>
              <w:jc w:val="center"/>
              <w:rPr>
                <w:rFonts w:ascii="Times New Roman" w:eastAsia="Times New Roman" w:hAnsi="Times New Roman" w:cs="Times New Roman"/>
                <w:sz w:val="24"/>
                <w:szCs w:val="24"/>
              </w:rPr>
            </w:pPr>
          </w:p>
          <w:p w14:paraId="555E8A9E"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___________________ 202_ г.</w:t>
            </w:r>
          </w:p>
          <w:p w14:paraId="26F8A485"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14:paraId="563267A8" w14:textId="77777777" w:rsidR="004F5F12" w:rsidRDefault="004F5F12">
      <w:pPr>
        <w:spacing w:after="0" w:line="240" w:lineRule="auto"/>
        <w:rPr>
          <w:rFonts w:ascii="Times New Roman" w:eastAsia="Times New Roman" w:hAnsi="Times New Roman" w:cs="Times New Roman"/>
          <w:sz w:val="24"/>
          <w:szCs w:val="24"/>
        </w:rPr>
      </w:pPr>
    </w:p>
    <w:p w14:paraId="66BF7504" w14:textId="77777777" w:rsidR="004F5F12" w:rsidRDefault="004F5F12">
      <w:pPr>
        <w:spacing w:after="0" w:line="240" w:lineRule="auto"/>
        <w:rPr>
          <w:rFonts w:ascii="Times New Roman" w:eastAsia="Times New Roman" w:hAnsi="Times New Roman" w:cs="Times New Roman"/>
          <w:sz w:val="24"/>
          <w:szCs w:val="24"/>
        </w:rPr>
      </w:pPr>
    </w:p>
    <w:p w14:paraId="59F90440" w14:textId="77777777" w:rsidR="004F5F12" w:rsidRDefault="004F5F12">
      <w:pPr>
        <w:spacing w:after="0" w:line="240" w:lineRule="auto"/>
        <w:rPr>
          <w:rFonts w:ascii="Times New Roman" w:eastAsia="Times New Roman" w:hAnsi="Times New Roman" w:cs="Times New Roman"/>
          <w:sz w:val="24"/>
          <w:szCs w:val="24"/>
        </w:rPr>
      </w:pPr>
    </w:p>
    <w:p w14:paraId="4124F75F" w14:textId="77777777" w:rsidR="004F5F12" w:rsidRDefault="004F5F12">
      <w:pPr>
        <w:spacing w:after="0" w:line="240" w:lineRule="auto"/>
        <w:rPr>
          <w:rFonts w:ascii="Times New Roman" w:eastAsia="Times New Roman" w:hAnsi="Times New Roman" w:cs="Times New Roman"/>
          <w:sz w:val="24"/>
          <w:szCs w:val="24"/>
        </w:rPr>
      </w:pPr>
    </w:p>
    <w:p w14:paraId="4232D579" w14:textId="77777777" w:rsidR="004F5F12" w:rsidRDefault="004F5F12">
      <w:pPr>
        <w:spacing w:after="0" w:line="240" w:lineRule="auto"/>
        <w:rPr>
          <w:rFonts w:ascii="Times New Roman" w:eastAsia="Times New Roman" w:hAnsi="Times New Roman" w:cs="Times New Roman"/>
          <w:sz w:val="24"/>
          <w:szCs w:val="24"/>
        </w:rPr>
      </w:pPr>
    </w:p>
    <w:p w14:paraId="33345441"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ОТЧЕТ</w:t>
      </w:r>
    </w:p>
    <w:p w14:paraId="79911E85"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 оказанных услугах</w:t>
      </w:r>
    </w:p>
    <w:p w14:paraId="4F4CDD82"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Договору от «___» _______________ 202_ г. № ___________</w:t>
      </w:r>
    </w:p>
    <w:p w14:paraId="52DAB48B"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2B4D1D0D"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48604C6C"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316096C3"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61849446"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36392EAD"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4AC0763E"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548508BB"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0EACD078"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16C6399A"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4D9C90A7"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0A6629FE"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0C65A827"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32F0A075"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54487C7F"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7BDD05BA"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6931987E"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2EB41794"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4DF961A1" w14:textId="77777777" w:rsidR="004F5F12" w:rsidRDefault="004F5F12">
      <w:pPr>
        <w:tabs>
          <w:tab w:val="left" w:pos="284"/>
          <w:tab w:val="left" w:pos="426"/>
          <w:tab w:val="left" w:pos="567"/>
        </w:tabs>
        <w:spacing w:after="0" w:line="240" w:lineRule="auto"/>
        <w:rPr>
          <w:rFonts w:ascii="Times New Roman" w:eastAsia="Times New Roman" w:hAnsi="Times New Roman" w:cs="Times New Roman"/>
          <w:sz w:val="24"/>
          <w:szCs w:val="24"/>
        </w:rPr>
      </w:pPr>
    </w:p>
    <w:p w14:paraId="732347A9" w14:textId="77777777" w:rsidR="004F5F12" w:rsidRDefault="00636464">
      <w:pPr>
        <w:tabs>
          <w:tab w:val="left" w:pos="284"/>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 Москва, 202_ г.</w:t>
      </w:r>
    </w:p>
    <w:p w14:paraId="2B8106FF" w14:textId="77777777" w:rsidR="004F5F12" w:rsidRDefault="00636464">
      <w:pPr>
        <w:spacing w:after="0" w:line="240" w:lineRule="auto"/>
        <w:jc w:val="cente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ОГЛАВЛЕНИЕ</w:t>
      </w:r>
    </w:p>
    <w:p w14:paraId="0FF62DFF" w14:textId="77777777" w:rsidR="004F5F12" w:rsidRDefault="00636464">
      <w:pPr>
        <w:keepNext/>
        <w:keepLines/>
        <w:tabs>
          <w:tab w:val="center" w:pos="4960"/>
          <w:tab w:val="left" w:pos="68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p>
    <w:tbl>
      <w:tblPr>
        <w:tblW w:w="5000" w:type="pct"/>
        <w:jc w:val="center"/>
        <w:tblLayout w:type="fixed"/>
        <w:tblCellMar>
          <w:left w:w="115" w:type="dxa"/>
          <w:right w:w="115" w:type="dxa"/>
        </w:tblCellMar>
        <w:tblLook w:val="0400" w:firstRow="0" w:lastRow="0" w:firstColumn="0" w:lastColumn="0" w:noHBand="0" w:noVBand="1"/>
      </w:tblPr>
      <w:tblGrid>
        <w:gridCol w:w="537"/>
        <w:gridCol w:w="117"/>
        <w:gridCol w:w="143"/>
        <w:gridCol w:w="7497"/>
        <w:gridCol w:w="117"/>
        <w:gridCol w:w="148"/>
        <w:gridCol w:w="533"/>
        <w:gridCol w:w="120"/>
        <w:gridCol w:w="143"/>
      </w:tblGrid>
      <w:tr w:rsidR="004F5F12" w14:paraId="058A30FF" w14:textId="77777777" w:rsidTr="00ED0DC8">
        <w:trPr>
          <w:gridAfter w:val="1"/>
          <w:wAfter w:w="156" w:type="dxa"/>
          <w:jc w:val="center"/>
        </w:trPr>
        <w:tc>
          <w:tcPr>
            <w:tcW w:w="695" w:type="dxa"/>
            <w:gridSpan w:val="2"/>
            <w:vAlign w:val="center"/>
          </w:tcPr>
          <w:p w14:paraId="724F3C71"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8514" w:type="dxa"/>
            <w:gridSpan w:val="3"/>
            <w:vAlign w:val="center"/>
          </w:tcPr>
          <w:p w14:paraId="64CEACB7"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раздела</w:t>
            </w:r>
          </w:p>
        </w:tc>
        <w:tc>
          <w:tcPr>
            <w:tcW w:w="851" w:type="dxa"/>
            <w:gridSpan w:val="3"/>
            <w:vAlign w:val="center"/>
          </w:tcPr>
          <w:p w14:paraId="67C4D772"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стр.</w:t>
            </w:r>
          </w:p>
        </w:tc>
      </w:tr>
      <w:tr w:rsidR="004F5F12" w14:paraId="1399C68A" w14:textId="77777777" w:rsidTr="00ED0DC8">
        <w:trPr>
          <w:gridAfter w:val="1"/>
          <w:wAfter w:w="156" w:type="dxa"/>
          <w:jc w:val="center"/>
        </w:trPr>
        <w:tc>
          <w:tcPr>
            <w:tcW w:w="695" w:type="dxa"/>
            <w:gridSpan w:val="2"/>
            <w:vAlign w:val="center"/>
          </w:tcPr>
          <w:p w14:paraId="21864E6D" w14:textId="77777777" w:rsidR="004F5F12" w:rsidRDefault="004F5F12">
            <w:pPr>
              <w:spacing w:after="0" w:line="240" w:lineRule="auto"/>
              <w:jc w:val="center"/>
              <w:rPr>
                <w:rFonts w:ascii="Times New Roman" w:eastAsia="Times New Roman" w:hAnsi="Times New Roman" w:cs="Times New Roman"/>
                <w:sz w:val="24"/>
                <w:szCs w:val="24"/>
              </w:rPr>
            </w:pPr>
          </w:p>
        </w:tc>
        <w:tc>
          <w:tcPr>
            <w:tcW w:w="8514" w:type="dxa"/>
            <w:gridSpan w:val="3"/>
            <w:vAlign w:val="center"/>
          </w:tcPr>
          <w:p w14:paraId="387B7062"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положения ………………………………………………………….................</w:t>
            </w:r>
          </w:p>
        </w:tc>
        <w:tc>
          <w:tcPr>
            <w:tcW w:w="851" w:type="dxa"/>
            <w:gridSpan w:val="3"/>
            <w:vAlign w:val="center"/>
          </w:tcPr>
          <w:p w14:paraId="72932FB2" w14:textId="77777777" w:rsidR="004F5F12" w:rsidRDefault="004F5F12">
            <w:pPr>
              <w:spacing w:after="0" w:line="240" w:lineRule="auto"/>
              <w:jc w:val="center"/>
              <w:rPr>
                <w:rFonts w:ascii="Times New Roman" w:eastAsia="Times New Roman" w:hAnsi="Times New Roman" w:cs="Times New Roman"/>
                <w:sz w:val="24"/>
                <w:szCs w:val="24"/>
              </w:rPr>
            </w:pPr>
          </w:p>
        </w:tc>
      </w:tr>
      <w:tr w:rsidR="004F5F12" w14:paraId="05B724C9" w14:textId="77777777" w:rsidTr="00ED0DC8">
        <w:trPr>
          <w:gridAfter w:val="1"/>
          <w:wAfter w:w="156" w:type="dxa"/>
          <w:jc w:val="center"/>
        </w:trPr>
        <w:tc>
          <w:tcPr>
            <w:tcW w:w="695" w:type="dxa"/>
            <w:gridSpan w:val="2"/>
            <w:vAlign w:val="center"/>
          </w:tcPr>
          <w:p w14:paraId="0D624DD0"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4" w:type="dxa"/>
            <w:gridSpan w:val="3"/>
            <w:vAlign w:val="center"/>
          </w:tcPr>
          <w:p w14:paraId="0F4FE873"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оказанных в рамках Договора Услуг ……………................................</w:t>
            </w:r>
          </w:p>
        </w:tc>
        <w:tc>
          <w:tcPr>
            <w:tcW w:w="851" w:type="dxa"/>
            <w:gridSpan w:val="3"/>
            <w:vAlign w:val="center"/>
          </w:tcPr>
          <w:p w14:paraId="07954CFC" w14:textId="77777777" w:rsidR="004F5F12" w:rsidRDefault="004F5F12">
            <w:pPr>
              <w:spacing w:after="0" w:line="240" w:lineRule="auto"/>
              <w:jc w:val="center"/>
              <w:rPr>
                <w:rFonts w:ascii="Times New Roman" w:eastAsia="Times New Roman" w:hAnsi="Times New Roman" w:cs="Times New Roman"/>
                <w:sz w:val="24"/>
                <w:szCs w:val="24"/>
              </w:rPr>
            </w:pPr>
          </w:p>
        </w:tc>
      </w:tr>
      <w:tr w:rsidR="004F5F12" w14:paraId="0A19A30D" w14:textId="77777777" w:rsidTr="00ED0DC8">
        <w:trPr>
          <w:gridAfter w:val="1"/>
          <w:wAfter w:w="156" w:type="dxa"/>
          <w:jc w:val="center"/>
        </w:trPr>
        <w:tc>
          <w:tcPr>
            <w:tcW w:w="695" w:type="dxa"/>
            <w:gridSpan w:val="2"/>
            <w:vAlign w:val="center"/>
          </w:tcPr>
          <w:p w14:paraId="5E0AE033"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4" w:type="dxa"/>
            <w:gridSpan w:val="3"/>
            <w:vAlign w:val="center"/>
          </w:tcPr>
          <w:p w14:paraId="6247F2AC"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Подробное описание оказанных Услуг ……………...……………...………………</w:t>
            </w:r>
          </w:p>
        </w:tc>
        <w:tc>
          <w:tcPr>
            <w:tcW w:w="851" w:type="dxa"/>
            <w:gridSpan w:val="3"/>
            <w:vAlign w:val="center"/>
          </w:tcPr>
          <w:p w14:paraId="7D358AC5" w14:textId="77777777" w:rsidR="004F5F12" w:rsidRDefault="004F5F12">
            <w:pPr>
              <w:spacing w:after="0" w:line="240" w:lineRule="auto"/>
              <w:jc w:val="center"/>
              <w:rPr>
                <w:rFonts w:ascii="Times New Roman" w:eastAsia="Times New Roman" w:hAnsi="Times New Roman" w:cs="Times New Roman"/>
                <w:sz w:val="24"/>
                <w:szCs w:val="24"/>
              </w:rPr>
            </w:pPr>
          </w:p>
        </w:tc>
      </w:tr>
      <w:tr w:rsidR="004F5F12" w14:paraId="63518948" w14:textId="77777777" w:rsidTr="00ED0DC8">
        <w:trPr>
          <w:jc w:val="center"/>
        </w:trPr>
        <w:tc>
          <w:tcPr>
            <w:tcW w:w="851" w:type="dxa"/>
            <w:gridSpan w:val="3"/>
            <w:vAlign w:val="center"/>
          </w:tcPr>
          <w:p w14:paraId="1490EA64"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4" w:type="dxa"/>
            <w:gridSpan w:val="3"/>
            <w:vAlign w:val="center"/>
          </w:tcPr>
          <w:p w14:paraId="167CA871"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gridSpan w:val="3"/>
            <w:vAlign w:val="center"/>
          </w:tcPr>
          <w:p w14:paraId="4756ADAC" w14:textId="77777777" w:rsidR="004F5F12" w:rsidRDefault="004F5F12">
            <w:pPr>
              <w:spacing w:after="0" w:line="240" w:lineRule="auto"/>
              <w:jc w:val="center"/>
              <w:rPr>
                <w:rFonts w:ascii="Times New Roman" w:eastAsia="Times New Roman" w:hAnsi="Times New Roman" w:cs="Times New Roman"/>
                <w:sz w:val="24"/>
                <w:szCs w:val="24"/>
              </w:rPr>
            </w:pPr>
          </w:p>
        </w:tc>
      </w:tr>
      <w:tr w:rsidR="004F5F12" w14:paraId="1D5BF20F" w14:textId="77777777" w:rsidTr="00ED0DC8">
        <w:trPr>
          <w:jc w:val="center"/>
        </w:trPr>
        <w:tc>
          <w:tcPr>
            <w:tcW w:w="851" w:type="dxa"/>
            <w:gridSpan w:val="3"/>
            <w:vAlign w:val="center"/>
          </w:tcPr>
          <w:p w14:paraId="4A0C7B47"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8514" w:type="dxa"/>
            <w:gridSpan w:val="3"/>
            <w:vAlign w:val="center"/>
          </w:tcPr>
          <w:p w14:paraId="5BE230C0"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gridSpan w:val="3"/>
            <w:vAlign w:val="center"/>
          </w:tcPr>
          <w:p w14:paraId="0F752D6A" w14:textId="77777777" w:rsidR="004F5F12" w:rsidRDefault="004F5F12">
            <w:pPr>
              <w:spacing w:after="0" w:line="240" w:lineRule="auto"/>
              <w:jc w:val="center"/>
              <w:rPr>
                <w:rFonts w:ascii="Times New Roman" w:eastAsia="Times New Roman" w:hAnsi="Times New Roman" w:cs="Times New Roman"/>
                <w:sz w:val="24"/>
                <w:szCs w:val="24"/>
              </w:rPr>
            </w:pPr>
          </w:p>
        </w:tc>
      </w:tr>
      <w:tr w:rsidR="004F5F12" w14:paraId="22D20C4E" w14:textId="77777777" w:rsidTr="00ED0DC8">
        <w:trPr>
          <w:gridAfter w:val="2"/>
          <w:wAfter w:w="284" w:type="dxa"/>
          <w:jc w:val="center"/>
        </w:trPr>
        <w:tc>
          <w:tcPr>
            <w:tcW w:w="567" w:type="dxa"/>
            <w:vAlign w:val="center"/>
          </w:tcPr>
          <w:p w14:paraId="6B61E5EA"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4" w:type="dxa"/>
            <w:gridSpan w:val="3"/>
            <w:vAlign w:val="center"/>
          </w:tcPr>
          <w:p w14:paraId="25BE3241"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Документы, подтверждающие оказание Услуг </w:t>
            </w:r>
            <w:r>
              <w:rPr>
                <w:rFonts w:ascii="Times New Roman" w:eastAsia="Times New Roman" w:hAnsi="Times New Roman" w:cs="Times New Roman"/>
                <w:i/>
                <w:sz w:val="24"/>
                <w:szCs w:val="24"/>
              </w:rPr>
              <w:t>(если применимо)</w:t>
            </w:r>
            <w:r>
              <w:rPr>
                <w:rFonts w:ascii="Times New Roman" w:eastAsia="Times New Roman" w:hAnsi="Times New Roman" w:cs="Times New Roman"/>
                <w:sz w:val="24"/>
                <w:szCs w:val="24"/>
              </w:rPr>
              <w:t>……………...….</w:t>
            </w:r>
          </w:p>
        </w:tc>
        <w:tc>
          <w:tcPr>
            <w:tcW w:w="851" w:type="dxa"/>
            <w:gridSpan w:val="3"/>
            <w:vAlign w:val="center"/>
          </w:tcPr>
          <w:p w14:paraId="0C9A9EFD" w14:textId="77777777" w:rsidR="004F5F12" w:rsidRDefault="004F5F12">
            <w:pPr>
              <w:spacing w:after="0" w:line="240" w:lineRule="auto"/>
              <w:jc w:val="center"/>
              <w:rPr>
                <w:rFonts w:ascii="Times New Roman" w:eastAsia="Times New Roman" w:hAnsi="Times New Roman" w:cs="Times New Roman"/>
                <w:sz w:val="24"/>
                <w:szCs w:val="24"/>
              </w:rPr>
            </w:pPr>
          </w:p>
        </w:tc>
      </w:tr>
    </w:tbl>
    <w:p w14:paraId="6F2ECF3F" w14:textId="77777777" w:rsidR="004F5F12" w:rsidRDefault="00636464">
      <w:pPr>
        <w:spacing w:after="0" w:line="240" w:lineRule="auto"/>
        <w:rPr>
          <w:rFonts w:ascii="Times New Roman" w:eastAsia="Times New Roman" w:hAnsi="Times New Roman" w:cs="Times New Roman"/>
          <w:sz w:val="24"/>
          <w:szCs w:val="24"/>
        </w:rPr>
      </w:pPr>
      <w:r>
        <w:br w:type="page"/>
      </w:r>
    </w:p>
    <w:p w14:paraId="71D18597" w14:textId="77777777" w:rsidR="004F5F12" w:rsidRDefault="004F5F12">
      <w:pPr>
        <w:spacing w:after="0" w:line="240" w:lineRule="auto"/>
        <w:rPr>
          <w:rFonts w:ascii="Times New Roman" w:eastAsia="Times New Roman" w:hAnsi="Times New Roman" w:cs="Times New Roman"/>
          <w:sz w:val="24"/>
          <w:szCs w:val="24"/>
        </w:rPr>
      </w:pPr>
      <w:bookmarkStart w:id="15" w:name="_lnxbz9" w:colFirst="0" w:colLast="0"/>
      <w:bookmarkEnd w:id="15"/>
    </w:p>
    <w:p w14:paraId="0DFEECAB"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ПОЛОЖЕНИЯ</w:t>
      </w:r>
    </w:p>
    <w:p w14:paraId="07CA0483" w14:textId="77777777" w:rsidR="004F5F12" w:rsidRDefault="004F5F12">
      <w:pPr>
        <w:spacing w:after="0" w:line="240" w:lineRule="auto"/>
        <w:jc w:val="center"/>
        <w:rPr>
          <w:rFonts w:ascii="Times New Roman" w:eastAsia="Times New Roman" w:hAnsi="Times New Roman" w:cs="Times New Roman"/>
          <w:b/>
          <w:sz w:val="24"/>
          <w:szCs w:val="24"/>
        </w:rPr>
      </w:pPr>
    </w:p>
    <w:p w14:paraId="6C1BC564"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00708930" w14:textId="183F58CB"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реализации Договора были оказаны Услуги на сумму__________ (________) рублей __копеек, в т.ч. НДС 20% _______</w:t>
      </w:r>
      <w:r>
        <w:rPr>
          <w:rFonts w:ascii="Times New Roman" w:eastAsia="Times New Roman" w:hAnsi="Times New Roman" w:cs="Times New Roman"/>
        </w:rPr>
        <w:t xml:space="preserve"> </w:t>
      </w:r>
      <w:r>
        <w:rPr>
          <w:rFonts w:ascii="Times New Roman" w:eastAsia="Times New Roman" w:hAnsi="Times New Roman" w:cs="Times New Roman"/>
          <w:sz w:val="24"/>
          <w:szCs w:val="24"/>
        </w:rPr>
        <w:t>(____________) рублей __ копеек</w:t>
      </w:r>
      <w:r w:rsidR="003E2037">
        <w:rPr>
          <w:rFonts w:ascii="Times New Roman" w:eastAsia="Times New Roman" w:hAnsi="Times New Roman" w:cs="Times New Roman"/>
          <w:sz w:val="24"/>
          <w:szCs w:val="24"/>
        </w:rPr>
        <w:t xml:space="preserve"> </w:t>
      </w:r>
      <w:r w:rsidR="003E2037" w:rsidRPr="00350A30">
        <w:rPr>
          <w:rFonts w:ascii="Times New Roman" w:eastAsia="Times New Roman" w:hAnsi="Times New Roman" w:cs="Times New Roman"/>
          <w:color w:val="000000"/>
          <w:sz w:val="24"/>
          <w:szCs w:val="24"/>
        </w:rPr>
        <w:t>[или] 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rPr>
        <w:t>.</w:t>
      </w:r>
    </w:p>
    <w:p w14:paraId="784BB3A7" w14:textId="77777777" w:rsidR="004F5F12" w:rsidRDefault="004F5F12">
      <w:pPr>
        <w:spacing w:after="0" w:line="240" w:lineRule="auto"/>
        <w:ind w:firstLine="709"/>
        <w:jc w:val="both"/>
        <w:rPr>
          <w:rFonts w:ascii="Times New Roman" w:eastAsia="Times New Roman" w:hAnsi="Times New Roman" w:cs="Times New Roman"/>
          <w:b/>
          <w:sz w:val="24"/>
          <w:szCs w:val="24"/>
        </w:rPr>
      </w:pPr>
    </w:p>
    <w:p w14:paraId="0B37F6DF"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Термины, определения и сокращения:</w:t>
      </w:r>
      <w:r>
        <w:rPr>
          <w:rFonts w:ascii="Times New Roman" w:eastAsia="Times New Roman" w:hAnsi="Times New Roman" w:cs="Times New Roman"/>
          <w:sz w:val="24"/>
          <w:szCs w:val="24"/>
        </w:rPr>
        <w:t xml:space="preserve"> </w:t>
      </w:r>
    </w:p>
    <w:p w14:paraId="7D0688EC"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(указывается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при необходимости, в случае если содержатся в тексте Отчета</w:t>
      </w:r>
      <w:r>
        <w:rPr>
          <w:rFonts w:ascii="Times New Roman" w:eastAsia="Times New Roman" w:hAnsi="Times New Roman" w:cs="Times New Roman"/>
          <w:sz w:val="24"/>
          <w:szCs w:val="24"/>
        </w:rPr>
        <w:t>)</w:t>
      </w:r>
    </w:p>
    <w:p w14:paraId="7EBFC39C" w14:textId="77777777" w:rsidR="004F5F12" w:rsidRDefault="004F5F12">
      <w:pPr>
        <w:spacing w:after="0" w:line="240" w:lineRule="auto"/>
        <w:ind w:firstLine="709"/>
        <w:jc w:val="both"/>
        <w:rPr>
          <w:rFonts w:ascii="Times New Roman" w:eastAsia="Times New Roman" w:hAnsi="Times New Roman" w:cs="Times New Roman"/>
          <w:sz w:val="24"/>
          <w:szCs w:val="24"/>
        </w:rPr>
      </w:pPr>
    </w:p>
    <w:p w14:paraId="1DC03DDF" w14:textId="77777777" w:rsidR="004F5F12" w:rsidRDefault="00636464">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bookmarkStart w:id="16" w:name="_35nkun2" w:colFirst="0" w:colLast="0"/>
      <w:bookmarkEnd w:id="16"/>
      <w:r>
        <w:rPr>
          <w:rFonts w:ascii="Times New Roman" w:eastAsia="Times New Roman" w:hAnsi="Times New Roman" w:cs="Times New Roman"/>
          <w:b/>
          <w:color w:val="000000"/>
          <w:sz w:val="24"/>
          <w:szCs w:val="24"/>
        </w:rPr>
        <w:t>Содержание оказанных в рамках Договора Услуг:</w:t>
      </w:r>
    </w:p>
    <w:p w14:paraId="731253C6" w14:textId="77777777" w:rsidR="004F5F12" w:rsidRDefault="004F5F12">
      <w:pPr>
        <w:spacing w:after="0" w:line="240" w:lineRule="auto"/>
        <w:ind w:firstLine="709"/>
        <w:jc w:val="both"/>
        <w:rPr>
          <w:rFonts w:ascii="Times New Roman" w:eastAsia="Times New Roman" w:hAnsi="Times New Roman" w:cs="Times New Roman"/>
          <w:sz w:val="24"/>
          <w:szCs w:val="24"/>
        </w:rPr>
      </w:pPr>
    </w:p>
    <w:p w14:paraId="2124C2E0"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Договором </w:t>
      </w:r>
      <w:r>
        <w:rPr>
          <w:rFonts w:ascii="Times New Roman" w:eastAsia="Times New Roman" w:hAnsi="Times New Roman" w:cs="Times New Roman"/>
          <w:i/>
          <w:sz w:val="24"/>
          <w:szCs w:val="24"/>
        </w:rPr>
        <w:t xml:space="preserve">(также указываются дополнительные соглашения, если были заключены) </w:t>
      </w:r>
      <w:r>
        <w:rPr>
          <w:rFonts w:ascii="Times New Roman" w:eastAsia="Times New Roman" w:hAnsi="Times New Roman" w:cs="Times New Roman"/>
          <w:sz w:val="24"/>
          <w:szCs w:val="24"/>
        </w:rPr>
        <w:t>Исполнителем оказаны следующие Услуги:</w:t>
      </w:r>
    </w:p>
    <w:p w14:paraId="1A54CD3D" w14:textId="77777777" w:rsidR="004F5F12" w:rsidRDefault="00636464">
      <w:pPr>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(приводится перечень Услуг в соответствии с Техническим заданием).</w:t>
      </w:r>
    </w:p>
    <w:p w14:paraId="42526A09" w14:textId="77777777" w:rsidR="004F5F12" w:rsidRDefault="004F5F12">
      <w:pPr>
        <w:spacing w:after="0" w:line="240" w:lineRule="auto"/>
        <w:ind w:firstLine="709"/>
        <w:jc w:val="both"/>
        <w:rPr>
          <w:rFonts w:ascii="Times New Roman" w:eastAsia="Times New Roman" w:hAnsi="Times New Roman" w:cs="Times New Roman"/>
          <w:i/>
          <w:sz w:val="24"/>
          <w:szCs w:val="24"/>
        </w:rPr>
      </w:pPr>
    </w:p>
    <w:p w14:paraId="6EBAC30B" w14:textId="77777777" w:rsidR="004F5F12" w:rsidRDefault="00636464">
      <w:pPr>
        <w:tabs>
          <w:tab w:val="left" w:pos="-5387"/>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Услуги по Договору оказаны в полном объеме </w:t>
      </w:r>
      <w:r>
        <w:rPr>
          <w:rFonts w:ascii="Times New Roman" w:eastAsia="Times New Roman" w:hAnsi="Times New Roman" w:cs="Times New Roman"/>
          <w:i/>
          <w:sz w:val="24"/>
          <w:szCs w:val="24"/>
        </w:rPr>
        <w:t>(если не в полном объеме, то указывается частично, по этапу, в соответствии с заявкой, за период и пр.).</w:t>
      </w:r>
    </w:p>
    <w:p w14:paraId="0DD96CCB" w14:textId="77777777" w:rsidR="004F5F12" w:rsidRDefault="00636464">
      <w:pPr>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Подробное описание оказанных Услуг содержится в соответствующих разделах Отчета.</w:t>
      </w:r>
    </w:p>
    <w:p w14:paraId="692F5B85" w14:textId="77777777" w:rsidR="004F5F12" w:rsidRDefault="004F5F12">
      <w:pPr>
        <w:tabs>
          <w:tab w:val="left" w:pos="-5387"/>
        </w:tabs>
        <w:spacing w:after="0" w:line="240" w:lineRule="auto"/>
        <w:ind w:firstLine="709"/>
        <w:jc w:val="both"/>
        <w:rPr>
          <w:rFonts w:ascii="Times New Roman" w:eastAsia="Times New Roman" w:hAnsi="Times New Roman" w:cs="Times New Roman"/>
          <w:sz w:val="24"/>
          <w:szCs w:val="24"/>
        </w:rPr>
      </w:pPr>
    </w:p>
    <w:p w14:paraId="58D6EADC" w14:textId="77777777" w:rsidR="004F5F12" w:rsidRDefault="00636464">
      <w:pPr>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оказания Услуг в соответствии с Договором ___________, фактически ________. </w:t>
      </w:r>
      <w:r>
        <w:rPr>
          <w:rFonts w:ascii="Times New Roman" w:eastAsia="Times New Roman" w:hAnsi="Times New Roman" w:cs="Times New Roman"/>
          <w:i/>
          <w:sz w:val="24"/>
          <w:szCs w:val="24"/>
        </w:rPr>
        <w:t>(если предусмотрена поэтапная приемка, то указываются также сроки выполнения по этапам)</w:t>
      </w:r>
    </w:p>
    <w:p w14:paraId="47FCE931" w14:textId="77777777" w:rsidR="004F5F12" w:rsidRDefault="00636464">
      <w:pPr>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C8ACC86" w14:textId="77777777" w:rsidR="004F5F12" w:rsidRDefault="00636464">
      <w:pPr>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Стоимость фактически оказанных Услуг:</w:t>
      </w:r>
    </w:p>
    <w:p w14:paraId="03D514B7" w14:textId="77777777" w:rsidR="004F5F12" w:rsidRDefault="00636464">
      <w:pPr>
        <w:tabs>
          <w:tab w:val="left" w:pos="-5387"/>
        </w:tabs>
        <w:spacing w:after="12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(если Услуги оказаны частично, то указывается этап, заявка, период и пр.)</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998"/>
        <w:gridCol w:w="868"/>
        <w:gridCol w:w="1214"/>
        <w:gridCol w:w="1172"/>
        <w:gridCol w:w="1367"/>
        <w:gridCol w:w="830"/>
        <w:gridCol w:w="1334"/>
      </w:tblGrid>
      <w:tr w:rsidR="004F5F12" w14:paraId="5BEF0F24" w14:textId="77777777" w:rsidTr="00ED0DC8">
        <w:trPr>
          <w:jc w:val="center"/>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14:paraId="20885067"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998" w:type="dxa"/>
            <w:vMerge w:val="restart"/>
            <w:tcBorders>
              <w:top w:val="single" w:sz="4" w:space="0" w:color="000000"/>
              <w:left w:val="single" w:sz="4" w:space="0" w:color="000000"/>
              <w:bottom w:val="single" w:sz="4" w:space="0" w:color="000000"/>
              <w:right w:val="single" w:sz="4" w:space="0" w:color="000000"/>
            </w:tcBorders>
            <w:vAlign w:val="center"/>
          </w:tcPr>
          <w:p w14:paraId="2881416E"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w:t>
            </w:r>
          </w:p>
        </w:tc>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1B7F3C7"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1214" w:type="dxa"/>
            <w:vMerge w:val="restart"/>
            <w:tcBorders>
              <w:top w:val="single" w:sz="4" w:space="0" w:color="000000"/>
              <w:left w:val="single" w:sz="4" w:space="0" w:color="000000"/>
              <w:bottom w:val="single" w:sz="4" w:space="0" w:color="000000"/>
              <w:right w:val="single" w:sz="4" w:space="0" w:color="000000"/>
            </w:tcBorders>
            <w:vAlign w:val="center"/>
          </w:tcPr>
          <w:p w14:paraId="090FD278" w14:textId="31C901A0"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Цена за ед. изм. (руб.), в т.ч. НДС 20%</w:t>
            </w:r>
            <w:r w:rsidR="003E2037">
              <w:rPr>
                <w:rFonts w:ascii="Times New Roman" w:eastAsia="Times New Roman" w:hAnsi="Times New Roman" w:cs="Times New Roman"/>
                <w:b/>
                <w:sz w:val="24"/>
                <w:szCs w:val="24"/>
              </w:rPr>
              <w:t xml:space="preserve"> (при наличии)</w:t>
            </w:r>
            <w:r>
              <w:rPr>
                <w:rFonts w:ascii="Times New Roman" w:eastAsia="Times New Roman" w:hAnsi="Times New Roman" w:cs="Times New Roman"/>
                <w:b/>
                <w:sz w:val="24"/>
                <w:szCs w:val="24"/>
              </w:rPr>
              <w:t xml:space="preserve"> </w:t>
            </w:r>
          </w:p>
        </w:tc>
        <w:tc>
          <w:tcPr>
            <w:tcW w:w="2539" w:type="dxa"/>
            <w:gridSpan w:val="2"/>
            <w:tcBorders>
              <w:top w:val="single" w:sz="4" w:space="0" w:color="000000"/>
              <w:left w:val="single" w:sz="4" w:space="0" w:color="000000"/>
              <w:bottom w:val="single" w:sz="4" w:space="0" w:color="000000"/>
              <w:right w:val="single" w:sz="4" w:space="0" w:color="000000"/>
            </w:tcBorders>
            <w:vAlign w:val="center"/>
          </w:tcPr>
          <w:p w14:paraId="3F09E96A"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Договору</w:t>
            </w:r>
          </w:p>
        </w:tc>
        <w:tc>
          <w:tcPr>
            <w:tcW w:w="2164" w:type="dxa"/>
            <w:gridSpan w:val="2"/>
            <w:tcBorders>
              <w:top w:val="single" w:sz="4" w:space="0" w:color="000000"/>
              <w:left w:val="single" w:sz="4" w:space="0" w:color="000000"/>
              <w:bottom w:val="single" w:sz="4" w:space="0" w:color="000000"/>
              <w:right w:val="single" w:sz="4" w:space="0" w:color="000000"/>
            </w:tcBorders>
            <w:vAlign w:val="center"/>
          </w:tcPr>
          <w:p w14:paraId="7A4C4B3B"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Фактически</w:t>
            </w:r>
          </w:p>
        </w:tc>
      </w:tr>
      <w:tr w:rsidR="004F5F12" w14:paraId="5238B0D5" w14:textId="77777777" w:rsidTr="00ED0DC8">
        <w:trPr>
          <w:jc w:val="center"/>
        </w:trPr>
        <w:tc>
          <w:tcPr>
            <w:tcW w:w="562" w:type="dxa"/>
            <w:vMerge/>
            <w:tcBorders>
              <w:top w:val="single" w:sz="4" w:space="0" w:color="000000"/>
              <w:left w:val="single" w:sz="4" w:space="0" w:color="000000"/>
              <w:bottom w:val="single" w:sz="4" w:space="0" w:color="000000"/>
              <w:right w:val="single" w:sz="4" w:space="0" w:color="000000"/>
            </w:tcBorders>
            <w:vAlign w:val="center"/>
          </w:tcPr>
          <w:p w14:paraId="7D24C9E4" w14:textId="77777777" w:rsidR="004F5F12" w:rsidRDefault="004F5F12">
            <w:pPr>
              <w:widowControl w:val="0"/>
              <w:pBdr>
                <w:top w:val="nil"/>
                <w:left w:val="nil"/>
                <w:bottom w:val="nil"/>
                <w:right w:val="nil"/>
                <w:between w:val="nil"/>
              </w:pBdr>
              <w:rPr>
                <w:rFonts w:ascii="Times New Roman" w:eastAsia="Times New Roman" w:hAnsi="Times New Roman" w:cs="Times New Roman"/>
                <w:b/>
                <w:sz w:val="24"/>
                <w:szCs w:val="24"/>
              </w:rPr>
            </w:pPr>
          </w:p>
        </w:tc>
        <w:tc>
          <w:tcPr>
            <w:tcW w:w="1998" w:type="dxa"/>
            <w:vMerge/>
            <w:tcBorders>
              <w:top w:val="single" w:sz="4" w:space="0" w:color="000000"/>
              <w:left w:val="single" w:sz="4" w:space="0" w:color="000000"/>
              <w:bottom w:val="single" w:sz="4" w:space="0" w:color="000000"/>
              <w:right w:val="single" w:sz="4" w:space="0" w:color="000000"/>
            </w:tcBorders>
            <w:vAlign w:val="center"/>
          </w:tcPr>
          <w:p w14:paraId="07622CAA" w14:textId="77777777" w:rsidR="004F5F12" w:rsidRDefault="004F5F12">
            <w:pPr>
              <w:widowControl w:val="0"/>
              <w:pBdr>
                <w:top w:val="nil"/>
                <w:left w:val="nil"/>
                <w:bottom w:val="nil"/>
                <w:right w:val="nil"/>
                <w:between w:val="nil"/>
              </w:pBdr>
              <w:rPr>
                <w:rFonts w:ascii="Times New Roman" w:eastAsia="Times New Roman" w:hAnsi="Times New Roman" w:cs="Times New Roman"/>
                <w:b/>
                <w:sz w:val="24"/>
                <w:szCs w:val="24"/>
              </w:rPr>
            </w:pPr>
          </w:p>
        </w:tc>
        <w:tc>
          <w:tcPr>
            <w:tcW w:w="868" w:type="dxa"/>
            <w:vMerge/>
            <w:tcBorders>
              <w:top w:val="single" w:sz="4" w:space="0" w:color="000000"/>
              <w:left w:val="single" w:sz="4" w:space="0" w:color="000000"/>
              <w:bottom w:val="single" w:sz="4" w:space="0" w:color="000000"/>
              <w:right w:val="single" w:sz="4" w:space="0" w:color="000000"/>
            </w:tcBorders>
            <w:vAlign w:val="center"/>
          </w:tcPr>
          <w:p w14:paraId="5C581A8C" w14:textId="77777777" w:rsidR="004F5F12" w:rsidRDefault="004F5F12">
            <w:pPr>
              <w:widowControl w:val="0"/>
              <w:pBdr>
                <w:top w:val="nil"/>
                <w:left w:val="nil"/>
                <w:bottom w:val="nil"/>
                <w:right w:val="nil"/>
                <w:between w:val="nil"/>
              </w:pBdr>
              <w:rPr>
                <w:rFonts w:ascii="Times New Roman" w:eastAsia="Times New Roman" w:hAnsi="Times New Roman" w:cs="Times New Roman"/>
                <w:b/>
                <w:sz w:val="24"/>
                <w:szCs w:val="24"/>
              </w:rPr>
            </w:pPr>
          </w:p>
        </w:tc>
        <w:tc>
          <w:tcPr>
            <w:tcW w:w="1214" w:type="dxa"/>
            <w:vMerge/>
            <w:tcBorders>
              <w:top w:val="single" w:sz="4" w:space="0" w:color="000000"/>
              <w:left w:val="single" w:sz="4" w:space="0" w:color="000000"/>
              <w:bottom w:val="single" w:sz="4" w:space="0" w:color="000000"/>
              <w:right w:val="single" w:sz="4" w:space="0" w:color="000000"/>
            </w:tcBorders>
            <w:vAlign w:val="center"/>
          </w:tcPr>
          <w:p w14:paraId="3AFF4DD1" w14:textId="77777777" w:rsidR="004F5F12" w:rsidRDefault="004F5F12">
            <w:pPr>
              <w:widowControl w:val="0"/>
              <w:pBdr>
                <w:top w:val="nil"/>
                <w:left w:val="nil"/>
                <w:bottom w:val="nil"/>
                <w:right w:val="nil"/>
                <w:between w:val="nil"/>
              </w:pBdr>
              <w:rPr>
                <w:rFonts w:ascii="Times New Roman" w:eastAsia="Times New Roman" w:hAnsi="Times New Roman" w:cs="Times New Roman"/>
                <w:b/>
                <w:sz w:val="24"/>
                <w:szCs w:val="24"/>
              </w:rPr>
            </w:pPr>
          </w:p>
        </w:tc>
        <w:tc>
          <w:tcPr>
            <w:tcW w:w="1172" w:type="dxa"/>
            <w:tcBorders>
              <w:top w:val="single" w:sz="4" w:space="0" w:color="000000"/>
              <w:left w:val="single" w:sz="4" w:space="0" w:color="000000"/>
              <w:bottom w:val="single" w:sz="4" w:space="0" w:color="000000"/>
              <w:right w:val="single" w:sz="4" w:space="0" w:color="000000"/>
            </w:tcBorders>
            <w:vAlign w:val="center"/>
          </w:tcPr>
          <w:p w14:paraId="6F592669"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367" w:type="dxa"/>
            <w:tcBorders>
              <w:top w:val="single" w:sz="4" w:space="0" w:color="000000"/>
              <w:left w:val="single" w:sz="4" w:space="0" w:color="000000"/>
              <w:bottom w:val="single" w:sz="4" w:space="0" w:color="000000"/>
              <w:right w:val="single" w:sz="4" w:space="0" w:color="000000"/>
            </w:tcBorders>
            <w:vAlign w:val="center"/>
          </w:tcPr>
          <w:p w14:paraId="4A238208" w14:textId="24C6BFE3"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Общая стоимость (руб.), в т.ч. НДС 20% </w:t>
            </w:r>
            <w:r w:rsidR="003E2037">
              <w:rPr>
                <w:rFonts w:ascii="Times New Roman" w:eastAsia="Times New Roman" w:hAnsi="Times New Roman" w:cs="Times New Roman"/>
                <w:b/>
                <w:sz w:val="24"/>
                <w:szCs w:val="24"/>
              </w:rPr>
              <w:t>(при наличии)</w:t>
            </w:r>
          </w:p>
        </w:tc>
        <w:tc>
          <w:tcPr>
            <w:tcW w:w="830" w:type="dxa"/>
            <w:tcBorders>
              <w:top w:val="single" w:sz="4" w:space="0" w:color="000000"/>
              <w:left w:val="single" w:sz="4" w:space="0" w:color="000000"/>
              <w:bottom w:val="single" w:sz="4" w:space="0" w:color="000000"/>
              <w:right w:val="single" w:sz="4" w:space="0" w:color="000000"/>
            </w:tcBorders>
            <w:vAlign w:val="center"/>
          </w:tcPr>
          <w:p w14:paraId="4F40385C" w14:textId="77777777"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334" w:type="dxa"/>
            <w:tcBorders>
              <w:top w:val="single" w:sz="4" w:space="0" w:color="000000"/>
              <w:left w:val="single" w:sz="4" w:space="0" w:color="000000"/>
              <w:bottom w:val="single" w:sz="4" w:space="0" w:color="000000"/>
              <w:right w:val="single" w:sz="4" w:space="0" w:color="000000"/>
            </w:tcBorders>
            <w:vAlign w:val="center"/>
          </w:tcPr>
          <w:p w14:paraId="6DBEF7E3" w14:textId="16D5506D" w:rsidR="004F5F12" w:rsidRDefault="00636464">
            <w:pPr>
              <w:tabs>
                <w:tab w:val="left" w:pos="-538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стоимость (руб.), в т.ч. НДС 20%</w:t>
            </w:r>
            <w:r w:rsidR="003E2037">
              <w:rPr>
                <w:rFonts w:ascii="Times New Roman" w:eastAsia="Times New Roman" w:hAnsi="Times New Roman" w:cs="Times New Roman"/>
                <w:b/>
                <w:sz w:val="24"/>
                <w:szCs w:val="24"/>
              </w:rPr>
              <w:t xml:space="preserve"> (при наличии)</w:t>
            </w:r>
          </w:p>
        </w:tc>
      </w:tr>
      <w:tr w:rsidR="004F5F12" w14:paraId="719732D6" w14:textId="77777777" w:rsidTr="00ED0DC8">
        <w:trPr>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3E4AE79" w14:textId="77777777" w:rsidR="004F5F12" w:rsidRDefault="00636464">
            <w:pPr>
              <w:tabs>
                <w:tab w:val="left" w:pos="-538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98" w:type="dxa"/>
            <w:tcBorders>
              <w:top w:val="single" w:sz="4" w:space="0" w:color="000000"/>
              <w:left w:val="single" w:sz="4" w:space="0" w:color="000000"/>
              <w:bottom w:val="single" w:sz="4" w:space="0" w:color="000000"/>
              <w:right w:val="single" w:sz="4" w:space="0" w:color="000000"/>
            </w:tcBorders>
            <w:vAlign w:val="center"/>
          </w:tcPr>
          <w:p w14:paraId="570642A7" w14:textId="77777777" w:rsidR="004F5F12" w:rsidRDefault="004F5F12">
            <w:pPr>
              <w:tabs>
                <w:tab w:val="left" w:pos="-5387"/>
              </w:tabs>
              <w:jc w:val="both"/>
              <w:rPr>
                <w:rFonts w:ascii="Times New Roman" w:eastAsia="Times New Roman" w:hAnsi="Times New Roman" w:cs="Times New Roman"/>
                <w:sz w:val="24"/>
                <w:szCs w:val="24"/>
              </w:rPr>
            </w:pPr>
          </w:p>
        </w:tc>
        <w:tc>
          <w:tcPr>
            <w:tcW w:w="868" w:type="dxa"/>
            <w:tcBorders>
              <w:top w:val="single" w:sz="4" w:space="0" w:color="000000"/>
              <w:left w:val="single" w:sz="4" w:space="0" w:color="000000"/>
              <w:bottom w:val="single" w:sz="4" w:space="0" w:color="000000"/>
              <w:right w:val="single" w:sz="4" w:space="0" w:color="000000"/>
            </w:tcBorders>
            <w:vAlign w:val="center"/>
          </w:tcPr>
          <w:p w14:paraId="2637F3AF" w14:textId="77777777" w:rsidR="004F5F12" w:rsidRDefault="004F5F12">
            <w:pPr>
              <w:tabs>
                <w:tab w:val="left" w:pos="-5387"/>
              </w:tabs>
              <w:jc w:val="center"/>
              <w:rPr>
                <w:rFonts w:ascii="Times New Roman" w:eastAsia="Times New Roman" w:hAnsi="Times New Roman" w:cs="Times New Roman"/>
                <w:sz w:val="24"/>
                <w:szCs w:val="24"/>
              </w:rPr>
            </w:pPr>
          </w:p>
        </w:tc>
        <w:tc>
          <w:tcPr>
            <w:tcW w:w="1214" w:type="dxa"/>
            <w:tcBorders>
              <w:top w:val="single" w:sz="4" w:space="0" w:color="000000"/>
              <w:left w:val="single" w:sz="4" w:space="0" w:color="000000"/>
              <w:bottom w:val="single" w:sz="4" w:space="0" w:color="000000"/>
              <w:right w:val="single" w:sz="4" w:space="0" w:color="000000"/>
            </w:tcBorders>
            <w:vAlign w:val="center"/>
          </w:tcPr>
          <w:p w14:paraId="4B8C5372" w14:textId="77777777" w:rsidR="004F5F12" w:rsidRDefault="004F5F12">
            <w:pPr>
              <w:tabs>
                <w:tab w:val="left" w:pos="-5387"/>
              </w:tabs>
              <w:jc w:val="right"/>
              <w:rPr>
                <w:rFonts w:ascii="Times New Roman" w:eastAsia="Times New Roman" w:hAnsi="Times New Roman" w:cs="Times New Roman"/>
                <w:sz w:val="24"/>
                <w:szCs w:val="24"/>
              </w:rPr>
            </w:pPr>
          </w:p>
        </w:tc>
        <w:tc>
          <w:tcPr>
            <w:tcW w:w="1172" w:type="dxa"/>
            <w:tcBorders>
              <w:top w:val="single" w:sz="4" w:space="0" w:color="000000"/>
              <w:left w:val="single" w:sz="4" w:space="0" w:color="000000"/>
              <w:bottom w:val="single" w:sz="4" w:space="0" w:color="000000"/>
              <w:right w:val="single" w:sz="4" w:space="0" w:color="000000"/>
            </w:tcBorders>
            <w:vAlign w:val="center"/>
          </w:tcPr>
          <w:p w14:paraId="616A1235" w14:textId="77777777" w:rsidR="004F5F12" w:rsidRDefault="004F5F12">
            <w:pPr>
              <w:tabs>
                <w:tab w:val="left" w:pos="-5387"/>
              </w:tabs>
              <w:jc w:val="center"/>
              <w:rPr>
                <w:rFonts w:ascii="Times New Roman" w:eastAsia="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vAlign w:val="center"/>
          </w:tcPr>
          <w:p w14:paraId="3D495445" w14:textId="77777777" w:rsidR="004F5F12" w:rsidRDefault="004F5F12">
            <w:pPr>
              <w:tabs>
                <w:tab w:val="left" w:pos="-5387"/>
              </w:tabs>
              <w:jc w:val="right"/>
              <w:rPr>
                <w:rFonts w:ascii="Times New Roman" w:eastAsia="Times New Roman" w:hAnsi="Times New Roman" w:cs="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4132ACD0" w14:textId="77777777" w:rsidR="004F5F12" w:rsidRDefault="004F5F12">
            <w:pPr>
              <w:tabs>
                <w:tab w:val="left" w:pos="-5387"/>
              </w:tabs>
              <w:jc w:val="center"/>
              <w:rPr>
                <w:rFonts w:ascii="Times New Roman" w:eastAsia="Times New Roman" w:hAnsi="Times New Roman" w:cs="Times New Roman"/>
                <w:sz w:val="24"/>
                <w:szCs w:val="24"/>
              </w:rPr>
            </w:pPr>
          </w:p>
        </w:tc>
        <w:tc>
          <w:tcPr>
            <w:tcW w:w="1334" w:type="dxa"/>
            <w:tcBorders>
              <w:top w:val="single" w:sz="4" w:space="0" w:color="000000"/>
              <w:left w:val="single" w:sz="4" w:space="0" w:color="000000"/>
              <w:bottom w:val="single" w:sz="4" w:space="0" w:color="000000"/>
              <w:right w:val="single" w:sz="4" w:space="0" w:color="000000"/>
            </w:tcBorders>
            <w:vAlign w:val="center"/>
          </w:tcPr>
          <w:p w14:paraId="501C87EB" w14:textId="77777777" w:rsidR="004F5F12" w:rsidRDefault="004F5F12">
            <w:pPr>
              <w:tabs>
                <w:tab w:val="left" w:pos="-5387"/>
              </w:tabs>
              <w:jc w:val="right"/>
              <w:rPr>
                <w:rFonts w:ascii="Times New Roman" w:eastAsia="Times New Roman" w:hAnsi="Times New Roman" w:cs="Times New Roman"/>
                <w:sz w:val="24"/>
                <w:szCs w:val="24"/>
              </w:rPr>
            </w:pPr>
          </w:p>
        </w:tc>
      </w:tr>
      <w:tr w:rsidR="004F5F12" w14:paraId="0FCA225D" w14:textId="77777777" w:rsidTr="00ED0DC8">
        <w:trPr>
          <w:jc w:val="center"/>
        </w:trPr>
        <w:tc>
          <w:tcPr>
            <w:tcW w:w="562" w:type="dxa"/>
            <w:tcBorders>
              <w:top w:val="single" w:sz="4" w:space="0" w:color="000000"/>
              <w:left w:val="single" w:sz="4" w:space="0" w:color="000000"/>
              <w:bottom w:val="single" w:sz="4" w:space="0" w:color="000000"/>
              <w:right w:val="single" w:sz="4" w:space="0" w:color="000000"/>
            </w:tcBorders>
          </w:tcPr>
          <w:p w14:paraId="50862E3B" w14:textId="77777777" w:rsidR="004F5F12" w:rsidRDefault="00636464">
            <w:pPr>
              <w:tabs>
                <w:tab w:val="left" w:pos="-538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98" w:type="dxa"/>
            <w:tcBorders>
              <w:top w:val="single" w:sz="4" w:space="0" w:color="000000"/>
              <w:left w:val="single" w:sz="4" w:space="0" w:color="000000"/>
              <w:bottom w:val="single" w:sz="4" w:space="0" w:color="000000"/>
              <w:right w:val="single" w:sz="4" w:space="0" w:color="000000"/>
            </w:tcBorders>
          </w:tcPr>
          <w:p w14:paraId="46A87C41" w14:textId="77777777" w:rsidR="004F5F12" w:rsidRDefault="004F5F12">
            <w:pPr>
              <w:tabs>
                <w:tab w:val="left" w:pos="-5387"/>
              </w:tabs>
              <w:jc w:val="both"/>
              <w:rPr>
                <w:rFonts w:ascii="Times New Roman" w:eastAsia="Times New Roman" w:hAnsi="Times New Roman" w:cs="Times New Roman"/>
                <w:sz w:val="24"/>
                <w:szCs w:val="24"/>
              </w:rPr>
            </w:pPr>
          </w:p>
        </w:tc>
        <w:tc>
          <w:tcPr>
            <w:tcW w:w="868" w:type="dxa"/>
            <w:tcBorders>
              <w:top w:val="single" w:sz="4" w:space="0" w:color="000000"/>
              <w:left w:val="single" w:sz="4" w:space="0" w:color="000000"/>
              <w:bottom w:val="single" w:sz="4" w:space="0" w:color="000000"/>
              <w:right w:val="single" w:sz="4" w:space="0" w:color="000000"/>
            </w:tcBorders>
          </w:tcPr>
          <w:p w14:paraId="48B395E4" w14:textId="77777777" w:rsidR="004F5F12" w:rsidRDefault="004F5F12">
            <w:pPr>
              <w:tabs>
                <w:tab w:val="left" w:pos="-5387"/>
              </w:tabs>
              <w:jc w:val="center"/>
              <w:rPr>
                <w:rFonts w:ascii="Times New Roman" w:eastAsia="Times New Roman" w:hAnsi="Times New Roman" w:cs="Times New Roman"/>
                <w:sz w:val="24"/>
                <w:szCs w:val="24"/>
              </w:rPr>
            </w:pPr>
          </w:p>
        </w:tc>
        <w:tc>
          <w:tcPr>
            <w:tcW w:w="1214" w:type="dxa"/>
            <w:tcBorders>
              <w:top w:val="single" w:sz="4" w:space="0" w:color="000000"/>
              <w:left w:val="single" w:sz="4" w:space="0" w:color="000000"/>
              <w:bottom w:val="single" w:sz="4" w:space="0" w:color="000000"/>
              <w:right w:val="single" w:sz="4" w:space="0" w:color="000000"/>
            </w:tcBorders>
          </w:tcPr>
          <w:p w14:paraId="2C8A2239" w14:textId="77777777" w:rsidR="004F5F12" w:rsidRDefault="004F5F12">
            <w:pPr>
              <w:tabs>
                <w:tab w:val="left" w:pos="-5387"/>
              </w:tabs>
              <w:jc w:val="right"/>
              <w:rPr>
                <w:rFonts w:ascii="Times New Roman" w:eastAsia="Times New Roman" w:hAnsi="Times New Roman" w:cs="Times New Roman"/>
                <w:sz w:val="24"/>
                <w:szCs w:val="24"/>
              </w:rPr>
            </w:pPr>
          </w:p>
        </w:tc>
        <w:tc>
          <w:tcPr>
            <w:tcW w:w="1172" w:type="dxa"/>
            <w:tcBorders>
              <w:top w:val="single" w:sz="4" w:space="0" w:color="000000"/>
              <w:left w:val="single" w:sz="4" w:space="0" w:color="000000"/>
              <w:bottom w:val="single" w:sz="4" w:space="0" w:color="000000"/>
              <w:right w:val="single" w:sz="4" w:space="0" w:color="000000"/>
            </w:tcBorders>
          </w:tcPr>
          <w:p w14:paraId="4A4FA8BE" w14:textId="77777777" w:rsidR="004F5F12" w:rsidRDefault="004F5F12">
            <w:pPr>
              <w:tabs>
                <w:tab w:val="left" w:pos="-5387"/>
              </w:tabs>
              <w:jc w:val="center"/>
              <w:rPr>
                <w:rFonts w:ascii="Times New Roman" w:eastAsia="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14:paraId="6D09582A" w14:textId="77777777" w:rsidR="004F5F12" w:rsidRDefault="004F5F12">
            <w:pPr>
              <w:tabs>
                <w:tab w:val="left" w:pos="-5387"/>
              </w:tabs>
              <w:jc w:val="right"/>
              <w:rPr>
                <w:rFonts w:ascii="Times New Roman" w:eastAsia="Times New Roman" w:hAnsi="Times New Roman" w:cs="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1A88269E" w14:textId="77777777" w:rsidR="004F5F12" w:rsidRDefault="004F5F12">
            <w:pPr>
              <w:tabs>
                <w:tab w:val="left" w:pos="-5387"/>
              </w:tabs>
              <w:jc w:val="center"/>
              <w:rPr>
                <w:rFonts w:ascii="Times New Roman" w:eastAsia="Times New Roman" w:hAnsi="Times New Roman" w:cs="Times New Roman"/>
                <w:sz w:val="24"/>
                <w:szCs w:val="24"/>
              </w:rPr>
            </w:pPr>
          </w:p>
        </w:tc>
        <w:tc>
          <w:tcPr>
            <w:tcW w:w="1334" w:type="dxa"/>
            <w:tcBorders>
              <w:top w:val="single" w:sz="4" w:space="0" w:color="000000"/>
              <w:left w:val="single" w:sz="4" w:space="0" w:color="000000"/>
              <w:bottom w:val="single" w:sz="4" w:space="0" w:color="000000"/>
              <w:right w:val="single" w:sz="4" w:space="0" w:color="000000"/>
            </w:tcBorders>
          </w:tcPr>
          <w:p w14:paraId="743E297A" w14:textId="77777777" w:rsidR="004F5F12" w:rsidRDefault="004F5F12">
            <w:pPr>
              <w:tabs>
                <w:tab w:val="left" w:pos="-5387"/>
              </w:tabs>
              <w:jc w:val="right"/>
              <w:rPr>
                <w:rFonts w:ascii="Times New Roman" w:eastAsia="Times New Roman" w:hAnsi="Times New Roman" w:cs="Times New Roman"/>
                <w:sz w:val="24"/>
                <w:szCs w:val="24"/>
              </w:rPr>
            </w:pPr>
          </w:p>
        </w:tc>
      </w:tr>
      <w:tr w:rsidR="004F5F12" w14:paraId="57E50921" w14:textId="77777777" w:rsidTr="00ED0DC8">
        <w:trPr>
          <w:jc w:val="center"/>
        </w:trPr>
        <w:tc>
          <w:tcPr>
            <w:tcW w:w="4642" w:type="dxa"/>
            <w:gridSpan w:val="4"/>
            <w:tcBorders>
              <w:top w:val="single" w:sz="4" w:space="0" w:color="000000"/>
              <w:left w:val="single" w:sz="4" w:space="0" w:color="000000"/>
              <w:bottom w:val="single" w:sz="4" w:space="0" w:color="000000"/>
              <w:right w:val="single" w:sz="4" w:space="0" w:color="000000"/>
            </w:tcBorders>
          </w:tcPr>
          <w:p w14:paraId="5894F2C5" w14:textId="77777777" w:rsidR="004F5F12" w:rsidRDefault="00636464">
            <w:pPr>
              <w:tabs>
                <w:tab w:val="left" w:pos="-5387"/>
              </w:tabs>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172" w:type="dxa"/>
            <w:tcBorders>
              <w:top w:val="single" w:sz="4" w:space="0" w:color="000000"/>
              <w:left w:val="single" w:sz="4" w:space="0" w:color="000000"/>
              <w:bottom w:val="single" w:sz="4" w:space="0" w:color="000000"/>
              <w:right w:val="single" w:sz="4" w:space="0" w:color="000000"/>
            </w:tcBorders>
          </w:tcPr>
          <w:p w14:paraId="6532571E" w14:textId="77777777" w:rsidR="004F5F12" w:rsidRDefault="004F5F12">
            <w:pPr>
              <w:tabs>
                <w:tab w:val="left" w:pos="-5387"/>
              </w:tabs>
              <w:jc w:val="center"/>
              <w:rPr>
                <w:rFonts w:ascii="Times New Roman" w:eastAsia="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14:paraId="5744F4C9" w14:textId="77777777" w:rsidR="004F5F12" w:rsidRDefault="004F5F12">
            <w:pPr>
              <w:tabs>
                <w:tab w:val="left" w:pos="-5387"/>
              </w:tabs>
              <w:jc w:val="right"/>
              <w:rPr>
                <w:rFonts w:ascii="Times New Roman" w:eastAsia="Times New Roman" w:hAnsi="Times New Roman" w:cs="Times New Roman"/>
                <w:sz w:val="24"/>
                <w:szCs w:val="24"/>
              </w:rPr>
            </w:pPr>
          </w:p>
        </w:tc>
        <w:tc>
          <w:tcPr>
            <w:tcW w:w="830" w:type="dxa"/>
            <w:tcBorders>
              <w:top w:val="single" w:sz="4" w:space="0" w:color="000000"/>
              <w:left w:val="single" w:sz="4" w:space="0" w:color="000000"/>
              <w:bottom w:val="single" w:sz="4" w:space="0" w:color="000000"/>
              <w:right w:val="single" w:sz="4" w:space="0" w:color="000000"/>
            </w:tcBorders>
          </w:tcPr>
          <w:p w14:paraId="0B6FA986" w14:textId="77777777" w:rsidR="004F5F12" w:rsidRDefault="004F5F12">
            <w:pPr>
              <w:tabs>
                <w:tab w:val="left" w:pos="-5387"/>
              </w:tabs>
              <w:jc w:val="center"/>
              <w:rPr>
                <w:rFonts w:ascii="Times New Roman" w:eastAsia="Times New Roman" w:hAnsi="Times New Roman" w:cs="Times New Roman"/>
                <w:sz w:val="24"/>
                <w:szCs w:val="24"/>
              </w:rPr>
            </w:pPr>
          </w:p>
        </w:tc>
        <w:tc>
          <w:tcPr>
            <w:tcW w:w="1334" w:type="dxa"/>
            <w:tcBorders>
              <w:top w:val="single" w:sz="4" w:space="0" w:color="000000"/>
              <w:left w:val="single" w:sz="4" w:space="0" w:color="000000"/>
              <w:bottom w:val="single" w:sz="4" w:space="0" w:color="000000"/>
              <w:right w:val="single" w:sz="4" w:space="0" w:color="000000"/>
            </w:tcBorders>
          </w:tcPr>
          <w:p w14:paraId="55C73FBD" w14:textId="77777777" w:rsidR="004F5F12" w:rsidRDefault="004F5F12">
            <w:pPr>
              <w:tabs>
                <w:tab w:val="left" w:pos="-5387"/>
              </w:tabs>
              <w:jc w:val="right"/>
              <w:rPr>
                <w:rFonts w:ascii="Times New Roman" w:eastAsia="Times New Roman" w:hAnsi="Times New Roman" w:cs="Times New Roman"/>
                <w:sz w:val="24"/>
                <w:szCs w:val="24"/>
              </w:rPr>
            </w:pPr>
          </w:p>
        </w:tc>
      </w:tr>
    </w:tbl>
    <w:p w14:paraId="089C1E2B" w14:textId="77777777" w:rsidR="004F5F12" w:rsidRDefault="00636464">
      <w:pPr>
        <w:tabs>
          <w:tab w:val="left" w:pos="-538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83E0FAA" w14:textId="77777777" w:rsidR="004F5F12" w:rsidRDefault="00636464">
      <w:pPr>
        <w:numPr>
          <w:ilvl w:val="0"/>
          <w:numId w:val="2"/>
        </w:numPr>
        <w:pBdr>
          <w:top w:val="nil"/>
          <w:left w:val="nil"/>
          <w:bottom w:val="nil"/>
          <w:right w:val="nil"/>
          <w:between w:val="nil"/>
        </w:pBdr>
        <w:spacing w:after="0" w:line="240" w:lineRule="auto"/>
        <w:ind w:left="0" w:firstLine="709"/>
        <w:rPr>
          <w:rFonts w:ascii="Times New Roman" w:eastAsia="Times New Roman" w:hAnsi="Times New Roman" w:cs="Times New Roman"/>
          <w:color w:val="000000"/>
          <w:sz w:val="24"/>
          <w:szCs w:val="24"/>
        </w:rPr>
      </w:pPr>
      <w:bookmarkStart w:id="17" w:name="_1ksv4uv" w:colFirst="0" w:colLast="0"/>
      <w:bookmarkEnd w:id="17"/>
      <w:r>
        <w:rPr>
          <w:rFonts w:ascii="Times New Roman" w:eastAsia="Times New Roman" w:hAnsi="Times New Roman" w:cs="Times New Roman"/>
          <w:b/>
          <w:color w:val="000000"/>
          <w:sz w:val="24"/>
          <w:szCs w:val="24"/>
        </w:rPr>
        <w:t>Подробное описание оказанных Услуг:</w:t>
      </w:r>
    </w:p>
    <w:p w14:paraId="2FEBE7DE" w14:textId="77777777" w:rsidR="004F5F12" w:rsidRDefault="004F5F12">
      <w:pPr>
        <w:spacing w:after="0" w:line="240" w:lineRule="auto"/>
        <w:ind w:firstLine="709"/>
        <w:rPr>
          <w:rFonts w:ascii="Times New Roman" w:eastAsia="Times New Roman" w:hAnsi="Times New Roman" w:cs="Times New Roman"/>
          <w:sz w:val="24"/>
          <w:szCs w:val="24"/>
        </w:rPr>
      </w:pPr>
      <w:bookmarkStart w:id="18" w:name="_44sinio" w:colFirst="0" w:colLast="0"/>
      <w:bookmarkEnd w:id="18"/>
    </w:p>
    <w:p w14:paraId="082AF3D6" w14:textId="77777777" w:rsidR="004F5F12" w:rsidRDefault="00636464">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2.1. Описание </w:t>
      </w:r>
      <w:r>
        <w:rPr>
          <w:rFonts w:ascii="Times New Roman" w:eastAsia="Times New Roman" w:hAnsi="Times New Roman" w:cs="Times New Roman"/>
          <w:i/>
          <w:sz w:val="24"/>
          <w:szCs w:val="24"/>
        </w:rPr>
        <w:t>(со ссылками на пункты Технического задания).</w:t>
      </w:r>
    </w:p>
    <w:p w14:paraId="72D91774" w14:textId="77777777" w:rsidR="004F5F12" w:rsidRDefault="00636464">
      <w:pPr>
        <w:spacing w:after="0" w:line="240" w:lineRule="auto"/>
        <w:ind w:firstLine="709"/>
        <w:rPr>
          <w:rFonts w:ascii="Times New Roman" w:eastAsia="Times New Roman" w:hAnsi="Times New Roman" w:cs="Times New Roman"/>
          <w:sz w:val="24"/>
          <w:szCs w:val="24"/>
        </w:rPr>
      </w:pPr>
      <w:bookmarkStart w:id="19" w:name="_2jxsxqh" w:colFirst="0" w:colLast="0"/>
      <w:bookmarkEnd w:id="19"/>
      <w:r>
        <w:rPr>
          <w:rFonts w:ascii="Times New Roman" w:eastAsia="Times New Roman" w:hAnsi="Times New Roman" w:cs="Times New Roman"/>
          <w:sz w:val="24"/>
          <w:szCs w:val="24"/>
        </w:rPr>
        <w:t xml:space="preserve">2.2. Описание </w:t>
      </w:r>
      <w:r>
        <w:rPr>
          <w:rFonts w:ascii="Times New Roman" w:eastAsia="Times New Roman" w:hAnsi="Times New Roman" w:cs="Times New Roman"/>
          <w:i/>
          <w:sz w:val="24"/>
          <w:szCs w:val="24"/>
        </w:rPr>
        <w:t>(со ссылками на пункты Технического задания).</w:t>
      </w:r>
    </w:p>
    <w:p w14:paraId="0D65BE9F" w14:textId="77777777" w:rsidR="004F5F12" w:rsidRDefault="00636464">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34E8872" w14:textId="77777777" w:rsidR="004F5F12" w:rsidRDefault="00636464">
      <w:pPr>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46D5371C" w14:textId="77777777" w:rsidR="004F5F12" w:rsidRDefault="004F5F12">
      <w:pPr>
        <w:spacing w:after="0" w:line="240" w:lineRule="auto"/>
        <w:ind w:firstLine="709"/>
        <w:rPr>
          <w:rFonts w:ascii="Times New Roman" w:eastAsia="Times New Roman" w:hAnsi="Times New Roman" w:cs="Times New Roman"/>
          <w:sz w:val="24"/>
          <w:szCs w:val="24"/>
        </w:rPr>
      </w:pPr>
    </w:p>
    <w:p w14:paraId="7CB001C3" w14:textId="77777777" w:rsidR="004F5F12" w:rsidRDefault="00636464">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Дополнительные работы/Услуги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(если оказывались)</w:t>
      </w:r>
    </w:p>
    <w:p w14:paraId="074098D1"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реализации Договора были оказаны следующие дополнительные Услуги. </w:t>
      </w:r>
    </w:p>
    <w:p w14:paraId="543350E2"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дополнительных Услуг/работ: </w:t>
      </w:r>
    </w:p>
    <w:p w14:paraId="4FB2C877" w14:textId="77777777" w:rsidR="004F5F12" w:rsidRDefault="004F5F12">
      <w:pPr>
        <w:spacing w:after="0" w:line="240" w:lineRule="auto"/>
        <w:ind w:firstLine="709"/>
        <w:rPr>
          <w:rFonts w:ascii="Times New Roman" w:eastAsia="Times New Roman" w:hAnsi="Times New Roman" w:cs="Times New Roman"/>
          <w:sz w:val="24"/>
          <w:szCs w:val="24"/>
        </w:rPr>
      </w:pPr>
    </w:p>
    <w:p w14:paraId="18C15952" w14:textId="77777777" w:rsidR="004F5F12" w:rsidRDefault="00636464">
      <w:pPr>
        <w:numPr>
          <w:ilvl w:val="0"/>
          <w:numId w:val="2"/>
        </w:numPr>
        <w:pBdr>
          <w:top w:val="nil"/>
          <w:left w:val="nil"/>
          <w:bottom w:val="nil"/>
          <w:right w:val="nil"/>
          <w:between w:val="nil"/>
        </w:pBdr>
        <w:spacing w:after="0" w:line="240" w:lineRule="auto"/>
        <w:ind w:left="0" w:firstLine="709"/>
        <w:rPr>
          <w:rFonts w:ascii="Times New Roman" w:eastAsia="Times New Roman" w:hAnsi="Times New Roman" w:cs="Times New Roman"/>
          <w:color w:val="000000"/>
          <w:sz w:val="24"/>
          <w:szCs w:val="24"/>
        </w:rPr>
      </w:pPr>
      <w:bookmarkStart w:id="20" w:name="_z337ya" w:colFirst="0" w:colLast="0"/>
      <w:bookmarkEnd w:id="20"/>
      <w:r>
        <w:rPr>
          <w:rFonts w:ascii="Times New Roman" w:eastAsia="Times New Roman" w:hAnsi="Times New Roman" w:cs="Times New Roman"/>
          <w:b/>
          <w:color w:val="000000"/>
          <w:sz w:val="24"/>
          <w:szCs w:val="24"/>
        </w:rPr>
        <w:t>Документы, подтверждающие оказание Услуг</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(если применимо)</w:t>
      </w:r>
      <w:r>
        <w:rPr>
          <w:rFonts w:ascii="Times New Roman" w:eastAsia="Times New Roman" w:hAnsi="Times New Roman" w:cs="Times New Roman"/>
          <w:color w:val="000000"/>
          <w:sz w:val="24"/>
          <w:szCs w:val="24"/>
        </w:rPr>
        <w:t>:</w:t>
      </w:r>
    </w:p>
    <w:p w14:paraId="4C8C5B55" w14:textId="77777777" w:rsidR="004F5F12" w:rsidRDefault="00636464">
      <w:pPr>
        <w:spacing w:after="0" w:line="240" w:lineRule="auto"/>
        <w:ind w:firstLine="709"/>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3F989CBA" w14:textId="77777777" w:rsidR="004F5F12" w:rsidRDefault="004F5F12">
      <w:pPr>
        <w:spacing w:after="0" w:line="240" w:lineRule="auto"/>
        <w:jc w:val="both"/>
        <w:rPr>
          <w:rFonts w:ascii="Times New Roman" w:eastAsia="Times New Roman" w:hAnsi="Times New Roman" w:cs="Times New Roman"/>
          <w:i/>
          <w:sz w:val="24"/>
          <w:szCs w:val="24"/>
        </w:rPr>
      </w:pPr>
    </w:p>
    <w:p w14:paraId="5CC16509" w14:textId="77777777" w:rsidR="004F5F12" w:rsidRDefault="004F5F12">
      <w:pPr>
        <w:spacing w:after="0" w:line="240" w:lineRule="auto"/>
        <w:jc w:val="both"/>
        <w:rPr>
          <w:rFonts w:ascii="Times New Roman" w:eastAsia="Times New Roman" w:hAnsi="Times New Roman" w:cs="Times New Roman"/>
          <w:i/>
          <w:sz w:val="24"/>
          <w:szCs w:val="24"/>
        </w:rPr>
      </w:pPr>
    </w:p>
    <w:p w14:paraId="024DDF78" w14:textId="77777777" w:rsidR="004F5F12" w:rsidRDefault="0063646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Отчет подписывается Исполнителем, ставится печать (при наличии):</w:t>
      </w:r>
    </w:p>
    <w:p w14:paraId="00829FDE" w14:textId="77777777" w:rsidR="004F5F12" w:rsidRDefault="0063646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Наименование организации</w:t>
      </w:r>
    </w:p>
    <w:p w14:paraId="2E3BADA4" w14:textId="77777777" w:rsidR="004F5F12" w:rsidRDefault="004F5F12">
      <w:pPr>
        <w:spacing w:after="0" w:line="240" w:lineRule="auto"/>
        <w:jc w:val="both"/>
        <w:rPr>
          <w:rFonts w:ascii="Times New Roman" w:eastAsia="Times New Roman" w:hAnsi="Times New Roman" w:cs="Times New Roman"/>
          <w:sz w:val="24"/>
          <w:szCs w:val="24"/>
        </w:rPr>
      </w:pPr>
    </w:p>
    <w:p w14:paraId="42813A93" w14:textId="77777777" w:rsidR="004F5F12" w:rsidRDefault="00636464">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w:t>
      </w:r>
    </w:p>
    <w:p w14:paraId="72B0E377" w14:textId="77777777" w:rsidR="004F5F12" w:rsidRDefault="0063646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(должность)</w:t>
      </w:r>
    </w:p>
    <w:p w14:paraId="07134E76" w14:textId="77777777" w:rsidR="004F5F12" w:rsidRDefault="006364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И.О. Фамилия</w:t>
      </w:r>
    </w:p>
    <w:p w14:paraId="0AB5ACA8" w14:textId="77777777" w:rsidR="004F5F12" w:rsidRDefault="006364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подпись</w:t>
      </w:r>
    </w:p>
    <w:p w14:paraId="76AD6DD0"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м.п.</w:t>
      </w:r>
    </w:p>
    <w:p w14:paraId="765ABB05"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 проверен и согласован:</w:t>
      </w:r>
    </w:p>
    <w:p w14:paraId="11C5B5C4" w14:textId="77777777" w:rsidR="004F5F12" w:rsidRDefault="004F5F12">
      <w:pPr>
        <w:spacing w:after="0" w:line="240" w:lineRule="auto"/>
        <w:rPr>
          <w:rFonts w:ascii="Times New Roman" w:eastAsia="Times New Roman" w:hAnsi="Times New Roman" w:cs="Times New Roman"/>
          <w:sz w:val="24"/>
          <w:szCs w:val="24"/>
        </w:rPr>
      </w:pPr>
    </w:p>
    <w:p w14:paraId="68DAD8EC"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Инициатор заключения Договора ________________ / ФИО /</w:t>
      </w:r>
    </w:p>
    <w:p w14:paraId="2EC0C2D5" w14:textId="77777777" w:rsidR="004F5F12" w:rsidRDefault="004F5F12">
      <w:pPr>
        <w:spacing w:after="0" w:line="240" w:lineRule="auto"/>
        <w:rPr>
          <w:rFonts w:ascii="Times New Roman" w:eastAsia="Times New Roman" w:hAnsi="Times New Roman" w:cs="Times New Roman"/>
          <w:sz w:val="24"/>
          <w:szCs w:val="24"/>
          <w:vertAlign w:val="superscript"/>
        </w:rPr>
      </w:pPr>
    </w:p>
    <w:p w14:paraId="33FF2AD7" w14:textId="77777777" w:rsidR="004F5F12" w:rsidRDefault="006364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 управления/ заместитель генерального директора _______________ / ФИО /</w:t>
      </w:r>
    </w:p>
    <w:p w14:paraId="5F1B3C31" w14:textId="77777777" w:rsidR="004F5F12" w:rsidRDefault="004F5F12">
      <w:pPr>
        <w:spacing w:after="0" w:line="240" w:lineRule="auto"/>
        <w:rPr>
          <w:rFonts w:ascii="Times New Roman" w:eastAsia="Times New Roman" w:hAnsi="Times New Roman" w:cs="Times New Roman"/>
          <w:sz w:val="24"/>
          <w:szCs w:val="24"/>
          <w:vertAlign w:val="superscript"/>
        </w:rPr>
      </w:pPr>
    </w:p>
    <w:p w14:paraId="32E10595"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Форма отчета об оказанных Услугах согласована:</w:t>
      </w:r>
    </w:p>
    <w:p w14:paraId="7DA0008A" w14:textId="77777777" w:rsidR="004F5F12" w:rsidRDefault="004F5F12">
      <w:pPr>
        <w:spacing w:after="0" w:line="240" w:lineRule="auto"/>
        <w:jc w:val="both"/>
        <w:rPr>
          <w:rFonts w:ascii="Times New Roman" w:eastAsia="Times New Roman" w:hAnsi="Times New Roman" w:cs="Times New Roman"/>
          <w:b/>
          <w:color w:val="000000"/>
          <w:sz w:val="24"/>
          <w:szCs w:val="24"/>
        </w:rPr>
      </w:pPr>
    </w:p>
    <w:p w14:paraId="7E419F0C"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p w14:paraId="367F855F" w14:textId="77777777" w:rsidR="004F5F12" w:rsidRDefault="004F5F12">
      <w:pPr>
        <w:spacing w:after="0" w:line="240" w:lineRule="auto"/>
        <w:jc w:val="both"/>
        <w:rPr>
          <w:rFonts w:ascii="Times New Roman" w:eastAsia="Times New Roman" w:hAnsi="Times New Roman" w:cs="Times New Roman"/>
          <w:b/>
          <w:color w:val="000000"/>
          <w:sz w:val="24"/>
          <w:szCs w:val="24"/>
        </w:rPr>
      </w:pPr>
    </w:p>
    <w:tbl>
      <w:tblPr>
        <w:tblW w:w="9355" w:type="dxa"/>
        <w:jc w:val="center"/>
        <w:tblLayout w:type="fixed"/>
        <w:tblCellMar>
          <w:left w:w="0" w:type="dxa"/>
          <w:right w:w="0" w:type="dxa"/>
        </w:tblCellMar>
        <w:tblLook w:val="0400" w:firstRow="0" w:lastRow="0" w:firstColumn="0" w:lastColumn="0" w:noHBand="0" w:noVBand="1"/>
      </w:tblPr>
      <w:tblGrid>
        <w:gridCol w:w="4669"/>
        <w:gridCol w:w="4686"/>
      </w:tblGrid>
      <w:tr w:rsidR="004F5F12" w14:paraId="6916B952" w14:textId="77777777" w:rsidTr="00ED0DC8">
        <w:trPr>
          <w:jc w:val="center"/>
        </w:trPr>
        <w:tc>
          <w:tcPr>
            <w:tcW w:w="4669" w:type="dxa"/>
            <w:shd w:val="clear" w:color="auto" w:fill="FFFFFF"/>
            <w:tcMar>
              <w:top w:w="0" w:type="dxa"/>
              <w:left w:w="45" w:type="dxa"/>
              <w:bottom w:w="0" w:type="dxa"/>
              <w:right w:w="45" w:type="dxa"/>
            </w:tcMar>
          </w:tcPr>
          <w:p w14:paraId="552C6AA6" w14:textId="77777777" w:rsidR="004F5F12" w:rsidRDefault="00636464">
            <w:pPr>
              <w:keepLines/>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Заказчик</w:t>
            </w:r>
          </w:p>
          <w:p w14:paraId="240433AE"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АНО «Проектный офис по развитию туризма и гостеприимства Москвы»</w:t>
            </w:r>
          </w:p>
          <w:p w14:paraId="503F57BA"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29155948"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Генеральный директор </w:t>
            </w:r>
          </w:p>
          <w:p w14:paraId="330EE969"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5E1D3B35"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________________________/Т.В. Седова/ </w:t>
            </w:r>
          </w:p>
          <w:p w14:paraId="227546D5"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c>
          <w:tcPr>
            <w:tcW w:w="4686" w:type="dxa"/>
            <w:shd w:val="clear" w:color="auto" w:fill="FFFFFF"/>
            <w:tcMar>
              <w:top w:w="0" w:type="dxa"/>
              <w:left w:w="45" w:type="dxa"/>
              <w:bottom w:w="0" w:type="dxa"/>
              <w:right w:w="45" w:type="dxa"/>
            </w:tcMar>
          </w:tcPr>
          <w:p w14:paraId="082B2669"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Исполнитель</w:t>
            </w:r>
          </w:p>
          <w:p w14:paraId="1271BFE2" w14:textId="39ABD9A5" w:rsidR="00ED0DC8" w:rsidRDefault="00537997">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организации</w:t>
            </w:r>
          </w:p>
          <w:p w14:paraId="6F281BEE" w14:textId="4CEB015B"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6E9FDD58" w14:textId="77777777"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4A4F608A" w14:textId="4F4A6BCD" w:rsidR="004F5F12"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6237692B" w14:textId="77777777" w:rsidR="004F5F12" w:rsidRDefault="004F5F12">
            <w:pPr>
              <w:shd w:val="clear" w:color="auto" w:fill="FFFFFF"/>
              <w:spacing w:after="0" w:line="240" w:lineRule="auto"/>
              <w:rPr>
                <w:rFonts w:ascii="Times New Roman" w:eastAsia="Times New Roman" w:hAnsi="Times New Roman" w:cs="Times New Roman"/>
                <w:b/>
                <w:sz w:val="24"/>
                <w:szCs w:val="24"/>
              </w:rPr>
            </w:pPr>
          </w:p>
          <w:p w14:paraId="1D7CCEB6"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______________________/___________/ </w:t>
            </w:r>
          </w:p>
          <w:p w14:paraId="5812ECE4"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r>
    </w:tbl>
    <w:p w14:paraId="27D07E78" w14:textId="77777777" w:rsidR="004F5F12" w:rsidRDefault="00636464">
      <w:pPr>
        <w:spacing w:after="0" w:line="240" w:lineRule="auto"/>
        <w:rPr>
          <w:rFonts w:ascii="Times New Roman" w:eastAsia="Times New Roman" w:hAnsi="Times New Roman" w:cs="Times New Roman"/>
          <w:sz w:val="24"/>
          <w:szCs w:val="24"/>
        </w:rPr>
        <w:sectPr w:rsidR="004F5F12">
          <w:pgSz w:w="11906" w:h="16838"/>
          <w:pgMar w:top="1134" w:right="850" w:bottom="1134" w:left="1701" w:header="720" w:footer="720" w:gutter="0"/>
          <w:cols w:space="720"/>
          <w:titlePg/>
        </w:sectPr>
      </w:pPr>
      <w:r>
        <w:br w:type="page"/>
      </w:r>
    </w:p>
    <w:p w14:paraId="049088DB"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4</w:t>
      </w:r>
    </w:p>
    <w:p w14:paraId="37DEE312" w14:textId="74CE594F"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w:t>
      </w:r>
      <w:r w:rsidR="00D32383">
        <w:rPr>
          <w:rFonts w:ascii="Times New Roman" w:eastAsia="Times New Roman" w:hAnsi="Times New Roman" w:cs="Times New Roman"/>
          <w:color w:val="000000"/>
          <w:sz w:val="24"/>
          <w:szCs w:val="24"/>
        </w:rPr>
        <w:t>_. _</w:t>
      </w:r>
      <w:r>
        <w:rPr>
          <w:rFonts w:ascii="Times New Roman" w:eastAsia="Times New Roman" w:hAnsi="Times New Roman" w:cs="Times New Roman"/>
          <w:color w:val="000000"/>
          <w:sz w:val="24"/>
          <w:szCs w:val="24"/>
        </w:rPr>
        <w:t>___.202_ г.</w:t>
      </w:r>
    </w:p>
    <w:p w14:paraId="7CB9F523"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04FE4A7C" w14:textId="77777777" w:rsidR="004F5F12" w:rsidRDefault="004F5F12">
      <w:pPr>
        <w:spacing w:after="0" w:line="240" w:lineRule="auto"/>
        <w:jc w:val="center"/>
        <w:rPr>
          <w:rFonts w:ascii="Times New Roman" w:eastAsia="Times New Roman" w:hAnsi="Times New Roman" w:cs="Times New Roman"/>
          <w:b/>
          <w:smallCaps/>
          <w:color w:val="000000"/>
          <w:sz w:val="24"/>
          <w:szCs w:val="24"/>
        </w:rPr>
      </w:pPr>
    </w:p>
    <w:p w14:paraId="2A7C39CF" w14:textId="77777777" w:rsidR="004F5F12" w:rsidRDefault="00636464">
      <w:pPr>
        <w:spacing w:after="0" w:line="240" w:lineRule="auto"/>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РЕГЛАМЕНТ ПОДГОТОВКИ ОТЧЕТА ОБ ОКАЗАННЫХ УСЛУГАХ</w:t>
      </w:r>
    </w:p>
    <w:p w14:paraId="7AC28DF7" w14:textId="77777777" w:rsidR="004F5F12" w:rsidRDefault="004F5F12">
      <w:pPr>
        <w:spacing w:after="0" w:line="240" w:lineRule="auto"/>
        <w:ind w:firstLine="709"/>
        <w:jc w:val="center"/>
        <w:rPr>
          <w:rFonts w:ascii="Times New Roman" w:eastAsia="Times New Roman" w:hAnsi="Times New Roman" w:cs="Times New Roman"/>
          <w:b/>
          <w:color w:val="000000"/>
          <w:sz w:val="24"/>
          <w:szCs w:val="24"/>
        </w:rPr>
      </w:pPr>
    </w:p>
    <w:p w14:paraId="7BB14230"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Pr>
          <w:rFonts w:ascii="Times New Roman" w:eastAsia="Times New Roman" w:hAnsi="Times New Roman" w:cs="Times New Roman"/>
          <w:i/>
          <w:color w:val="000000"/>
          <w:sz w:val="24"/>
          <w:szCs w:val="24"/>
        </w:rPr>
        <w:t>Наименование организации</w:t>
      </w:r>
      <w:r>
        <w:rPr>
          <w:rFonts w:ascii="Times New Roman" w:eastAsia="Times New Roman" w:hAnsi="Times New Roman" w:cs="Times New Roman"/>
          <w:color w:val="000000"/>
          <w:sz w:val="24"/>
          <w:szCs w:val="24"/>
        </w:rPr>
        <w:t>.</w:t>
      </w:r>
    </w:p>
    <w:p w14:paraId="5A451D41"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отчете после титульного листа должна быть страница с оглавлением.</w:t>
      </w:r>
    </w:p>
    <w:p w14:paraId="28801D28"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 страницы отчета после титульного листа должны быть пронумерованы.</w:t>
      </w:r>
    </w:p>
    <w:p w14:paraId="55EB5980"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Отчет составляется в порядке в строгом соответствии с Техническим заданием и Расчетом цены Договора. </w:t>
      </w:r>
    </w:p>
    <w:p w14:paraId="40D578C3"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5886B4F1"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Требования к фотоматериалам (если применимо): </w:t>
      </w:r>
    </w:p>
    <w:p w14:paraId="42D8752A" w14:textId="77777777" w:rsidR="00EA5146" w:rsidRPr="003E2037" w:rsidRDefault="00EA5146" w:rsidP="00EA5146">
      <w:pPr>
        <w:numPr>
          <w:ilvl w:val="1"/>
          <w:numId w:val="16"/>
        </w:numPr>
        <w:spacing w:after="0" w:line="240" w:lineRule="auto"/>
        <w:ind w:hanging="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0513B084"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фотоотчете должно быть отражено место оказания Услуг.</w:t>
      </w:r>
    </w:p>
    <w:p w14:paraId="5F676CC7"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фотоотчете под каждой фотографией должны быть указаны дата и время съемки (в формате: дата/месяц/год и часы/минуты).</w:t>
      </w:r>
    </w:p>
    <w:p w14:paraId="1DC4EA4F"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Объект должен занимать не менее 30 и не более 50 процентов по ширине или по высоте.</w:t>
      </w:r>
    </w:p>
    <w:p w14:paraId="265D8E46"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Фотографии должны быть четкими и контрастными.</w:t>
      </w:r>
    </w:p>
    <w:p w14:paraId="6E27E865"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фотоотчете должны быть указаны габариты объектов, если их размеры определены в Техническом задании. </w:t>
      </w:r>
    </w:p>
    <w:p w14:paraId="0C0B6A26"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2CF3E63C"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Запрещено редактировать фотографии кроме обрезки, кадрирования регулировки яркости, контрастности и цветности. </w:t>
      </w:r>
    </w:p>
    <w:p w14:paraId="23D448A4"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фото стрелками указываются внешние конструктивные элементы объекта в соответствии с Техническим заданием.</w:t>
      </w:r>
    </w:p>
    <w:p w14:paraId="21F381F0"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объектах, состоящих из нескольких частей, необходимо описывать состав данных частей и указывать их стрелками, нумеровать на фото. </w:t>
      </w:r>
    </w:p>
    <w:p w14:paraId="15CC9D2C"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объект в соответствии с Техническим заданием имеет несколько граней (лайт-боксы, сцена), фотоотчет должен отражать все стороны (с указанием размеров каждой из сторон).</w:t>
      </w:r>
    </w:p>
    <w:p w14:paraId="65B65150"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1E5A49F9"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Отчет по каждому мероприятию должен отражать весь ведущий, исполнительский состав.</w:t>
      </w:r>
    </w:p>
    <w:p w14:paraId="08D49C1E"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технического и административного персонала отражается в фотоотчете или подтверждается табелями учета работы персонала.</w:t>
      </w:r>
    </w:p>
    <w:p w14:paraId="5F75E963"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Реквизит и его количество, предоставленное оборудование и его количество, указанные в Техническом задании и Расчете цены Договора, должны быть отражены в фотоотчете.</w:t>
      </w:r>
    </w:p>
    <w:p w14:paraId="49876789"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фотографиях должна быть различима марка используемого оборудования.</w:t>
      </w:r>
    </w:p>
    <w:p w14:paraId="6A9BD42D"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Марка используемого оборудования, должна соответствовать марке, указанной в Расчете цены Договора.</w:t>
      </w:r>
    </w:p>
    <w:p w14:paraId="7727A147" w14:textId="77777777" w:rsidR="00EA5146" w:rsidRDefault="00EA5146" w:rsidP="00EA5146">
      <w:pPr>
        <w:numPr>
          <w:ilvl w:val="0"/>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Требования к предоставляемым копиям подтверждающих документов (если применимо):</w:t>
      </w:r>
    </w:p>
    <w:p w14:paraId="46632651"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Документы, подтверждающие оказание Услуг (если применимо):</w:t>
      </w:r>
    </w:p>
    <w:p w14:paraId="64C1BF46"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договоров с привлеченными специалистами;</w:t>
      </w:r>
    </w:p>
    <w:p w14:paraId="77D3D610"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копия табеля учета рабочего времени;</w:t>
      </w:r>
    </w:p>
    <w:p w14:paraId="14C82AC3"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5E1D338F"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скрин-шоты сайтов, переписки по электронной почте и пр.;</w:t>
      </w:r>
    </w:p>
    <w:p w14:paraId="214FE20C"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документов, презентаций, текстов и их проектов, созданных в ходе оказания Услуг;</w:t>
      </w:r>
    </w:p>
    <w:p w14:paraId="109FABD2"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проектная, рабочая и техническая документация, акты скрытых работ;</w:t>
      </w:r>
    </w:p>
    <w:p w14:paraId="588F5960"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чертежи, эскизы, макеты, и пр. элементы визуализации;</w:t>
      </w:r>
    </w:p>
    <w:p w14:paraId="0E6499A9"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письмо об оказании Услуг собственными силами;</w:t>
      </w:r>
    </w:p>
    <w:p w14:paraId="44679D72"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другие копии документов, подтверждающих оказание Услуг.</w:t>
      </w:r>
    </w:p>
    <w:p w14:paraId="560FE8F7" w14:textId="77777777" w:rsidR="00EA5146" w:rsidRPr="009075BF" w:rsidRDefault="00EA5146" w:rsidP="00EA5146">
      <w:pPr>
        <w:numPr>
          <w:ilvl w:val="1"/>
          <w:numId w:val="16"/>
        </w:numPr>
        <w:spacing w:after="0" w:line="240" w:lineRule="auto"/>
        <w:ind w:left="0" w:firstLine="709"/>
        <w:jc w:val="both"/>
        <w:rPr>
          <w:rFonts w:ascii="Times New Roman" w:eastAsia="Times New Roman" w:hAnsi="Times New Roman" w:cs="Times New Roman"/>
          <w:iCs/>
          <w:color w:val="000000"/>
          <w:sz w:val="24"/>
          <w:szCs w:val="24"/>
        </w:rPr>
      </w:pPr>
      <w:r w:rsidRPr="009075BF">
        <w:rPr>
          <w:rFonts w:ascii="Times New Roman" w:eastAsia="Times New Roman" w:hAnsi="Times New Roman" w:cs="Times New Roman"/>
          <w:iCs/>
          <w:color w:val="000000"/>
          <w:sz w:val="24"/>
          <w:szCs w:val="24"/>
        </w:rPr>
        <w:t xml:space="preserve">Документы, подтверждающие приобретение материально-расходных ресурсов, лицензий, </w:t>
      </w:r>
      <w:r>
        <w:rPr>
          <w:rFonts w:ascii="Times New Roman" w:eastAsia="Times New Roman" w:hAnsi="Times New Roman" w:cs="Times New Roman"/>
          <w:iCs/>
          <w:color w:val="000000"/>
          <w:sz w:val="24"/>
          <w:szCs w:val="24"/>
        </w:rPr>
        <w:t xml:space="preserve">предоставления </w:t>
      </w:r>
      <w:r w:rsidRPr="009075BF">
        <w:rPr>
          <w:rFonts w:ascii="Times New Roman" w:eastAsia="Times New Roman" w:hAnsi="Times New Roman" w:cs="Times New Roman"/>
          <w:iCs/>
          <w:color w:val="000000"/>
          <w:sz w:val="24"/>
          <w:szCs w:val="24"/>
        </w:rPr>
        <w:t xml:space="preserve"> оборудования, материалов и другого имущества [</w:t>
      </w:r>
      <w:r w:rsidRPr="007D3705">
        <w:rPr>
          <w:rFonts w:ascii="Times New Roman" w:eastAsia="Times New Roman" w:hAnsi="Times New Roman" w:cs="Times New Roman"/>
          <w:iCs/>
          <w:color w:val="000000"/>
          <w:sz w:val="24"/>
          <w:szCs w:val="24"/>
        </w:rPr>
        <w:t>Конкретный перечень подтверждающих документов определяется при заключении Договора и зависит от специфики оказываемых Услуг</w:t>
      </w:r>
      <w:r w:rsidRPr="009075BF">
        <w:rPr>
          <w:rFonts w:ascii="Times New Roman" w:eastAsia="Times New Roman" w:hAnsi="Times New Roman" w:cs="Times New Roman"/>
          <w:iCs/>
          <w:color w:val="000000"/>
          <w:sz w:val="24"/>
          <w:szCs w:val="24"/>
        </w:rPr>
        <w:t>]:</w:t>
      </w:r>
    </w:p>
    <w:p w14:paraId="3B6941AB"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договоров с соисполнителями (;</w:t>
      </w:r>
    </w:p>
    <w:p w14:paraId="50091337"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товарных накладных (ТОРГ-12);</w:t>
      </w:r>
    </w:p>
    <w:p w14:paraId="0732F382"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лицензионных договоров;</w:t>
      </w:r>
    </w:p>
    <w:p w14:paraId="48B4837D"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копии актов передачи и возврата арендованного оборудования, материалов и другого имущества;</w:t>
      </w:r>
    </w:p>
    <w:p w14:paraId="50253444" w14:textId="77777777" w:rsidR="00EA5146" w:rsidRPr="007D3705" w:rsidRDefault="00EA5146" w:rsidP="00EA5146">
      <w:pPr>
        <w:widowControl w:val="0"/>
        <w:tabs>
          <w:tab w:val="left" w:pos="945"/>
        </w:tabs>
        <w:spacing w:after="0" w:line="240" w:lineRule="auto"/>
        <w:ind w:firstLine="709"/>
        <w:jc w:val="both"/>
        <w:rPr>
          <w:rFonts w:ascii="Times New Roman" w:eastAsia="Times New Roman" w:hAnsi="Times New Roman" w:cs="Times New Roman"/>
          <w:iCs/>
          <w:color w:val="000000"/>
          <w:sz w:val="24"/>
          <w:szCs w:val="24"/>
        </w:rPr>
      </w:pPr>
      <w:r w:rsidRPr="007D3705">
        <w:rPr>
          <w:rFonts w:ascii="Times New Roman" w:eastAsia="Times New Roman" w:hAnsi="Times New Roman" w:cs="Times New Roman"/>
          <w:iCs/>
          <w:color w:val="000000"/>
          <w:sz w:val="24"/>
          <w:szCs w:val="24"/>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p>
    <w:p w14:paraId="3E52F716" w14:textId="77777777" w:rsidR="00EA5146" w:rsidRDefault="00EA5146" w:rsidP="00EA5146">
      <w:pPr>
        <w:numPr>
          <w:ilvl w:val="1"/>
          <w:numId w:val="16"/>
        </w:numP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Иные документы с учетом конкретной специфики соответствующего Договора.</w:t>
      </w:r>
    </w:p>
    <w:p w14:paraId="3C1A68FE" w14:textId="52AE4308" w:rsidR="004F5F12" w:rsidRPr="00EA5146" w:rsidRDefault="00EA5146" w:rsidP="00EA5146">
      <w:pPr>
        <w:numPr>
          <w:ilvl w:val="0"/>
          <w:numId w:val="1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отчету прилагаются фото- и видеоматериалы, созданные в результате оказания Услуг, на электронном носителе.</w:t>
      </w:r>
    </w:p>
    <w:p w14:paraId="5C3AA0CD" w14:textId="77777777" w:rsidR="004F5F12" w:rsidRDefault="004F5F12">
      <w:pPr>
        <w:spacing w:after="0" w:line="240" w:lineRule="auto"/>
        <w:jc w:val="both"/>
        <w:rPr>
          <w:rFonts w:ascii="Times New Roman" w:eastAsia="Times New Roman" w:hAnsi="Times New Roman" w:cs="Times New Roman"/>
          <w:b/>
          <w:color w:val="000000"/>
          <w:sz w:val="24"/>
          <w:szCs w:val="24"/>
        </w:rPr>
      </w:pPr>
    </w:p>
    <w:p w14:paraId="5037D215" w14:textId="77777777" w:rsidR="004F5F12" w:rsidRDefault="00636464">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Регламент подготовки отчета об оказанных услугах согласовываем:</w:t>
      </w:r>
    </w:p>
    <w:p w14:paraId="088341E7" w14:textId="77777777" w:rsidR="004F5F12" w:rsidRDefault="004F5F12">
      <w:pPr>
        <w:jc w:val="center"/>
        <w:rPr>
          <w:rFonts w:ascii="Times New Roman" w:eastAsia="Times New Roman" w:hAnsi="Times New Roman" w:cs="Times New Roman"/>
          <w:b/>
        </w:rPr>
      </w:pPr>
    </w:p>
    <w:p w14:paraId="2E83FF54"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9355" w:type="dxa"/>
        <w:jc w:val="center"/>
        <w:tblLayout w:type="fixed"/>
        <w:tblCellMar>
          <w:left w:w="0" w:type="dxa"/>
          <w:right w:w="0" w:type="dxa"/>
        </w:tblCellMar>
        <w:tblLook w:val="0400" w:firstRow="0" w:lastRow="0" w:firstColumn="0" w:lastColumn="0" w:noHBand="0" w:noVBand="1"/>
      </w:tblPr>
      <w:tblGrid>
        <w:gridCol w:w="4669"/>
        <w:gridCol w:w="4686"/>
      </w:tblGrid>
      <w:tr w:rsidR="004F5F12" w14:paraId="27E5A25E" w14:textId="77777777" w:rsidTr="00F15AAC">
        <w:trPr>
          <w:jc w:val="center"/>
        </w:trPr>
        <w:tc>
          <w:tcPr>
            <w:tcW w:w="4669" w:type="dxa"/>
            <w:shd w:val="clear" w:color="auto" w:fill="FFFFFF"/>
            <w:tcMar>
              <w:top w:w="0" w:type="dxa"/>
              <w:left w:w="45" w:type="dxa"/>
              <w:bottom w:w="0" w:type="dxa"/>
              <w:right w:w="45" w:type="dxa"/>
            </w:tcMar>
          </w:tcPr>
          <w:p w14:paraId="18E70D23" w14:textId="77777777" w:rsidR="004F5F12" w:rsidRDefault="00636464">
            <w:pPr>
              <w:keepLines/>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Заказчик</w:t>
            </w:r>
          </w:p>
          <w:p w14:paraId="72EFC676"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АНО «Проектный офис по развитию туризма и гостеприимства Москвы»</w:t>
            </w:r>
          </w:p>
          <w:p w14:paraId="739D9965"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0012B3B4"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Генеральный директор </w:t>
            </w:r>
          </w:p>
          <w:p w14:paraId="6884A52E"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43C1B6AB"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________________________/Т.В. Седова/ </w:t>
            </w:r>
          </w:p>
          <w:p w14:paraId="7989A73E"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c>
          <w:tcPr>
            <w:tcW w:w="4686" w:type="dxa"/>
            <w:shd w:val="clear" w:color="auto" w:fill="FFFFFF"/>
            <w:tcMar>
              <w:top w:w="0" w:type="dxa"/>
              <w:left w:w="45" w:type="dxa"/>
              <w:bottom w:w="0" w:type="dxa"/>
              <w:right w:w="45" w:type="dxa"/>
            </w:tcMar>
          </w:tcPr>
          <w:p w14:paraId="30E1EFA8"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Исполнитель</w:t>
            </w:r>
          </w:p>
          <w:p w14:paraId="67D678EE" w14:textId="0A505D88" w:rsidR="00ED0DC8" w:rsidRDefault="00537997">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организации</w:t>
            </w:r>
          </w:p>
          <w:p w14:paraId="661DAB35" w14:textId="69CC9876"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6901CA98" w14:textId="77777777" w:rsidR="00ED0DC8" w:rsidRDefault="00ED0DC8">
            <w:pPr>
              <w:shd w:val="clear" w:color="auto" w:fill="FFFFFF"/>
              <w:spacing w:after="0" w:line="240" w:lineRule="auto"/>
              <w:rPr>
                <w:rFonts w:ascii="Times New Roman" w:eastAsia="Times New Roman" w:hAnsi="Times New Roman" w:cs="Times New Roman"/>
                <w:b/>
                <w:color w:val="000000"/>
                <w:sz w:val="24"/>
                <w:szCs w:val="24"/>
              </w:rPr>
            </w:pPr>
          </w:p>
          <w:p w14:paraId="1D2D0C83" w14:textId="39A19457" w:rsidR="004F5F12"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Должность </w:t>
            </w:r>
          </w:p>
          <w:p w14:paraId="72538D83" w14:textId="77777777" w:rsidR="004F5F12" w:rsidRDefault="004F5F12">
            <w:pPr>
              <w:shd w:val="clear" w:color="auto" w:fill="FFFFFF"/>
              <w:spacing w:after="0" w:line="240" w:lineRule="auto"/>
              <w:rPr>
                <w:rFonts w:ascii="Times New Roman" w:eastAsia="Times New Roman" w:hAnsi="Times New Roman" w:cs="Times New Roman"/>
                <w:b/>
                <w:color w:val="000000"/>
                <w:sz w:val="24"/>
                <w:szCs w:val="24"/>
              </w:rPr>
            </w:pPr>
          </w:p>
          <w:p w14:paraId="0A68E0B7"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______________________/___________/ </w:t>
            </w:r>
          </w:p>
          <w:p w14:paraId="74818559"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r>
    </w:tbl>
    <w:p w14:paraId="2F92AD84" w14:textId="77777777" w:rsidR="004F5F12" w:rsidRDefault="004F5F12">
      <w:pPr>
        <w:jc w:val="center"/>
        <w:rPr>
          <w:rFonts w:ascii="Times New Roman" w:eastAsia="Times New Roman" w:hAnsi="Times New Roman" w:cs="Times New Roman"/>
          <w:b/>
        </w:rPr>
      </w:pPr>
    </w:p>
    <w:p w14:paraId="291771BA" w14:textId="77777777" w:rsidR="004F5F12" w:rsidRDefault="004F5F12">
      <w:pPr>
        <w:spacing w:after="0" w:line="240" w:lineRule="auto"/>
        <w:jc w:val="both"/>
        <w:rPr>
          <w:rFonts w:ascii="Times New Roman" w:eastAsia="Times New Roman" w:hAnsi="Times New Roman" w:cs="Times New Roman"/>
          <w:b/>
          <w:color w:val="000000"/>
          <w:sz w:val="24"/>
          <w:szCs w:val="24"/>
        </w:rPr>
        <w:sectPr w:rsidR="004F5F12">
          <w:pgSz w:w="11906" w:h="16838"/>
          <w:pgMar w:top="1134" w:right="850" w:bottom="1134" w:left="1701" w:header="720" w:footer="720" w:gutter="0"/>
          <w:cols w:space="720"/>
          <w:titlePg/>
        </w:sectPr>
      </w:pPr>
    </w:p>
    <w:p w14:paraId="0372BF12"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5</w:t>
      </w:r>
    </w:p>
    <w:p w14:paraId="6418C87D" w14:textId="5DE11AB3"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w:t>
      </w:r>
      <w:r w:rsidR="00D32383">
        <w:rPr>
          <w:rFonts w:ascii="Times New Roman" w:eastAsia="Times New Roman" w:hAnsi="Times New Roman" w:cs="Times New Roman"/>
          <w:color w:val="000000"/>
          <w:sz w:val="24"/>
          <w:szCs w:val="24"/>
        </w:rPr>
        <w:t>_. _</w:t>
      </w:r>
      <w:r>
        <w:rPr>
          <w:rFonts w:ascii="Times New Roman" w:eastAsia="Times New Roman" w:hAnsi="Times New Roman" w:cs="Times New Roman"/>
          <w:color w:val="000000"/>
          <w:sz w:val="24"/>
          <w:szCs w:val="24"/>
        </w:rPr>
        <w:t>___.202_ г.</w:t>
      </w:r>
    </w:p>
    <w:p w14:paraId="25D05108" w14:textId="77777777" w:rsidR="004F5F12" w:rsidRDefault="0063646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43C16FC8" w14:textId="77777777" w:rsidR="004F5F12" w:rsidRDefault="004F5F12">
      <w:pPr>
        <w:spacing w:after="0" w:line="240" w:lineRule="auto"/>
        <w:jc w:val="center"/>
        <w:rPr>
          <w:rFonts w:ascii="Times New Roman" w:eastAsia="Times New Roman" w:hAnsi="Times New Roman" w:cs="Times New Roman"/>
          <w:i/>
          <w:sz w:val="24"/>
          <w:szCs w:val="24"/>
        </w:rPr>
      </w:pPr>
    </w:p>
    <w:p w14:paraId="6EEA1742" w14:textId="77777777" w:rsidR="004F5F12" w:rsidRDefault="00636464">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Форма акта сдачи–приемки оказанных услуг</w:t>
      </w:r>
    </w:p>
    <w:p w14:paraId="258B2362" w14:textId="77777777" w:rsidR="004F5F12" w:rsidRDefault="004F5F12">
      <w:pPr>
        <w:spacing w:after="0" w:line="240" w:lineRule="auto"/>
        <w:jc w:val="center"/>
        <w:rPr>
          <w:rFonts w:ascii="Times New Roman" w:eastAsia="Times New Roman" w:hAnsi="Times New Roman" w:cs="Times New Roman"/>
          <w:sz w:val="24"/>
          <w:szCs w:val="24"/>
        </w:rPr>
      </w:pPr>
    </w:p>
    <w:p w14:paraId="65D9295C"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w:t>
      </w:r>
    </w:p>
    <w:p w14:paraId="5714A88E" w14:textId="77777777" w:rsidR="004F5F12" w:rsidRDefault="006364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сдачи-приемки оказанных услуг</w:t>
      </w:r>
    </w:p>
    <w:p w14:paraId="4E932C46" w14:textId="77777777" w:rsidR="004F5F12" w:rsidRDefault="00636464">
      <w:pPr>
        <w:tabs>
          <w:tab w:val="right" w:pos="10205"/>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 xml:space="preserve">«____» ________202_ г. </w:t>
      </w:r>
    </w:p>
    <w:p w14:paraId="7F16475A" w14:textId="77777777" w:rsidR="004F5F12" w:rsidRDefault="00636464">
      <w:pPr>
        <w:spacing w:after="0" w:line="240" w:lineRule="auto"/>
        <w:ind w:firstLine="709"/>
        <w:jc w:val="both"/>
        <w:rPr>
          <w:rFonts w:ascii="Times New Roman" w:eastAsia="Times New Roman" w:hAnsi="Times New Roman" w:cs="Times New Roman"/>
          <w:sz w:val="24"/>
          <w:szCs w:val="24"/>
        </w:rPr>
      </w:pPr>
      <w:bookmarkStart w:id="21" w:name="_3j2qqm3" w:colFirst="0" w:colLast="0"/>
      <w:bookmarkEnd w:id="21"/>
      <w:r>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Pr>
          <w:rFonts w:ascii="Times New Roman" w:eastAsia="Times New Roman" w:hAnsi="Times New Roman" w:cs="Times New Roman"/>
          <w:b/>
          <w:sz w:val="24"/>
          <w:szCs w:val="24"/>
        </w:rPr>
        <w:t>Заказчик</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xml:space="preserve"> ____________, действующего на основании ____________, с одной стороны, и</w:t>
      </w:r>
      <w:r>
        <w:rPr>
          <w:rFonts w:ascii="Times New Roman" w:eastAsia="Times New Roman" w:hAnsi="Times New Roman" w:cs="Times New Roman"/>
          <w:i/>
          <w:sz w:val="24"/>
          <w:szCs w:val="24"/>
        </w:rPr>
        <w:t xml:space="preserve"> Наименование организации </w:t>
      </w:r>
      <w:r>
        <w:rPr>
          <w:rFonts w:ascii="Times New Roman" w:eastAsia="Times New Roman" w:hAnsi="Times New Roman" w:cs="Times New Roman"/>
          <w:sz w:val="24"/>
          <w:szCs w:val="24"/>
        </w:rPr>
        <w:t>____________, именуемая в дальнейшем «</w:t>
      </w:r>
      <w:r>
        <w:rPr>
          <w:rFonts w:ascii="Times New Roman" w:eastAsia="Times New Roman" w:hAnsi="Times New Roman" w:cs="Times New Roman"/>
          <w:b/>
          <w:sz w:val="24"/>
          <w:szCs w:val="24"/>
        </w:rPr>
        <w:t>Исполнитель</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14BC444E"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 соответствии с условиями Договора Исполнителем оказаны, а Заказчиком приняты Услуги по __________________________.</w:t>
      </w:r>
    </w:p>
    <w:p w14:paraId="15951A83" w14:textId="77777777" w:rsidR="004F5F12" w:rsidRDefault="00636464">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Договором предусмотрено оказание следующих видов Услуг:</w:t>
      </w:r>
    </w:p>
    <w:tbl>
      <w:tblPr>
        <w:tblW w:w="9339"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00" w:firstRow="0" w:lastRow="0" w:firstColumn="0" w:lastColumn="0" w:noHBand="0" w:noVBand="1"/>
      </w:tblPr>
      <w:tblGrid>
        <w:gridCol w:w="1048"/>
        <w:gridCol w:w="1754"/>
        <w:gridCol w:w="1104"/>
        <w:gridCol w:w="1645"/>
        <w:gridCol w:w="1291"/>
        <w:gridCol w:w="1275"/>
        <w:gridCol w:w="1222"/>
      </w:tblGrid>
      <w:tr w:rsidR="00ED0DC8" w14:paraId="7AE7365A" w14:textId="77777777">
        <w:trPr>
          <w:jc w:val="center"/>
        </w:trPr>
        <w:tc>
          <w:tcPr>
            <w:tcW w:w="104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26D395"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7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08FB340"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w:t>
            </w:r>
          </w:p>
        </w:tc>
        <w:tc>
          <w:tcPr>
            <w:tcW w:w="110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DC79F7"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1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C3FB8CC" w14:textId="5AA0FB75"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Цена за ед. изм. (руб.), в т.ч. НДС 20%</w:t>
            </w:r>
            <w:r w:rsidR="003E2037">
              <w:rPr>
                <w:rFonts w:ascii="Times New Roman" w:eastAsia="Times New Roman" w:hAnsi="Times New Roman" w:cs="Times New Roman"/>
                <w:b/>
                <w:sz w:val="24"/>
                <w:szCs w:val="24"/>
              </w:rPr>
              <w:t xml:space="preserve"> (при наличии)</w:t>
            </w:r>
          </w:p>
        </w:tc>
        <w:tc>
          <w:tcPr>
            <w:tcW w:w="12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3A12934"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6611E"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стоимость</w:t>
            </w:r>
          </w:p>
          <w:p w14:paraId="67B8A2B3" w14:textId="718BCAE1"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(руб.), в т.ч. НДС 20%</w:t>
            </w:r>
            <w:r w:rsidR="003E2037">
              <w:rPr>
                <w:rFonts w:ascii="Times New Roman" w:eastAsia="Times New Roman" w:hAnsi="Times New Roman" w:cs="Times New Roman"/>
                <w:b/>
                <w:sz w:val="24"/>
                <w:szCs w:val="24"/>
              </w:rPr>
              <w:t xml:space="preserve"> (при наличии)</w:t>
            </w:r>
          </w:p>
        </w:tc>
        <w:tc>
          <w:tcPr>
            <w:tcW w:w="12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468EF6"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Качество</w:t>
            </w:r>
          </w:p>
        </w:tc>
      </w:tr>
      <w:tr w:rsidR="00ED0DC8" w14:paraId="197B0293" w14:textId="77777777">
        <w:trPr>
          <w:jc w:val="center"/>
        </w:trPr>
        <w:tc>
          <w:tcPr>
            <w:tcW w:w="104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1D0360" w14:textId="77777777" w:rsidR="004F5F12" w:rsidRDefault="004F5F12">
            <w:pPr>
              <w:spacing w:after="0" w:line="240" w:lineRule="auto"/>
              <w:jc w:val="center"/>
              <w:rPr>
                <w:rFonts w:ascii="Times New Roman" w:eastAsia="Times New Roman" w:hAnsi="Times New Roman" w:cs="Times New Roman"/>
                <w:b/>
              </w:rPr>
            </w:pPr>
          </w:p>
        </w:tc>
        <w:tc>
          <w:tcPr>
            <w:tcW w:w="17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B1723E9" w14:textId="77777777" w:rsidR="004F5F12" w:rsidRDefault="004F5F12">
            <w:pPr>
              <w:spacing w:after="0" w:line="240" w:lineRule="auto"/>
              <w:jc w:val="center"/>
              <w:rPr>
                <w:rFonts w:ascii="Times New Roman" w:eastAsia="Times New Roman" w:hAnsi="Times New Roman" w:cs="Times New Roman"/>
                <w:b/>
              </w:rPr>
            </w:pPr>
          </w:p>
        </w:tc>
        <w:tc>
          <w:tcPr>
            <w:tcW w:w="110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1C977AA" w14:textId="77777777" w:rsidR="004F5F12" w:rsidRDefault="004F5F12">
            <w:pPr>
              <w:spacing w:after="0" w:line="240" w:lineRule="auto"/>
              <w:jc w:val="center"/>
              <w:rPr>
                <w:rFonts w:ascii="Times New Roman" w:eastAsia="Times New Roman" w:hAnsi="Times New Roman" w:cs="Times New Roman"/>
                <w:b/>
              </w:rPr>
            </w:pPr>
          </w:p>
        </w:tc>
        <w:tc>
          <w:tcPr>
            <w:tcW w:w="1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9007C50" w14:textId="77777777" w:rsidR="004F5F12" w:rsidRDefault="004F5F12">
            <w:pPr>
              <w:spacing w:after="0" w:line="240" w:lineRule="auto"/>
              <w:jc w:val="center"/>
              <w:rPr>
                <w:rFonts w:ascii="Times New Roman" w:eastAsia="Times New Roman" w:hAnsi="Times New Roman" w:cs="Times New Roman"/>
                <w:b/>
              </w:rPr>
            </w:pPr>
          </w:p>
        </w:tc>
        <w:tc>
          <w:tcPr>
            <w:tcW w:w="12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2ADF4CF" w14:textId="77777777" w:rsidR="004F5F12" w:rsidRDefault="004F5F12">
            <w:pPr>
              <w:spacing w:after="0" w:line="240" w:lineRule="auto"/>
              <w:jc w:val="center"/>
              <w:rPr>
                <w:rFonts w:ascii="Times New Roman" w:eastAsia="Times New Roman" w:hAnsi="Times New Roman" w:cs="Times New Roman"/>
                <w:b/>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6958AAE" w14:textId="77777777" w:rsidR="004F5F12" w:rsidRDefault="004F5F12">
            <w:pPr>
              <w:spacing w:after="0" w:line="240" w:lineRule="auto"/>
              <w:jc w:val="center"/>
              <w:rPr>
                <w:rFonts w:ascii="Times New Roman" w:eastAsia="Times New Roman" w:hAnsi="Times New Roman" w:cs="Times New Roman"/>
                <w:b/>
              </w:rPr>
            </w:pPr>
          </w:p>
        </w:tc>
        <w:tc>
          <w:tcPr>
            <w:tcW w:w="12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F61B1D" w14:textId="77777777" w:rsidR="004F5F12" w:rsidRDefault="004F5F12">
            <w:pPr>
              <w:spacing w:after="0" w:line="240" w:lineRule="auto"/>
              <w:jc w:val="center"/>
              <w:rPr>
                <w:rFonts w:ascii="Times New Roman" w:eastAsia="Times New Roman" w:hAnsi="Times New Roman" w:cs="Times New Roman"/>
                <w:b/>
              </w:rPr>
            </w:pPr>
          </w:p>
        </w:tc>
      </w:tr>
      <w:tr w:rsidR="004F5F12" w14:paraId="315B83FA" w14:textId="77777777" w:rsidTr="00F15AAC">
        <w:trPr>
          <w:jc w:val="center"/>
        </w:trPr>
        <w:tc>
          <w:tcPr>
            <w:tcW w:w="684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14:paraId="1F1E8F7B" w14:textId="77777777" w:rsidR="004F5F12" w:rsidRDefault="0063646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731F7F" w14:textId="77777777" w:rsidR="004F5F12" w:rsidRDefault="004F5F12">
            <w:pPr>
              <w:spacing w:after="0" w:line="240" w:lineRule="auto"/>
              <w:jc w:val="center"/>
              <w:rPr>
                <w:rFonts w:ascii="Times New Roman" w:eastAsia="Times New Roman" w:hAnsi="Times New Roman" w:cs="Times New Roman"/>
                <w:b/>
                <w:sz w:val="24"/>
                <w:szCs w:val="24"/>
              </w:rPr>
            </w:pPr>
          </w:p>
        </w:tc>
        <w:tc>
          <w:tcPr>
            <w:tcW w:w="12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8C45B8" w14:textId="77777777" w:rsidR="004F5F12" w:rsidRDefault="00636464">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rPr>
              <w:t>Х</w:t>
            </w:r>
          </w:p>
        </w:tc>
      </w:tr>
    </w:tbl>
    <w:p w14:paraId="1EE2E963" w14:textId="77777777" w:rsidR="004F5F12" w:rsidRDefault="00636464">
      <w:pPr>
        <w:numPr>
          <w:ilvl w:val="0"/>
          <w:numId w:val="4"/>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Фактически оказаны Услуги, что подтверждено комплектом отчетной документации, согласно Договору:</w:t>
      </w:r>
    </w:p>
    <w:tbl>
      <w:tblPr>
        <w:tblW w:w="9338"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00" w:firstRow="0" w:lastRow="0" w:firstColumn="0" w:lastColumn="0" w:noHBand="0" w:noVBand="1"/>
      </w:tblPr>
      <w:tblGrid>
        <w:gridCol w:w="1089"/>
        <w:gridCol w:w="1773"/>
        <w:gridCol w:w="1041"/>
        <w:gridCol w:w="1614"/>
        <w:gridCol w:w="1359"/>
        <w:gridCol w:w="1213"/>
        <w:gridCol w:w="1249"/>
      </w:tblGrid>
      <w:tr w:rsidR="00ED0DC8" w14:paraId="4A20CF4C" w14:textId="77777777">
        <w:trPr>
          <w:jc w:val="center"/>
        </w:trPr>
        <w:tc>
          <w:tcPr>
            <w:tcW w:w="10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202D19"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77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76EB90D"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w:t>
            </w: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DBDFE91"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161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CDBDF29" w14:textId="6476EAB9"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Цена за ед. изм. (руб.), в т.ч. НДС 20%</w:t>
            </w:r>
            <w:r w:rsidR="003E2037">
              <w:rPr>
                <w:rFonts w:ascii="Times New Roman" w:eastAsia="Times New Roman" w:hAnsi="Times New Roman" w:cs="Times New Roman"/>
                <w:b/>
                <w:sz w:val="24"/>
                <w:szCs w:val="24"/>
              </w:rPr>
              <w:t xml:space="preserve"> (при наличии)</w:t>
            </w:r>
          </w:p>
        </w:tc>
        <w:tc>
          <w:tcPr>
            <w:tcW w:w="135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A0D039B"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21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5037BC"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стоимость</w:t>
            </w:r>
          </w:p>
          <w:p w14:paraId="00770CD4" w14:textId="51A21BFC"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(руб.), в т.ч. НДС 20%</w:t>
            </w:r>
            <w:r w:rsidR="003E2037">
              <w:rPr>
                <w:rFonts w:ascii="Times New Roman" w:eastAsia="Times New Roman" w:hAnsi="Times New Roman" w:cs="Times New Roman"/>
                <w:b/>
                <w:sz w:val="24"/>
                <w:szCs w:val="24"/>
              </w:rPr>
              <w:t xml:space="preserve"> (при наличии)</w:t>
            </w:r>
          </w:p>
        </w:tc>
        <w:tc>
          <w:tcPr>
            <w:tcW w:w="124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33D936"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Качество</w:t>
            </w:r>
          </w:p>
        </w:tc>
      </w:tr>
      <w:tr w:rsidR="00ED0DC8" w14:paraId="11B7C29A" w14:textId="77777777">
        <w:trPr>
          <w:jc w:val="center"/>
        </w:trPr>
        <w:tc>
          <w:tcPr>
            <w:tcW w:w="10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BD8487" w14:textId="77777777" w:rsidR="004F5F12" w:rsidRDefault="004F5F12">
            <w:pPr>
              <w:spacing w:after="0" w:line="240" w:lineRule="auto"/>
              <w:jc w:val="center"/>
              <w:rPr>
                <w:rFonts w:ascii="Times New Roman" w:eastAsia="Times New Roman" w:hAnsi="Times New Roman" w:cs="Times New Roman"/>
                <w:b/>
                <w:sz w:val="24"/>
                <w:szCs w:val="24"/>
              </w:rPr>
            </w:pPr>
          </w:p>
        </w:tc>
        <w:tc>
          <w:tcPr>
            <w:tcW w:w="177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C921ACA" w14:textId="77777777" w:rsidR="004F5F12" w:rsidRDefault="004F5F12">
            <w:pPr>
              <w:spacing w:after="0" w:line="240" w:lineRule="auto"/>
              <w:jc w:val="center"/>
              <w:rPr>
                <w:rFonts w:ascii="Times New Roman" w:eastAsia="Times New Roman" w:hAnsi="Times New Roman" w:cs="Times New Roman"/>
                <w:b/>
                <w:sz w:val="24"/>
                <w:szCs w:val="24"/>
              </w:rPr>
            </w:pPr>
          </w:p>
        </w:tc>
        <w:tc>
          <w:tcPr>
            <w:tcW w:w="104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C1A98DD" w14:textId="77777777" w:rsidR="004F5F12" w:rsidRDefault="004F5F12">
            <w:pPr>
              <w:spacing w:after="0" w:line="240" w:lineRule="auto"/>
              <w:jc w:val="center"/>
              <w:rPr>
                <w:rFonts w:ascii="Times New Roman" w:eastAsia="Times New Roman" w:hAnsi="Times New Roman" w:cs="Times New Roman"/>
                <w:b/>
                <w:sz w:val="24"/>
                <w:szCs w:val="24"/>
              </w:rPr>
            </w:pPr>
          </w:p>
        </w:tc>
        <w:tc>
          <w:tcPr>
            <w:tcW w:w="1614"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3673C43" w14:textId="77777777" w:rsidR="004F5F12" w:rsidRDefault="004F5F12">
            <w:pPr>
              <w:spacing w:after="0" w:line="240" w:lineRule="auto"/>
              <w:jc w:val="center"/>
              <w:rPr>
                <w:rFonts w:ascii="Times New Roman" w:eastAsia="Times New Roman" w:hAnsi="Times New Roman" w:cs="Times New Roman"/>
                <w:b/>
                <w:sz w:val="24"/>
                <w:szCs w:val="24"/>
              </w:rPr>
            </w:pPr>
          </w:p>
        </w:tc>
        <w:tc>
          <w:tcPr>
            <w:tcW w:w="135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A7FB85A" w14:textId="77777777" w:rsidR="004F5F12" w:rsidRDefault="004F5F12">
            <w:pPr>
              <w:spacing w:after="0" w:line="240" w:lineRule="auto"/>
              <w:jc w:val="center"/>
              <w:rPr>
                <w:rFonts w:ascii="Times New Roman" w:eastAsia="Times New Roman" w:hAnsi="Times New Roman" w:cs="Times New Roman"/>
                <w:b/>
                <w:sz w:val="24"/>
                <w:szCs w:val="24"/>
              </w:rPr>
            </w:pPr>
          </w:p>
        </w:tc>
        <w:tc>
          <w:tcPr>
            <w:tcW w:w="121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CFF849" w14:textId="77777777" w:rsidR="004F5F12" w:rsidRDefault="004F5F12">
            <w:pPr>
              <w:spacing w:after="0" w:line="240" w:lineRule="auto"/>
              <w:jc w:val="center"/>
              <w:rPr>
                <w:rFonts w:ascii="Times New Roman" w:eastAsia="Times New Roman" w:hAnsi="Times New Roman" w:cs="Times New Roman"/>
                <w:b/>
                <w:sz w:val="24"/>
                <w:szCs w:val="24"/>
              </w:rPr>
            </w:pPr>
          </w:p>
        </w:tc>
        <w:tc>
          <w:tcPr>
            <w:tcW w:w="124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74ED13" w14:textId="77777777" w:rsidR="004F5F12" w:rsidRDefault="004F5F12">
            <w:pPr>
              <w:spacing w:after="0" w:line="240" w:lineRule="auto"/>
              <w:jc w:val="center"/>
              <w:rPr>
                <w:rFonts w:ascii="Times New Roman" w:eastAsia="Times New Roman" w:hAnsi="Times New Roman" w:cs="Times New Roman"/>
                <w:b/>
                <w:sz w:val="24"/>
                <w:szCs w:val="24"/>
              </w:rPr>
            </w:pPr>
          </w:p>
        </w:tc>
      </w:tr>
      <w:tr w:rsidR="004F5F12" w14:paraId="087473CD" w14:textId="77777777" w:rsidTr="00F15AAC">
        <w:trPr>
          <w:jc w:val="center"/>
        </w:trPr>
        <w:tc>
          <w:tcPr>
            <w:tcW w:w="6877"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14:paraId="51B15979" w14:textId="77777777" w:rsidR="004F5F12" w:rsidRDefault="0063646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1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C25465" w14:textId="77777777" w:rsidR="004F5F12" w:rsidRDefault="004F5F12">
            <w:pPr>
              <w:spacing w:after="0" w:line="240" w:lineRule="auto"/>
              <w:jc w:val="center"/>
              <w:rPr>
                <w:rFonts w:ascii="Times New Roman" w:eastAsia="Times New Roman" w:hAnsi="Times New Roman" w:cs="Times New Roman"/>
                <w:b/>
                <w:sz w:val="24"/>
                <w:szCs w:val="24"/>
              </w:rPr>
            </w:pPr>
          </w:p>
        </w:tc>
        <w:tc>
          <w:tcPr>
            <w:tcW w:w="124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2C6D94" w14:textId="77777777" w:rsidR="004F5F12" w:rsidRDefault="00636464">
            <w:pP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Х</w:t>
            </w:r>
          </w:p>
        </w:tc>
      </w:tr>
    </w:tbl>
    <w:p w14:paraId="768B3950" w14:textId="77777777" w:rsidR="004F5F12" w:rsidRDefault="00636464">
      <w:pPr>
        <w:shd w:val="clear" w:color="auto" w:fill="FFFFFF"/>
        <w:spacing w:before="120"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Сведения о сопутствующих Услугах (если предусмотрены Договором): _____________.</w:t>
      </w:r>
    </w:p>
    <w:p w14:paraId="5622BAF5"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Сведения о проведенной экспертизе оказанных Услуг (при наличии): _______________.</w:t>
      </w:r>
    </w:p>
    <w:p w14:paraId="0D6B1D74"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Срок оказания Услуг по Договору «___» _______ 20__ г. – «___» _______ 20__ г.</w:t>
      </w:r>
    </w:p>
    <w:p w14:paraId="61559373"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Фактический срок оказания Услуг «___» _______ 20__ г. – «___» _______ 20__ г.</w:t>
      </w:r>
    </w:p>
    <w:p w14:paraId="2B069857" w14:textId="6E13A054"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Договором предусмотрена оплата Услуг в сумме _____ (_____) рублей ____ копеек, в том числе НДС 20%, _____ (_____) рублей ____ копеек</w:t>
      </w:r>
      <w:r w:rsidR="003E2037">
        <w:rPr>
          <w:rFonts w:ascii="Times New Roman" w:eastAsia="Times New Roman" w:hAnsi="Times New Roman" w:cs="Times New Roman"/>
          <w:sz w:val="24"/>
          <w:szCs w:val="24"/>
        </w:rPr>
        <w:t xml:space="preserve"> </w:t>
      </w:r>
      <w:r w:rsidR="003E2037" w:rsidRPr="00350A30">
        <w:rPr>
          <w:rFonts w:ascii="Times New Roman" w:eastAsia="Times New Roman" w:hAnsi="Times New Roman" w:cs="Times New Roman"/>
          <w:color w:val="000000"/>
          <w:sz w:val="24"/>
          <w:szCs w:val="24"/>
        </w:rPr>
        <w:t>[или] 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rPr>
        <w:t xml:space="preserve">. </w:t>
      </w:r>
    </w:p>
    <w:p w14:paraId="370F1B38" w14:textId="084F390B"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 Заказчиком выплачен Аванс в размере ________ (______) рублей ____ копеек, в том числе НДС 20%, _____ (_____) рублей ____ копеек</w:t>
      </w:r>
      <w:r w:rsidR="003E2037">
        <w:rPr>
          <w:rFonts w:ascii="Times New Roman" w:eastAsia="Times New Roman" w:hAnsi="Times New Roman" w:cs="Times New Roman"/>
          <w:sz w:val="24"/>
          <w:szCs w:val="24"/>
        </w:rPr>
        <w:t xml:space="preserve"> </w:t>
      </w:r>
      <w:r w:rsidR="003E2037" w:rsidRPr="00350A30">
        <w:rPr>
          <w:rFonts w:ascii="Times New Roman" w:eastAsia="Times New Roman" w:hAnsi="Times New Roman" w:cs="Times New Roman"/>
          <w:color w:val="000000"/>
          <w:sz w:val="24"/>
          <w:szCs w:val="24"/>
        </w:rPr>
        <w:t>[или] 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rPr>
        <w:t>.</w:t>
      </w:r>
    </w:p>
    <w:p w14:paraId="59941679"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Исполнителю начислена неустойка</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w:t>
      </w:r>
    </w:p>
    <w:p w14:paraId="212F05B6"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штраф в сумме __________________ руб.;</w:t>
      </w:r>
    </w:p>
    <w:p w14:paraId="23FAE438"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пени в сумме ____________________руб.</w:t>
      </w:r>
    </w:p>
    <w:p w14:paraId="6B120EA9"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(или)</w:t>
      </w:r>
    </w:p>
    <w:p w14:paraId="2EC94CD3"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Неустойка Исполнителю не начислена.</w:t>
      </w:r>
    </w:p>
    <w:p w14:paraId="7B9515FD" w14:textId="1A7544E5" w:rsidR="004F5F12" w:rsidRDefault="00636464">
      <w:pPr>
        <w:spacing w:after="0" w:line="240" w:lineRule="auto"/>
        <w:ind w:firstLine="709"/>
        <w:jc w:val="both"/>
        <w:rPr>
          <w:rFonts w:ascii="Times New Roman" w:eastAsia="Times New Roman" w:hAnsi="Times New Roman" w:cs="Times New Roman"/>
          <w:sz w:val="24"/>
          <w:szCs w:val="24"/>
        </w:rPr>
      </w:pPr>
      <w:bookmarkStart w:id="22" w:name="_1y810tw" w:colFirst="0" w:colLast="0"/>
      <w:bookmarkEnd w:id="22"/>
      <w:r>
        <w:rPr>
          <w:rFonts w:ascii="Times New Roman" w:eastAsia="Times New Roman" w:hAnsi="Times New Roman" w:cs="Times New Roman"/>
          <w:sz w:val="24"/>
          <w:szCs w:val="24"/>
        </w:rPr>
        <w:t>10. Сумма, подлежащая уплате Исполнителю: _____ (____) рублей ____ копеек, в том числе НДС 20%, _____ (_____) рублей ____ копеек</w:t>
      </w:r>
      <w:r w:rsidR="003E2037">
        <w:rPr>
          <w:rFonts w:ascii="Times New Roman" w:eastAsia="Times New Roman" w:hAnsi="Times New Roman" w:cs="Times New Roman"/>
          <w:sz w:val="24"/>
          <w:szCs w:val="24"/>
        </w:rPr>
        <w:t xml:space="preserve"> </w:t>
      </w:r>
      <w:r w:rsidR="003E2037" w:rsidRPr="00350A30">
        <w:rPr>
          <w:rFonts w:ascii="Times New Roman" w:eastAsia="Times New Roman" w:hAnsi="Times New Roman" w:cs="Times New Roman"/>
          <w:color w:val="000000"/>
          <w:sz w:val="24"/>
          <w:szCs w:val="24"/>
        </w:rPr>
        <w:t>[или] 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rPr>
        <w:t>.</w:t>
      </w:r>
    </w:p>
    <w:p w14:paraId="217974DC"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Дополнительные сведения:</w:t>
      </w:r>
    </w:p>
    <w:p w14:paraId="4B84EFC4"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w:t>
      </w:r>
    </w:p>
    <w:p w14:paraId="45EF15DC" w14:textId="77777777" w:rsidR="004F5F12" w:rsidRDefault="0063646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w:t>
      </w:r>
    </w:p>
    <w:p w14:paraId="002662BB" w14:textId="77777777" w:rsidR="004F5F12" w:rsidRDefault="00636464">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Акт составлен в 2 (Двух) экземплярах, имеющих одинаковую юридическую силу, по 1 (Одному) экземпляру для каждой из Сторон.</w:t>
      </w:r>
    </w:p>
    <w:p w14:paraId="5BA65030" w14:textId="77777777" w:rsidR="004F5F12" w:rsidRDefault="004F5F12">
      <w:pPr>
        <w:jc w:val="center"/>
        <w:rPr>
          <w:rFonts w:ascii="Times New Roman" w:eastAsia="Times New Roman" w:hAnsi="Times New Roman" w:cs="Times New Roman"/>
          <w:b/>
        </w:rPr>
      </w:pPr>
    </w:p>
    <w:p w14:paraId="165F1A62"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p w14:paraId="5983D467" w14:textId="77777777" w:rsidR="004F5F12" w:rsidRDefault="004F5F12">
      <w:pPr>
        <w:shd w:val="clear" w:color="auto" w:fill="FFFFFF"/>
        <w:spacing w:after="0" w:line="240" w:lineRule="auto"/>
        <w:jc w:val="both"/>
        <w:rPr>
          <w:rFonts w:ascii="Times New Roman" w:eastAsia="Times New Roman" w:hAnsi="Times New Roman" w:cs="Times New Roman"/>
          <w:sz w:val="24"/>
          <w:szCs w:val="24"/>
        </w:rPr>
      </w:pPr>
    </w:p>
    <w:tbl>
      <w:tblPr>
        <w:tblW w:w="9355" w:type="dxa"/>
        <w:jc w:val="center"/>
        <w:tblLayout w:type="fixed"/>
        <w:tblCellMar>
          <w:left w:w="115" w:type="dxa"/>
          <w:right w:w="115" w:type="dxa"/>
        </w:tblCellMar>
        <w:tblLook w:val="0400" w:firstRow="0" w:lastRow="0" w:firstColumn="0" w:lastColumn="0" w:noHBand="0" w:noVBand="1"/>
      </w:tblPr>
      <w:tblGrid>
        <w:gridCol w:w="4715"/>
        <w:gridCol w:w="4640"/>
      </w:tblGrid>
      <w:tr w:rsidR="004F5F12" w14:paraId="33FB94DE" w14:textId="77777777" w:rsidTr="00F15AAC">
        <w:trPr>
          <w:jc w:val="center"/>
        </w:trPr>
        <w:tc>
          <w:tcPr>
            <w:tcW w:w="4715" w:type="dxa"/>
            <w:shd w:val="clear" w:color="auto" w:fill="FFFFFF"/>
            <w:tcMar>
              <w:top w:w="0" w:type="dxa"/>
              <w:left w:w="45" w:type="dxa"/>
              <w:bottom w:w="0" w:type="dxa"/>
              <w:right w:w="45" w:type="dxa"/>
            </w:tcMar>
          </w:tcPr>
          <w:p w14:paraId="3178531A"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p>
          <w:p w14:paraId="7018E48F"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организации</w:t>
            </w:r>
          </w:p>
          <w:p w14:paraId="0605332B"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(Должность)</w:t>
            </w:r>
          </w:p>
          <w:p w14:paraId="1088BDC8"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68E56E3B"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44C2BFB3"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Акта Заказчиком:</w:t>
            </w:r>
          </w:p>
          <w:p w14:paraId="7E410FF0"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________20___ г.</w:t>
            </w:r>
          </w:p>
        </w:tc>
        <w:tc>
          <w:tcPr>
            <w:tcW w:w="4640" w:type="dxa"/>
            <w:shd w:val="clear" w:color="auto" w:fill="FFFFFF"/>
            <w:tcMar>
              <w:top w:w="0" w:type="dxa"/>
              <w:left w:w="45" w:type="dxa"/>
              <w:bottom w:w="0" w:type="dxa"/>
              <w:right w:w="45" w:type="dxa"/>
            </w:tcMar>
          </w:tcPr>
          <w:p w14:paraId="210D6931"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p>
          <w:p w14:paraId="1A895226"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организации</w:t>
            </w:r>
          </w:p>
          <w:p w14:paraId="21212B03"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(Должность)</w:t>
            </w:r>
          </w:p>
          <w:p w14:paraId="107BD634"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79D540A2"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51D8C74"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Акта Исполнителем:</w:t>
            </w:r>
          </w:p>
          <w:p w14:paraId="59A1EC85" w14:textId="77777777" w:rsidR="004F5F12" w:rsidRDefault="0063646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 ________20___ г.</w:t>
            </w:r>
          </w:p>
        </w:tc>
      </w:tr>
    </w:tbl>
    <w:p w14:paraId="558AC75D" w14:textId="77777777" w:rsidR="004F5F12" w:rsidRDefault="004F5F12">
      <w:pPr>
        <w:spacing w:after="0" w:line="240" w:lineRule="auto"/>
        <w:jc w:val="both"/>
        <w:rPr>
          <w:rFonts w:ascii="Times New Roman" w:eastAsia="Times New Roman" w:hAnsi="Times New Roman" w:cs="Times New Roman"/>
          <w:b/>
          <w:sz w:val="24"/>
          <w:szCs w:val="24"/>
        </w:rPr>
      </w:pPr>
    </w:p>
    <w:p w14:paraId="480F15E6" w14:textId="77777777" w:rsidR="004F5F12" w:rsidRDefault="004F5F12">
      <w:pPr>
        <w:spacing w:after="0" w:line="240" w:lineRule="auto"/>
        <w:jc w:val="both"/>
        <w:rPr>
          <w:rFonts w:ascii="Times New Roman" w:eastAsia="Times New Roman" w:hAnsi="Times New Roman" w:cs="Times New Roman"/>
          <w:b/>
          <w:sz w:val="24"/>
          <w:szCs w:val="24"/>
        </w:rPr>
      </w:pPr>
    </w:p>
    <w:p w14:paraId="05C7ED9A" w14:textId="77777777" w:rsidR="004F5F12" w:rsidRDefault="006364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Форму акта согласовываем:</w:t>
      </w:r>
    </w:p>
    <w:p w14:paraId="61F2E6A3" w14:textId="77777777" w:rsidR="004F5F12" w:rsidRDefault="004F5F12">
      <w:pPr>
        <w:jc w:val="center"/>
        <w:rPr>
          <w:rFonts w:ascii="Times New Roman" w:eastAsia="Times New Roman" w:hAnsi="Times New Roman" w:cs="Times New Roman"/>
          <w:b/>
        </w:rPr>
      </w:pPr>
    </w:p>
    <w:p w14:paraId="3E86F62C" w14:textId="77777777" w:rsidR="004F5F12" w:rsidRDefault="00636464">
      <w:pPr>
        <w:jc w:val="center"/>
        <w:rPr>
          <w:rFonts w:ascii="Times New Roman" w:eastAsia="Times New Roman" w:hAnsi="Times New Roman" w:cs="Times New Roman"/>
          <w:b/>
        </w:rPr>
      </w:pPr>
      <w:r>
        <w:rPr>
          <w:rFonts w:ascii="Times New Roman" w:eastAsia="Times New Roman" w:hAnsi="Times New Roman" w:cs="Times New Roman"/>
          <w:b/>
        </w:rPr>
        <w:t>Подписи Сторон:</w:t>
      </w:r>
    </w:p>
    <w:tbl>
      <w:tblPr>
        <w:tblW w:w="9355" w:type="dxa"/>
        <w:jc w:val="center"/>
        <w:tblLayout w:type="fixed"/>
        <w:tblCellMar>
          <w:left w:w="0" w:type="dxa"/>
          <w:right w:w="0" w:type="dxa"/>
        </w:tblCellMar>
        <w:tblLook w:val="0400" w:firstRow="0" w:lastRow="0" w:firstColumn="0" w:lastColumn="0" w:noHBand="0" w:noVBand="1"/>
      </w:tblPr>
      <w:tblGrid>
        <w:gridCol w:w="4669"/>
        <w:gridCol w:w="4686"/>
      </w:tblGrid>
      <w:tr w:rsidR="004F5F12" w14:paraId="0281DFCB" w14:textId="77777777" w:rsidTr="00F15AAC">
        <w:trPr>
          <w:jc w:val="center"/>
        </w:trPr>
        <w:tc>
          <w:tcPr>
            <w:tcW w:w="4669" w:type="dxa"/>
            <w:shd w:val="clear" w:color="auto" w:fill="FFFFFF"/>
            <w:tcMar>
              <w:top w:w="0" w:type="dxa"/>
              <w:left w:w="45" w:type="dxa"/>
              <w:bottom w:w="0" w:type="dxa"/>
              <w:right w:w="45" w:type="dxa"/>
            </w:tcMar>
          </w:tcPr>
          <w:p w14:paraId="5A9ED298" w14:textId="77777777" w:rsidR="004F5F12" w:rsidRDefault="00636464">
            <w:pPr>
              <w:keepLines/>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Заказчик</w:t>
            </w:r>
          </w:p>
          <w:p w14:paraId="1A01FE8B"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АНО «Проектный офис по развитию туризма и гостеприимства Москвы»</w:t>
            </w:r>
          </w:p>
          <w:p w14:paraId="598ECE7F"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5694BA39" w14:textId="77777777" w:rsidR="004F5F12" w:rsidRDefault="00636464">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Генеральный директор </w:t>
            </w:r>
          </w:p>
          <w:p w14:paraId="22B8FF9D" w14:textId="77777777" w:rsidR="004F5F12" w:rsidRDefault="004F5F12">
            <w:pPr>
              <w:shd w:val="clear" w:color="auto" w:fill="FFFFFF"/>
              <w:spacing w:after="0" w:line="240" w:lineRule="auto"/>
              <w:jc w:val="both"/>
              <w:rPr>
                <w:rFonts w:ascii="Times New Roman" w:eastAsia="Times New Roman" w:hAnsi="Times New Roman" w:cs="Times New Roman"/>
                <w:b/>
                <w:color w:val="000000"/>
                <w:sz w:val="24"/>
                <w:szCs w:val="24"/>
              </w:rPr>
            </w:pPr>
          </w:p>
          <w:p w14:paraId="2E32FAE2"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________________________/Т.В. Седова/ </w:t>
            </w:r>
          </w:p>
          <w:p w14:paraId="74CF8990"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c>
          <w:tcPr>
            <w:tcW w:w="4686" w:type="dxa"/>
            <w:shd w:val="clear" w:color="auto" w:fill="FFFFFF"/>
            <w:tcMar>
              <w:top w:w="0" w:type="dxa"/>
              <w:left w:w="45" w:type="dxa"/>
              <w:bottom w:w="0" w:type="dxa"/>
              <w:right w:w="45" w:type="dxa"/>
            </w:tcMar>
          </w:tcPr>
          <w:p w14:paraId="58DD54DE"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Исполнитель</w:t>
            </w:r>
          </w:p>
          <w:p w14:paraId="578C612E" w14:textId="77777777" w:rsidR="00F15AAC" w:rsidRDefault="00537997">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организации</w:t>
            </w:r>
          </w:p>
          <w:p w14:paraId="5B5F077B" w14:textId="77777777" w:rsidR="00F15AAC" w:rsidRDefault="00F15AAC">
            <w:pPr>
              <w:shd w:val="clear" w:color="auto" w:fill="FFFFFF"/>
              <w:spacing w:after="0" w:line="240" w:lineRule="auto"/>
              <w:rPr>
                <w:rFonts w:ascii="Times New Roman" w:eastAsia="Times New Roman" w:hAnsi="Times New Roman" w:cs="Times New Roman"/>
                <w:b/>
                <w:color w:val="000000"/>
                <w:sz w:val="24"/>
                <w:szCs w:val="24"/>
              </w:rPr>
            </w:pPr>
          </w:p>
          <w:p w14:paraId="487FAF7A" w14:textId="77777777" w:rsidR="00F15AAC" w:rsidRDefault="00F15AAC">
            <w:pPr>
              <w:shd w:val="clear" w:color="auto" w:fill="FFFFFF"/>
              <w:spacing w:after="0" w:line="240" w:lineRule="auto"/>
              <w:rPr>
                <w:rFonts w:ascii="Times New Roman" w:eastAsia="Times New Roman" w:hAnsi="Times New Roman" w:cs="Times New Roman"/>
                <w:b/>
                <w:color w:val="000000"/>
                <w:sz w:val="24"/>
                <w:szCs w:val="24"/>
              </w:rPr>
            </w:pPr>
          </w:p>
          <w:p w14:paraId="2F27842A" w14:textId="5E965675" w:rsidR="004F5F12" w:rsidRDefault="00537997">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9996762" w14:textId="77777777" w:rsidR="004F5F12" w:rsidRDefault="004F5F12">
            <w:pPr>
              <w:shd w:val="clear" w:color="auto" w:fill="FFFFFF"/>
              <w:spacing w:after="0" w:line="240" w:lineRule="auto"/>
              <w:rPr>
                <w:rFonts w:ascii="Times New Roman" w:eastAsia="Times New Roman" w:hAnsi="Times New Roman" w:cs="Times New Roman"/>
                <w:b/>
                <w:color w:val="000000"/>
                <w:sz w:val="24"/>
                <w:szCs w:val="24"/>
              </w:rPr>
            </w:pPr>
          </w:p>
          <w:p w14:paraId="5D1FBF8A" w14:textId="77777777" w:rsidR="004F5F12" w:rsidRDefault="00636464">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______________________/___________/ </w:t>
            </w:r>
          </w:p>
          <w:p w14:paraId="26040007" w14:textId="77777777" w:rsidR="004F5F12" w:rsidRDefault="0063646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М.П.</w:t>
            </w:r>
          </w:p>
        </w:tc>
      </w:tr>
    </w:tbl>
    <w:p w14:paraId="4B731AA7" w14:textId="77777777" w:rsidR="004F5F12" w:rsidRDefault="004F5F12">
      <w:pPr>
        <w:spacing w:after="0" w:line="240" w:lineRule="auto"/>
        <w:jc w:val="center"/>
        <w:rPr>
          <w:rFonts w:ascii="Times New Roman" w:eastAsia="Times New Roman" w:hAnsi="Times New Roman" w:cs="Times New Roman"/>
          <w:b/>
          <w:sz w:val="24"/>
          <w:szCs w:val="24"/>
        </w:rPr>
      </w:pPr>
    </w:p>
    <w:p w14:paraId="19D26372" w14:textId="77777777" w:rsidR="004F5F12" w:rsidRDefault="004F5F12">
      <w:pPr>
        <w:spacing w:after="0" w:line="240" w:lineRule="auto"/>
        <w:jc w:val="both"/>
        <w:rPr>
          <w:rFonts w:ascii="Times New Roman" w:eastAsia="Times New Roman" w:hAnsi="Times New Roman" w:cs="Times New Roman"/>
          <w:sz w:val="24"/>
          <w:szCs w:val="24"/>
        </w:rPr>
      </w:pPr>
    </w:p>
    <w:sectPr w:rsidR="004F5F12">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62BE" w14:textId="77777777" w:rsidR="00ED0DC8" w:rsidRDefault="00ED0DC8">
      <w:pPr>
        <w:spacing w:after="0" w:line="240" w:lineRule="auto"/>
      </w:pPr>
      <w:r>
        <w:separator/>
      </w:r>
    </w:p>
  </w:endnote>
  <w:endnote w:type="continuationSeparator" w:id="0">
    <w:p w14:paraId="4A09D15F" w14:textId="77777777" w:rsidR="00ED0DC8" w:rsidRDefault="00ED0DC8">
      <w:pPr>
        <w:spacing w:after="0" w:line="240" w:lineRule="auto"/>
      </w:pPr>
      <w:r>
        <w:continuationSeparator/>
      </w:r>
    </w:p>
  </w:endnote>
  <w:endnote w:type="continuationNotice" w:id="1">
    <w:p w14:paraId="5F8144D2" w14:textId="77777777" w:rsidR="00ED0DC8" w:rsidRDefault="00ED0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4CBA" w14:textId="77777777" w:rsidR="00B17A43" w:rsidRDefault="00B17A43">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end"/>
    </w:r>
  </w:p>
  <w:p w14:paraId="3B0E625F" w14:textId="77777777" w:rsidR="00B17A43" w:rsidRDefault="00B17A4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BCF96" w14:textId="1547968B" w:rsidR="00B17A43" w:rsidRPr="00350A30" w:rsidRDefault="00B17A43">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B7346" w14:textId="77777777" w:rsidR="00ED0DC8" w:rsidRDefault="00ED0DC8">
      <w:pPr>
        <w:spacing w:after="0" w:line="240" w:lineRule="auto"/>
      </w:pPr>
      <w:r>
        <w:separator/>
      </w:r>
    </w:p>
  </w:footnote>
  <w:footnote w:type="continuationSeparator" w:id="0">
    <w:p w14:paraId="4ECCB6BD" w14:textId="77777777" w:rsidR="00ED0DC8" w:rsidRDefault="00ED0DC8">
      <w:pPr>
        <w:spacing w:after="0" w:line="240" w:lineRule="auto"/>
      </w:pPr>
      <w:r>
        <w:continuationSeparator/>
      </w:r>
    </w:p>
  </w:footnote>
  <w:footnote w:type="continuationNotice" w:id="1">
    <w:p w14:paraId="21578CE5" w14:textId="77777777" w:rsidR="00ED0DC8" w:rsidRDefault="00ED0DC8">
      <w:pPr>
        <w:spacing w:after="0" w:line="240" w:lineRule="auto"/>
      </w:pPr>
    </w:p>
  </w:footnote>
  <w:footnote w:id="2">
    <w:p w14:paraId="4E318A38" w14:textId="77777777" w:rsidR="00B17A43" w:rsidRDefault="00B17A43">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E587" w14:textId="77777777" w:rsidR="00B17A43" w:rsidRDefault="00B17A43">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3A25"/>
    <w:multiLevelType w:val="multilevel"/>
    <w:tmpl w:val="00AACD62"/>
    <w:lvl w:ilvl="0">
      <w:start w:val="2"/>
      <w:numFmt w:val="decimal"/>
      <w:lvlText w:val="%1."/>
      <w:lvlJc w:val="left"/>
      <w:pPr>
        <w:ind w:left="360" w:hanging="360"/>
      </w:pPr>
      <w:rPr>
        <w:rFonts w:hint="default"/>
        <w:b/>
        <w:bCs/>
      </w:rPr>
    </w:lvl>
    <w:lvl w:ilvl="1">
      <w:start w:val="1"/>
      <w:numFmt w:val="decimal"/>
      <w:lvlText w:val="%1.%2."/>
      <w:lvlJc w:val="left"/>
      <w:pPr>
        <w:ind w:left="2203"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7B5DF2"/>
    <w:multiLevelType w:val="hybridMultilevel"/>
    <w:tmpl w:val="C3FAD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B201B6"/>
    <w:multiLevelType w:val="hybridMultilevel"/>
    <w:tmpl w:val="8B526756"/>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5F6AF6"/>
    <w:multiLevelType w:val="multilevel"/>
    <w:tmpl w:val="7700DD6E"/>
    <w:lvl w:ilvl="0">
      <w:start w:val="1"/>
      <w:numFmt w:val="decimal"/>
      <w:lvlText w:val="%1."/>
      <w:lvlJc w:val="left"/>
      <w:pPr>
        <w:ind w:left="468" w:hanging="468"/>
      </w:pPr>
      <w:rPr>
        <w:rFonts w:hint="default"/>
      </w:rPr>
    </w:lvl>
    <w:lvl w:ilvl="1">
      <w:start w:val="1"/>
      <w:numFmt w:val="decimal"/>
      <w:lvlText w:val="%1.%2."/>
      <w:lvlJc w:val="left"/>
      <w:pPr>
        <w:ind w:left="1035" w:hanging="46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B8641E5"/>
    <w:multiLevelType w:val="hybridMultilevel"/>
    <w:tmpl w:val="A34AC804"/>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135493"/>
    <w:multiLevelType w:val="hybridMultilevel"/>
    <w:tmpl w:val="CC08F6BC"/>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F160458"/>
    <w:multiLevelType w:val="hybridMultilevel"/>
    <w:tmpl w:val="890632C8"/>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454212"/>
    <w:multiLevelType w:val="hybridMultilevel"/>
    <w:tmpl w:val="D64E2574"/>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2F044D8"/>
    <w:multiLevelType w:val="hybridMultilevel"/>
    <w:tmpl w:val="A5FE93D8"/>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34E5C47"/>
    <w:multiLevelType w:val="multilevel"/>
    <w:tmpl w:val="D00E5EA2"/>
    <w:lvl w:ilvl="0">
      <w:start w:val="3"/>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9062755"/>
    <w:multiLevelType w:val="hybridMultilevel"/>
    <w:tmpl w:val="40B85624"/>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8C76A6"/>
    <w:multiLevelType w:val="multilevel"/>
    <w:tmpl w:val="3B6AA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CBA54FD"/>
    <w:multiLevelType w:val="multilevel"/>
    <w:tmpl w:val="554CC9F0"/>
    <w:lvl w:ilvl="0">
      <w:start w:val="15"/>
      <w:numFmt w:val="decimal"/>
      <w:lvlText w:val="%1."/>
      <w:lvlJc w:val="left"/>
      <w:pPr>
        <w:ind w:left="319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122A66"/>
    <w:multiLevelType w:val="hybridMultilevel"/>
    <w:tmpl w:val="82767E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2F43033"/>
    <w:multiLevelType w:val="hybridMultilevel"/>
    <w:tmpl w:val="AB28C85E"/>
    <w:lvl w:ilvl="0" w:tplc="27B47F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F52651"/>
    <w:multiLevelType w:val="hybridMultilevel"/>
    <w:tmpl w:val="7C542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3FA73A8"/>
    <w:multiLevelType w:val="hybridMultilevel"/>
    <w:tmpl w:val="C9402FF8"/>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B65E77"/>
    <w:multiLevelType w:val="multilevel"/>
    <w:tmpl w:val="E14CA610"/>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25BA0088"/>
    <w:multiLevelType w:val="multilevel"/>
    <w:tmpl w:val="294EF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89C3461"/>
    <w:multiLevelType w:val="multilevel"/>
    <w:tmpl w:val="2E2CCE92"/>
    <w:lvl w:ilvl="0">
      <w:start w:val="1"/>
      <w:numFmt w:val="decimal"/>
      <w:lvlText w:val="%1."/>
      <w:lvlJc w:val="left"/>
      <w:pPr>
        <w:ind w:left="927" w:hanging="360"/>
      </w:pPr>
      <w:rPr>
        <w:rFonts w:hint="default"/>
        <w:b/>
      </w:rPr>
    </w:lvl>
    <w:lvl w:ilvl="1">
      <w:start w:val="3"/>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2AA53C5C"/>
    <w:multiLevelType w:val="multilevel"/>
    <w:tmpl w:val="8AC0482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B117212"/>
    <w:multiLevelType w:val="multilevel"/>
    <w:tmpl w:val="C9C04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2C197074"/>
    <w:multiLevelType w:val="multilevel"/>
    <w:tmpl w:val="AE8E0726"/>
    <w:lvl w:ilvl="0">
      <w:start w:val="13"/>
      <w:numFmt w:val="decimal"/>
      <w:lvlText w:val="%1."/>
      <w:lvlJc w:val="left"/>
      <w:pPr>
        <w:ind w:left="480" w:hanging="480"/>
      </w:pPr>
    </w:lvl>
    <w:lvl w:ilvl="1">
      <w:start w:val="1"/>
      <w:numFmt w:val="decimal"/>
      <w:lvlText w:val="%1.%2."/>
      <w:lvlJc w:val="left"/>
      <w:pPr>
        <w:ind w:left="5442" w:hanging="480"/>
      </w:pPr>
    </w:lvl>
    <w:lvl w:ilvl="2">
      <w:start w:val="1"/>
      <w:numFmt w:val="decimal"/>
      <w:lvlText w:val="%1.%2.%3."/>
      <w:lvlJc w:val="left"/>
      <w:pPr>
        <w:ind w:left="2706" w:hanging="719"/>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2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F417E1A"/>
    <w:multiLevelType w:val="multilevel"/>
    <w:tmpl w:val="F556A5C8"/>
    <w:lvl w:ilvl="0">
      <w:start w:val="1"/>
      <w:numFmt w:val="decimal"/>
      <w:lvlText w:val="%1."/>
      <w:lvlJc w:val="left"/>
      <w:pPr>
        <w:ind w:left="720" w:hanging="360"/>
      </w:pPr>
      <w:rPr>
        <w:b w:val="0"/>
      </w:r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2F9525AE"/>
    <w:multiLevelType w:val="multilevel"/>
    <w:tmpl w:val="7884DFEA"/>
    <w:lvl w:ilvl="0">
      <w:start w:val="1"/>
      <w:numFmt w:val="decimal"/>
      <w:lvlText w:val="%1."/>
      <w:lvlJc w:val="left"/>
      <w:pPr>
        <w:ind w:left="1069"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31460509"/>
    <w:multiLevelType w:val="multilevel"/>
    <w:tmpl w:val="CC1852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14C6009"/>
    <w:multiLevelType w:val="hybridMultilevel"/>
    <w:tmpl w:val="235864E0"/>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2B45B9A"/>
    <w:multiLevelType w:val="multilevel"/>
    <w:tmpl w:val="B46C05D0"/>
    <w:lvl w:ilvl="0">
      <w:start w:val="2"/>
      <w:numFmt w:val="decimal"/>
      <w:lvlText w:val="%1."/>
      <w:lvlJc w:val="left"/>
      <w:pPr>
        <w:ind w:left="360" w:hanging="360"/>
      </w:pPr>
      <w:rPr>
        <w:b/>
      </w:rPr>
    </w:lvl>
    <w:lvl w:ilvl="1">
      <w:start w:val="1"/>
      <w:numFmt w:val="decimal"/>
      <w:lvlText w:val="%1.%2."/>
      <w:lvlJc w:val="left"/>
      <w:pPr>
        <w:ind w:left="2203" w:hanging="360"/>
      </w:pPr>
    </w:lvl>
    <w:lvl w:ilvl="2">
      <w:start w:val="1"/>
      <w:numFmt w:val="decimal"/>
      <w:lvlText w:val="%1.%2.%3."/>
      <w:lvlJc w:val="left"/>
      <w:pPr>
        <w:ind w:left="3862" w:hanging="720"/>
      </w:pPr>
    </w:lvl>
    <w:lvl w:ilvl="3">
      <w:start w:val="1"/>
      <w:numFmt w:val="decimal"/>
      <w:lvlText w:val="%1.%2.%3.%4."/>
      <w:lvlJc w:val="left"/>
      <w:pPr>
        <w:ind w:left="5433" w:hanging="720"/>
      </w:pPr>
    </w:lvl>
    <w:lvl w:ilvl="4">
      <w:start w:val="1"/>
      <w:numFmt w:val="decimal"/>
      <w:lvlText w:val="%1.%2.%3.%4.%5."/>
      <w:lvlJc w:val="left"/>
      <w:pPr>
        <w:ind w:left="7364" w:hanging="1080"/>
      </w:pPr>
    </w:lvl>
    <w:lvl w:ilvl="5">
      <w:start w:val="1"/>
      <w:numFmt w:val="decimal"/>
      <w:lvlText w:val="%1.%2.%3.%4.%5.%6."/>
      <w:lvlJc w:val="left"/>
      <w:pPr>
        <w:ind w:left="8935" w:hanging="1080"/>
      </w:pPr>
    </w:lvl>
    <w:lvl w:ilvl="6">
      <w:start w:val="1"/>
      <w:numFmt w:val="decimal"/>
      <w:lvlText w:val="%1.%2.%3.%4.%5.%6.%7."/>
      <w:lvlJc w:val="left"/>
      <w:pPr>
        <w:ind w:left="10866" w:hanging="1440"/>
      </w:pPr>
    </w:lvl>
    <w:lvl w:ilvl="7">
      <w:start w:val="1"/>
      <w:numFmt w:val="decimal"/>
      <w:lvlText w:val="%1.%2.%3.%4.%5.%6.%7.%8."/>
      <w:lvlJc w:val="left"/>
      <w:pPr>
        <w:ind w:left="12437" w:hanging="1440"/>
      </w:pPr>
    </w:lvl>
    <w:lvl w:ilvl="8">
      <w:start w:val="1"/>
      <w:numFmt w:val="decimal"/>
      <w:lvlText w:val="%1.%2.%3.%4.%5.%6.%7.%8.%9."/>
      <w:lvlJc w:val="left"/>
      <w:pPr>
        <w:ind w:left="14368" w:hanging="1800"/>
      </w:pPr>
    </w:lvl>
  </w:abstractNum>
  <w:abstractNum w:abstractNumId="34" w15:restartNumberingAfterBreak="0">
    <w:nsid w:val="34B70A9A"/>
    <w:multiLevelType w:val="hybridMultilevel"/>
    <w:tmpl w:val="D9484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7C5F18"/>
    <w:multiLevelType w:val="hybridMultilevel"/>
    <w:tmpl w:val="FB08F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BC2415"/>
    <w:multiLevelType w:val="hybridMultilevel"/>
    <w:tmpl w:val="99B2C762"/>
    <w:lvl w:ilvl="0" w:tplc="6422E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3C5709BC"/>
    <w:multiLevelType w:val="multilevel"/>
    <w:tmpl w:val="401038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CE83F49"/>
    <w:multiLevelType w:val="multilevel"/>
    <w:tmpl w:val="0EE23C36"/>
    <w:lvl w:ilvl="0">
      <w:start w:val="14"/>
      <w:numFmt w:val="decimal"/>
      <w:lvlText w:val="%1."/>
      <w:lvlJc w:val="left"/>
      <w:pPr>
        <w:ind w:left="480" w:hanging="480"/>
      </w:pPr>
    </w:lvl>
    <w:lvl w:ilvl="1">
      <w:start w:val="1"/>
      <w:numFmt w:val="decimal"/>
      <w:lvlText w:val="%1.%2."/>
      <w:lvlJc w:val="left"/>
      <w:pPr>
        <w:ind w:left="1669" w:hanging="480"/>
      </w:pPr>
    </w:lvl>
    <w:lvl w:ilvl="2">
      <w:start w:val="1"/>
      <w:numFmt w:val="decimal"/>
      <w:lvlText w:val="%1.%2.%3."/>
      <w:lvlJc w:val="left"/>
      <w:pPr>
        <w:ind w:left="3098" w:hanging="720"/>
      </w:pPr>
    </w:lvl>
    <w:lvl w:ilvl="3">
      <w:start w:val="1"/>
      <w:numFmt w:val="decimal"/>
      <w:lvlText w:val="%1.%2.%3.%4."/>
      <w:lvlJc w:val="left"/>
      <w:pPr>
        <w:ind w:left="4287" w:hanging="720"/>
      </w:pPr>
    </w:lvl>
    <w:lvl w:ilvl="4">
      <w:start w:val="1"/>
      <w:numFmt w:val="decimal"/>
      <w:lvlText w:val="%1.%2.%3.%4.%5."/>
      <w:lvlJc w:val="left"/>
      <w:pPr>
        <w:ind w:left="5836" w:hanging="1080"/>
      </w:pPr>
    </w:lvl>
    <w:lvl w:ilvl="5">
      <w:start w:val="1"/>
      <w:numFmt w:val="decimal"/>
      <w:lvlText w:val="%1.%2.%3.%4.%5.%6."/>
      <w:lvlJc w:val="left"/>
      <w:pPr>
        <w:ind w:left="7025" w:hanging="1080"/>
      </w:pPr>
    </w:lvl>
    <w:lvl w:ilvl="6">
      <w:start w:val="1"/>
      <w:numFmt w:val="decimal"/>
      <w:lvlText w:val="%1.%2.%3.%4.%5.%6.%7."/>
      <w:lvlJc w:val="left"/>
      <w:pPr>
        <w:ind w:left="8574" w:hanging="1440"/>
      </w:pPr>
    </w:lvl>
    <w:lvl w:ilvl="7">
      <w:start w:val="1"/>
      <w:numFmt w:val="decimal"/>
      <w:lvlText w:val="%1.%2.%3.%4.%5.%6.%7.%8."/>
      <w:lvlJc w:val="left"/>
      <w:pPr>
        <w:ind w:left="9763" w:hanging="1440"/>
      </w:pPr>
    </w:lvl>
    <w:lvl w:ilvl="8">
      <w:start w:val="1"/>
      <w:numFmt w:val="decimal"/>
      <w:lvlText w:val="%1.%2.%3.%4.%5.%6.%7.%8.%9."/>
      <w:lvlJc w:val="left"/>
      <w:pPr>
        <w:ind w:left="11312" w:hanging="1800"/>
      </w:pPr>
    </w:lvl>
  </w:abstractNum>
  <w:abstractNum w:abstractNumId="39"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3DDE3BB3"/>
    <w:multiLevelType w:val="multilevel"/>
    <w:tmpl w:val="008C3F1E"/>
    <w:lvl w:ilvl="0">
      <w:start w:val="1"/>
      <w:numFmt w:val="decimal"/>
      <w:lvlText w:val="%1."/>
      <w:lvlJc w:val="left"/>
      <w:pPr>
        <w:ind w:left="927" w:hanging="360"/>
      </w:pPr>
    </w:lvl>
    <w:lvl w:ilvl="1">
      <w:start w:val="3"/>
      <w:numFmt w:val="decimal"/>
      <w:lvlText w:val="%1.%2."/>
      <w:lvlJc w:val="left"/>
      <w:pPr>
        <w:ind w:left="987" w:hanging="42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41" w15:restartNumberingAfterBreak="0">
    <w:nsid w:val="3EFD3307"/>
    <w:multiLevelType w:val="hybridMultilevel"/>
    <w:tmpl w:val="AE104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2DF1B16"/>
    <w:multiLevelType w:val="multilevel"/>
    <w:tmpl w:val="8C842C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3BB2CCA"/>
    <w:multiLevelType w:val="hybridMultilevel"/>
    <w:tmpl w:val="D6F4E8F4"/>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63F1369"/>
    <w:multiLevelType w:val="multilevel"/>
    <w:tmpl w:val="2E2CCE92"/>
    <w:lvl w:ilvl="0">
      <w:start w:val="1"/>
      <w:numFmt w:val="decimal"/>
      <w:lvlText w:val="%1."/>
      <w:lvlJc w:val="left"/>
      <w:pPr>
        <w:ind w:left="927" w:hanging="360"/>
      </w:pPr>
      <w:rPr>
        <w:rFonts w:hint="default"/>
        <w:b/>
      </w:rPr>
    </w:lvl>
    <w:lvl w:ilvl="1">
      <w:start w:val="3"/>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6" w15:restartNumberingAfterBreak="0">
    <w:nsid w:val="465E36CF"/>
    <w:multiLevelType w:val="multilevel"/>
    <w:tmpl w:val="A980115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487B54DA"/>
    <w:multiLevelType w:val="multilevel"/>
    <w:tmpl w:val="F1C23A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4E1C3C56"/>
    <w:multiLevelType w:val="multilevel"/>
    <w:tmpl w:val="0562E8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4F070038"/>
    <w:multiLevelType w:val="hybridMultilevel"/>
    <w:tmpl w:val="47F4B2BC"/>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1503F6F"/>
    <w:multiLevelType w:val="multilevel"/>
    <w:tmpl w:val="12B873DE"/>
    <w:lvl w:ilvl="0">
      <w:start w:val="14"/>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52" w15:restartNumberingAfterBreak="0">
    <w:nsid w:val="522E0042"/>
    <w:multiLevelType w:val="hybridMultilevel"/>
    <w:tmpl w:val="2C4CA5F8"/>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3471885"/>
    <w:multiLevelType w:val="hybridMultilevel"/>
    <w:tmpl w:val="D9483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8A91245"/>
    <w:multiLevelType w:val="hybridMultilevel"/>
    <w:tmpl w:val="91EC8DDE"/>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132024D"/>
    <w:multiLevelType w:val="hybridMultilevel"/>
    <w:tmpl w:val="F11665E6"/>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DD2F9E"/>
    <w:multiLevelType w:val="multilevel"/>
    <w:tmpl w:val="17AA3FD8"/>
    <w:lvl w:ilvl="0">
      <w:start w:val="1"/>
      <w:numFmt w:val="bullet"/>
      <w:lvlText w:val="-"/>
      <w:lvlJc w:val="left"/>
      <w:pPr>
        <w:ind w:left="1716" w:hanging="360"/>
      </w:pPr>
      <w:rPr>
        <w:rFonts w:ascii="Times New Roman" w:eastAsia="Times New Roman" w:hAnsi="Times New Roman" w:cs="Times New Roman"/>
      </w:rPr>
    </w:lvl>
    <w:lvl w:ilvl="1">
      <w:start w:val="1"/>
      <w:numFmt w:val="bullet"/>
      <w:lvlText w:val="o"/>
      <w:lvlJc w:val="left"/>
      <w:pPr>
        <w:ind w:left="2436" w:hanging="360"/>
      </w:pPr>
      <w:rPr>
        <w:rFonts w:ascii="Courier New" w:eastAsia="Courier New" w:hAnsi="Courier New" w:cs="Courier New"/>
      </w:rPr>
    </w:lvl>
    <w:lvl w:ilvl="2">
      <w:start w:val="1"/>
      <w:numFmt w:val="bullet"/>
      <w:lvlText w:val="▪"/>
      <w:lvlJc w:val="left"/>
      <w:pPr>
        <w:ind w:left="3156" w:hanging="360"/>
      </w:pPr>
      <w:rPr>
        <w:rFonts w:ascii="Noto Sans Symbols" w:eastAsia="Noto Sans Symbols" w:hAnsi="Noto Sans Symbols" w:cs="Noto Sans Symbols"/>
      </w:rPr>
    </w:lvl>
    <w:lvl w:ilvl="3">
      <w:start w:val="1"/>
      <w:numFmt w:val="bullet"/>
      <w:lvlText w:val="●"/>
      <w:lvlJc w:val="left"/>
      <w:pPr>
        <w:ind w:left="3876" w:hanging="360"/>
      </w:pPr>
      <w:rPr>
        <w:rFonts w:ascii="Noto Sans Symbols" w:eastAsia="Noto Sans Symbols" w:hAnsi="Noto Sans Symbols" w:cs="Noto Sans Symbols"/>
      </w:rPr>
    </w:lvl>
    <w:lvl w:ilvl="4">
      <w:start w:val="1"/>
      <w:numFmt w:val="bullet"/>
      <w:lvlText w:val="o"/>
      <w:lvlJc w:val="left"/>
      <w:pPr>
        <w:ind w:left="4596" w:hanging="360"/>
      </w:pPr>
      <w:rPr>
        <w:rFonts w:ascii="Courier New" w:eastAsia="Courier New" w:hAnsi="Courier New" w:cs="Courier New"/>
      </w:rPr>
    </w:lvl>
    <w:lvl w:ilvl="5">
      <w:start w:val="1"/>
      <w:numFmt w:val="bullet"/>
      <w:lvlText w:val="▪"/>
      <w:lvlJc w:val="left"/>
      <w:pPr>
        <w:ind w:left="5316" w:hanging="360"/>
      </w:pPr>
      <w:rPr>
        <w:rFonts w:ascii="Noto Sans Symbols" w:eastAsia="Noto Sans Symbols" w:hAnsi="Noto Sans Symbols" w:cs="Noto Sans Symbols"/>
      </w:rPr>
    </w:lvl>
    <w:lvl w:ilvl="6">
      <w:start w:val="1"/>
      <w:numFmt w:val="bullet"/>
      <w:lvlText w:val="●"/>
      <w:lvlJc w:val="left"/>
      <w:pPr>
        <w:ind w:left="6036" w:hanging="360"/>
      </w:pPr>
      <w:rPr>
        <w:rFonts w:ascii="Noto Sans Symbols" w:eastAsia="Noto Sans Symbols" w:hAnsi="Noto Sans Symbols" w:cs="Noto Sans Symbols"/>
      </w:rPr>
    </w:lvl>
    <w:lvl w:ilvl="7">
      <w:start w:val="1"/>
      <w:numFmt w:val="bullet"/>
      <w:lvlText w:val="o"/>
      <w:lvlJc w:val="left"/>
      <w:pPr>
        <w:ind w:left="6756" w:hanging="360"/>
      </w:pPr>
      <w:rPr>
        <w:rFonts w:ascii="Courier New" w:eastAsia="Courier New" w:hAnsi="Courier New" w:cs="Courier New"/>
      </w:rPr>
    </w:lvl>
    <w:lvl w:ilvl="8">
      <w:start w:val="1"/>
      <w:numFmt w:val="bullet"/>
      <w:lvlText w:val="▪"/>
      <w:lvlJc w:val="left"/>
      <w:pPr>
        <w:ind w:left="7476" w:hanging="360"/>
      </w:pPr>
      <w:rPr>
        <w:rFonts w:ascii="Noto Sans Symbols" w:eastAsia="Noto Sans Symbols" w:hAnsi="Noto Sans Symbols" w:cs="Noto Sans Symbols"/>
      </w:rPr>
    </w:lvl>
  </w:abstractNum>
  <w:abstractNum w:abstractNumId="59" w15:restartNumberingAfterBreak="0">
    <w:nsid w:val="61EA0C14"/>
    <w:multiLevelType w:val="multilevel"/>
    <w:tmpl w:val="02E676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644E5B39"/>
    <w:multiLevelType w:val="hybridMultilevel"/>
    <w:tmpl w:val="B44C7B16"/>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0E7C42"/>
    <w:multiLevelType w:val="multilevel"/>
    <w:tmpl w:val="7D103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66575AEC"/>
    <w:multiLevelType w:val="multilevel"/>
    <w:tmpl w:val="8CE224AA"/>
    <w:lvl w:ilvl="0">
      <w:start w:val="1"/>
      <w:numFmt w:val="decimal"/>
      <w:lvlText w:val="%1."/>
      <w:lvlJc w:val="left"/>
      <w:pPr>
        <w:ind w:left="720" w:hanging="360"/>
      </w:pPr>
      <w:rPr>
        <w:b/>
      </w:rPr>
    </w:lvl>
    <w:lvl w:ilvl="1">
      <w:start w:val="1"/>
      <w:numFmt w:val="decimal"/>
      <w:lvlText w:val="%1.%2."/>
      <w:lvlJc w:val="left"/>
      <w:pPr>
        <w:ind w:left="1571" w:hanging="720"/>
      </w:pPr>
      <w:rPr>
        <w:rFonts w:ascii="Times New Roman" w:eastAsia="Times New Roman" w:hAnsi="Times New Roman" w:cs="Times New Roman"/>
        <w:b w:val="0"/>
        <w:i w:val="0"/>
        <w:sz w:val="24"/>
        <w:szCs w:val="24"/>
      </w:rPr>
    </w:lvl>
    <w:lvl w:ilvl="2">
      <w:start w:val="1"/>
      <w:numFmt w:val="decimal"/>
      <w:lvlText w:val="%1.%2.%3."/>
      <w:lvlJc w:val="left"/>
      <w:pPr>
        <w:ind w:left="2138" w:hanging="720"/>
      </w:pPr>
      <w:rPr>
        <w:rFonts w:ascii="Times New Roman" w:eastAsia="Times New Roman" w:hAnsi="Times New Roman" w:cs="Times New Roman"/>
        <w:i w:val="0"/>
        <w:color w:val="000000"/>
        <w:sz w:val="24"/>
        <w:szCs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3" w15:restartNumberingAfterBreak="0">
    <w:nsid w:val="6A2A201C"/>
    <w:multiLevelType w:val="hybridMultilevel"/>
    <w:tmpl w:val="1BDADA5C"/>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5" w15:restartNumberingAfterBreak="0">
    <w:nsid w:val="6C8D258E"/>
    <w:multiLevelType w:val="multilevel"/>
    <w:tmpl w:val="EA94BB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0A66341"/>
    <w:multiLevelType w:val="hybridMultilevel"/>
    <w:tmpl w:val="EF647DCC"/>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1731200"/>
    <w:multiLevelType w:val="hybridMultilevel"/>
    <w:tmpl w:val="BECE595E"/>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1BD34A6"/>
    <w:multiLevelType w:val="hybridMultilevel"/>
    <w:tmpl w:val="F0404CD6"/>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01487D"/>
    <w:multiLevelType w:val="multilevel"/>
    <w:tmpl w:val="6B3ECC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7D90171"/>
    <w:multiLevelType w:val="multilevel"/>
    <w:tmpl w:val="DD12B64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3" w15:restartNumberingAfterBreak="0">
    <w:nsid w:val="7CC028E8"/>
    <w:multiLevelType w:val="hybridMultilevel"/>
    <w:tmpl w:val="00E6DB28"/>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D8F1CAB"/>
    <w:multiLevelType w:val="multilevel"/>
    <w:tmpl w:val="20328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7E5D11E4"/>
    <w:multiLevelType w:val="hybridMultilevel"/>
    <w:tmpl w:val="3BFA47DE"/>
    <w:lvl w:ilvl="0" w:tplc="609EEB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82853842">
    <w:abstractNumId w:val="58"/>
  </w:num>
  <w:num w:numId="2" w16cid:durableId="1542980408">
    <w:abstractNumId w:val="30"/>
  </w:num>
  <w:num w:numId="3" w16cid:durableId="107899311">
    <w:abstractNumId w:val="31"/>
  </w:num>
  <w:num w:numId="4" w16cid:durableId="468321929">
    <w:abstractNumId w:val="12"/>
  </w:num>
  <w:num w:numId="5" w16cid:durableId="691802915">
    <w:abstractNumId w:val="14"/>
  </w:num>
  <w:num w:numId="6" w16cid:durableId="1504124015">
    <w:abstractNumId w:val="15"/>
  </w:num>
  <w:num w:numId="7" w16cid:durableId="1749421561">
    <w:abstractNumId w:val="40"/>
  </w:num>
  <w:num w:numId="8" w16cid:durableId="1326779823">
    <w:abstractNumId w:val="33"/>
  </w:num>
  <w:num w:numId="9" w16cid:durableId="1605111303">
    <w:abstractNumId w:val="22"/>
  </w:num>
  <w:num w:numId="10" w16cid:durableId="1423450593">
    <w:abstractNumId w:val="74"/>
  </w:num>
  <w:num w:numId="11" w16cid:durableId="1707216030">
    <w:abstractNumId w:val="43"/>
  </w:num>
  <w:num w:numId="12" w16cid:durableId="364603979">
    <w:abstractNumId w:val="26"/>
  </w:num>
  <w:num w:numId="13" w16cid:durableId="1553272843">
    <w:abstractNumId w:val="61"/>
  </w:num>
  <w:num w:numId="14" w16cid:durableId="1295868924">
    <w:abstractNumId w:val="47"/>
  </w:num>
  <w:num w:numId="15" w16cid:durableId="1004164452">
    <w:abstractNumId w:val="27"/>
  </w:num>
  <w:num w:numId="16" w16cid:durableId="1067730401">
    <w:abstractNumId w:val="29"/>
  </w:num>
  <w:num w:numId="17" w16cid:durableId="1091395319">
    <w:abstractNumId w:val="62"/>
  </w:num>
  <w:num w:numId="18" w16cid:durableId="2088114608">
    <w:abstractNumId w:val="71"/>
  </w:num>
  <w:num w:numId="19" w16cid:durableId="151992550">
    <w:abstractNumId w:val="38"/>
  </w:num>
  <w:num w:numId="20" w16cid:durableId="4016435">
    <w:abstractNumId w:val="37"/>
  </w:num>
  <w:num w:numId="21" w16cid:durableId="594215769">
    <w:abstractNumId w:val="59"/>
  </w:num>
  <w:num w:numId="22" w16cid:durableId="667827208">
    <w:abstractNumId w:val="65"/>
  </w:num>
  <w:num w:numId="23" w16cid:durableId="1555383251">
    <w:abstractNumId w:val="18"/>
  </w:num>
  <w:num w:numId="24" w16cid:durableId="970669999">
    <w:abstractNumId w:val="7"/>
  </w:num>
  <w:num w:numId="25" w16cid:durableId="947539752">
    <w:abstractNumId w:val="10"/>
  </w:num>
  <w:num w:numId="26" w16cid:durableId="13676077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1966817">
    <w:abstractNumId w:val="28"/>
  </w:num>
  <w:num w:numId="28" w16cid:durableId="1335525110">
    <w:abstractNumId w:val="69"/>
  </w:num>
  <w:num w:numId="29" w16cid:durableId="12071810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4990690">
    <w:abstractNumId w:val="39"/>
  </w:num>
  <w:num w:numId="31" w16cid:durableId="1915772994">
    <w:abstractNumId w:val="25"/>
  </w:num>
  <w:num w:numId="32" w16cid:durableId="1265963426">
    <w:abstractNumId w:val="0"/>
  </w:num>
  <w:num w:numId="33" w16cid:durableId="2121219397">
    <w:abstractNumId w:val="54"/>
  </w:num>
  <w:num w:numId="34" w16cid:durableId="88737071">
    <w:abstractNumId w:val="42"/>
  </w:num>
  <w:num w:numId="35" w16cid:durableId="2098012239">
    <w:abstractNumId w:val="50"/>
  </w:num>
  <w:num w:numId="36" w16cid:durableId="712190169">
    <w:abstractNumId w:val="1"/>
  </w:num>
  <w:num w:numId="37" w16cid:durableId="1998725368">
    <w:abstractNumId w:val="35"/>
  </w:num>
  <w:num w:numId="38" w16cid:durableId="1942566321">
    <w:abstractNumId w:val="21"/>
  </w:num>
  <w:num w:numId="39" w16cid:durableId="369959013">
    <w:abstractNumId w:val="70"/>
  </w:num>
  <w:num w:numId="40" w16cid:durableId="836653754">
    <w:abstractNumId w:val="51"/>
  </w:num>
  <w:num w:numId="41" w16cid:durableId="482745793">
    <w:abstractNumId w:val="17"/>
  </w:num>
  <w:num w:numId="42" w16cid:durableId="484204843">
    <w:abstractNumId w:val="8"/>
  </w:num>
  <w:num w:numId="43" w16cid:durableId="1240021068">
    <w:abstractNumId w:val="73"/>
  </w:num>
  <w:num w:numId="44" w16cid:durableId="756055480">
    <w:abstractNumId w:val="56"/>
  </w:num>
  <w:num w:numId="45" w16cid:durableId="1380517464">
    <w:abstractNumId w:val="9"/>
  </w:num>
  <w:num w:numId="46" w16cid:durableId="399406236">
    <w:abstractNumId w:val="63"/>
  </w:num>
  <w:num w:numId="47" w16cid:durableId="744574967">
    <w:abstractNumId w:val="52"/>
  </w:num>
  <w:num w:numId="48" w16cid:durableId="1389454360">
    <w:abstractNumId w:val="68"/>
  </w:num>
  <w:num w:numId="49" w16cid:durableId="865564721">
    <w:abstractNumId w:val="66"/>
  </w:num>
  <w:num w:numId="50" w16cid:durableId="1500585441">
    <w:abstractNumId w:val="75"/>
  </w:num>
  <w:num w:numId="51" w16cid:durableId="664675371">
    <w:abstractNumId w:val="13"/>
  </w:num>
  <w:num w:numId="52" w16cid:durableId="1688407537">
    <w:abstractNumId w:val="60"/>
  </w:num>
  <w:num w:numId="53" w16cid:durableId="509878675">
    <w:abstractNumId w:val="5"/>
  </w:num>
  <w:num w:numId="54" w16cid:durableId="1143159795">
    <w:abstractNumId w:val="67"/>
  </w:num>
  <w:num w:numId="55" w16cid:durableId="1931406">
    <w:abstractNumId w:val="41"/>
  </w:num>
  <w:num w:numId="56" w16cid:durableId="1623996128">
    <w:abstractNumId w:val="2"/>
  </w:num>
  <w:num w:numId="57" w16cid:durableId="20014243">
    <w:abstractNumId w:val="34"/>
  </w:num>
  <w:num w:numId="58" w16cid:durableId="701629702">
    <w:abstractNumId w:val="19"/>
  </w:num>
  <w:num w:numId="59" w16cid:durableId="222106265">
    <w:abstractNumId w:val="49"/>
  </w:num>
  <w:num w:numId="60" w16cid:durableId="1605770355">
    <w:abstractNumId w:val="44"/>
  </w:num>
  <w:num w:numId="61" w16cid:durableId="2064597601">
    <w:abstractNumId w:val="32"/>
  </w:num>
  <w:num w:numId="62" w16cid:durableId="640500092">
    <w:abstractNumId w:val="3"/>
  </w:num>
  <w:num w:numId="63" w16cid:durableId="402484270">
    <w:abstractNumId w:val="6"/>
  </w:num>
  <w:num w:numId="64" w16cid:durableId="1235505507">
    <w:abstractNumId w:val="57"/>
  </w:num>
  <w:num w:numId="65" w16cid:durableId="1446003697">
    <w:abstractNumId w:val="11"/>
  </w:num>
  <w:num w:numId="66" w16cid:durableId="1812476655">
    <w:abstractNumId w:val="20"/>
  </w:num>
  <w:num w:numId="67" w16cid:durableId="1331789036">
    <w:abstractNumId w:val="23"/>
  </w:num>
  <w:num w:numId="68" w16cid:durableId="1613778297">
    <w:abstractNumId w:val="72"/>
  </w:num>
  <w:num w:numId="69" w16cid:durableId="758213113">
    <w:abstractNumId w:val="16"/>
  </w:num>
  <w:num w:numId="70" w16cid:durableId="606081483">
    <w:abstractNumId w:val="24"/>
  </w:num>
  <w:num w:numId="71" w16cid:durableId="674847570">
    <w:abstractNumId w:val="46"/>
  </w:num>
  <w:num w:numId="72" w16cid:durableId="1151676179">
    <w:abstractNumId w:val="53"/>
  </w:num>
  <w:num w:numId="73" w16cid:durableId="778572466">
    <w:abstractNumId w:val="48"/>
  </w:num>
  <w:num w:numId="74" w16cid:durableId="1391001866">
    <w:abstractNumId w:val="45"/>
  </w:num>
  <w:num w:numId="75" w16cid:durableId="620720943">
    <w:abstractNumId w:val="4"/>
  </w:num>
  <w:num w:numId="76" w16cid:durableId="873617902">
    <w:abstractNumId w:val="3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F12"/>
    <w:rsid w:val="00062C9C"/>
    <w:rsid w:val="00066E24"/>
    <w:rsid w:val="000C24BA"/>
    <w:rsid w:val="00110BE2"/>
    <w:rsid w:val="001343FC"/>
    <w:rsid w:val="00140A46"/>
    <w:rsid w:val="001526E5"/>
    <w:rsid w:val="001666E5"/>
    <w:rsid w:val="001855C7"/>
    <w:rsid w:val="001870CD"/>
    <w:rsid w:val="00234AE6"/>
    <w:rsid w:val="00236F0D"/>
    <w:rsid w:val="00350A30"/>
    <w:rsid w:val="003A297B"/>
    <w:rsid w:val="003A3567"/>
    <w:rsid w:val="003E2037"/>
    <w:rsid w:val="004468F6"/>
    <w:rsid w:val="004F5F12"/>
    <w:rsid w:val="00537997"/>
    <w:rsid w:val="00580CBE"/>
    <w:rsid w:val="005C102C"/>
    <w:rsid w:val="005D5480"/>
    <w:rsid w:val="005E1AC6"/>
    <w:rsid w:val="005F6378"/>
    <w:rsid w:val="00636464"/>
    <w:rsid w:val="00657B20"/>
    <w:rsid w:val="0070408A"/>
    <w:rsid w:val="00766B5F"/>
    <w:rsid w:val="007A7CDB"/>
    <w:rsid w:val="007C2187"/>
    <w:rsid w:val="007D596B"/>
    <w:rsid w:val="008442B1"/>
    <w:rsid w:val="008948D0"/>
    <w:rsid w:val="009048BF"/>
    <w:rsid w:val="00942BE3"/>
    <w:rsid w:val="0096516C"/>
    <w:rsid w:val="009A78CA"/>
    <w:rsid w:val="009B207B"/>
    <w:rsid w:val="009B4234"/>
    <w:rsid w:val="00A21C09"/>
    <w:rsid w:val="00AD2853"/>
    <w:rsid w:val="00B10AA9"/>
    <w:rsid w:val="00B17A43"/>
    <w:rsid w:val="00B2131D"/>
    <w:rsid w:val="00B312AC"/>
    <w:rsid w:val="00B61B2F"/>
    <w:rsid w:val="00B95BC3"/>
    <w:rsid w:val="00C04300"/>
    <w:rsid w:val="00C0773E"/>
    <w:rsid w:val="00C16F1A"/>
    <w:rsid w:val="00C32091"/>
    <w:rsid w:val="00C5294F"/>
    <w:rsid w:val="00C8212E"/>
    <w:rsid w:val="00D3220E"/>
    <w:rsid w:val="00D32383"/>
    <w:rsid w:val="00D82CC9"/>
    <w:rsid w:val="00E55F29"/>
    <w:rsid w:val="00E63584"/>
    <w:rsid w:val="00E74CD8"/>
    <w:rsid w:val="00E75C98"/>
    <w:rsid w:val="00E77DFD"/>
    <w:rsid w:val="00EA5146"/>
    <w:rsid w:val="00ED0DC8"/>
    <w:rsid w:val="00F15AAC"/>
    <w:rsid w:val="00F62626"/>
    <w:rsid w:val="00F66C13"/>
    <w:rsid w:val="00F7577F"/>
    <w:rsid w:val="00F947FC"/>
    <w:rsid w:val="00FD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8F31"/>
  <w15:docId w15:val="{927A67F4-A0C5-4E64-A722-A85DEE68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1"/>
    <w:qFormat/>
    <w:pPr>
      <w:keepNext/>
      <w:keepLines/>
      <w:spacing w:before="480" w:after="0"/>
      <w:outlineLvl w:val="0"/>
    </w:pPr>
    <w:rPr>
      <w:b/>
      <w:color w:val="2F5496"/>
      <w:sz w:val="28"/>
      <w:szCs w:val="28"/>
    </w:rPr>
  </w:style>
  <w:style w:type="paragraph" w:styleId="20">
    <w:name w:val="heading 2"/>
    <w:basedOn w:val="a"/>
    <w:next w:val="a"/>
    <w:link w:val="21"/>
    <w:unhideWhenUsed/>
    <w:qFormat/>
    <w:pPr>
      <w:keepNext/>
      <w:keepLines/>
      <w:spacing w:before="360" w:after="80" w:line="240" w:lineRule="auto"/>
      <w:outlineLvl w:val="1"/>
    </w:pPr>
    <w:rPr>
      <w:rFonts w:ascii="Times New Roman" w:eastAsia="Times New Roman" w:hAnsi="Times New Roman" w:cs="Times New Roman"/>
      <w:b/>
      <w:sz w:val="36"/>
      <w:szCs w:val="36"/>
    </w:rPr>
  </w:style>
  <w:style w:type="paragraph" w:styleId="3">
    <w:name w:val="heading 3"/>
    <w:basedOn w:val="a"/>
    <w:next w:val="a"/>
    <w:link w:val="30"/>
    <w:unhideWhenUsed/>
    <w:qFormat/>
    <w:pPr>
      <w:keepNext/>
      <w:keepLines/>
      <w:spacing w:before="280" w:after="80" w:line="240" w:lineRule="auto"/>
      <w:outlineLvl w:val="2"/>
    </w:pPr>
    <w:rPr>
      <w:rFonts w:ascii="Times New Roman" w:eastAsia="Times New Roman" w:hAnsi="Times New Roman" w:cs="Times New Roman"/>
      <w:b/>
      <w:sz w:val="28"/>
      <w:szCs w:val="28"/>
    </w:rPr>
  </w:style>
  <w:style w:type="paragraph" w:styleId="4">
    <w:name w:val="heading 4"/>
    <w:basedOn w:val="a"/>
    <w:next w:val="a"/>
    <w:link w:val="40"/>
    <w:unhideWhenUsed/>
    <w:qFormat/>
    <w:pPr>
      <w:keepNext/>
      <w:keepLines/>
      <w:spacing w:before="240" w:after="40" w:line="240" w:lineRule="auto"/>
      <w:outlineLvl w:val="3"/>
    </w:pPr>
    <w:rPr>
      <w:rFonts w:ascii="Times New Roman" w:eastAsia="Times New Roman" w:hAnsi="Times New Roman" w:cs="Times New Roman"/>
      <w:b/>
      <w:sz w:val="24"/>
      <w:szCs w:val="24"/>
    </w:rPr>
  </w:style>
  <w:style w:type="paragraph" w:styleId="5">
    <w:name w:val="heading 5"/>
    <w:basedOn w:val="a"/>
    <w:next w:val="a"/>
    <w:link w:val="50"/>
    <w:unhideWhenUsed/>
    <w:qFormat/>
    <w:pPr>
      <w:keepNext/>
      <w:keepLines/>
      <w:spacing w:before="220" w:after="40" w:line="240" w:lineRule="auto"/>
      <w:outlineLvl w:val="4"/>
    </w:pPr>
    <w:rPr>
      <w:rFonts w:ascii="Times New Roman" w:eastAsia="Times New Roman" w:hAnsi="Times New Roman" w:cs="Times New Roman"/>
      <w:b/>
    </w:rPr>
  </w:style>
  <w:style w:type="paragraph" w:styleId="6">
    <w:name w:val="heading 6"/>
    <w:basedOn w:val="a"/>
    <w:next w:val="a"/>
    <w:link w:val="60"/>
    <w:unhideWhenUsed/>
    <w:qFormat/>
    <w:pPr>
      <w:keepNext/>
      <w:keepLines/>
      <w:spacing w:before="200" w:after="40" w:line="240" w:lineRule="auto"/>
      <w:outlineLvl w:val="5"/>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line="240" w:lineRule="auto"/>
    </w:pPr>
    <w:rPr>
      <w:rFonts w:ascii="Times New Roman" w:eastAsia="Times New Roman" w:hAnsi="Times New Roman" w:cs="Times New Roman"/>
      <w:b/>
      <w:sz w:val="72"/>
      <w:szCs w:val="72"/>
    </w:rPr>
  </w:style>
  <w:style w:type="paragraph" w:styleId="a5">
    <w:name w:val="Subtitle"/>
    <w:basedOn w:val="a"/>
    <w:next w:val="a"/>
    <w:link w:val="a6"/>
    <w:qFormat/>
    <w:pPr>
      <w:keepNext/>
      <w:keepLines/>
      <w:spacing w:before="360" w:after="80" w:line="240" w:lineRule="auto"/>
    </w:pPr>
    <w:rPr>
      <w:rFonts w:ascii="Georgia" w:eastAsia="Georgia" w:hAnsi="Georgia" w:cs="Georgia"/>
      <w:i/>
      <w:color w:val="666666"/>
      <w:sz w:val="48"/>
      <w:szCs w:val="48"/>
    </w:r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40" w:type="dxa"/>
        <w:right w:w="40" w:type="dxa"/>
      </w:tblCellMar>
    </w:tblPr>
  </w:style>
  <w:style w:type="table" w:customStyle="1" w:styleId="a9">
    <w:basedOn w:val="TableNormal"/>
    <w:tblPr>
      <w:tblStyleRowBandSize w:val="1"/>
      <w:tblStyleColBandSize w:val="1"/>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Pr>
  </w:style>
  <w:style w:type="paragraph" w:styleId="af5">
    <w:name w:val="header"/>
    <w:basedOn w:val="a"/>
    <w:link w:val="af6"/>
    <w:uiPriority w:val="99"/>
    <w:unhideWhenUsed/>
    <w:rsid w:val="00350A30"/>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350A30"/>
  </w:style>
  <w:style w:type="paragraph" w:styleId="af7">
    <w:name w:val="footer"/>
    <w:basedOn w:val="a"/>
    <w:link w:val="af8"/>
    <w:uiPriority w:val="99"/>
    <w:unhideWhenUsed/>
    <w:rsid w:val="00350A3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50A30"/>
  </w:style>
  <w:style w:type="character" w:styleId="af9">
    <w:name w:val="annotation reference"/>
    <w:basedOn w:val="a0"/>
    <w:uiPriority w:val="99"/>
    <w:unhideWhenUsed/>
    <w:rsid w:val="00350A30"/>
    <w:rPr>
      <w:sz w:val="16"/>
      <w:szCs w:val="16"/>
    </w:rPr>
  </w:style>
  <w:style w:type="paragraph" w:styleId="afa">
    <w:name w:val="annotation text"/>
    <w:basedOn w:val="a"/>
    <w:link w:val="afb"/>
    <w:uiPriority w:val="99"/>
    <w:unhideWhenUsed/>
    <w:rsid w:val="00350A30"/>
    <w:pPr>
      <w:spacing w:line="240" w:lineRule="auto"/>
    </w:pPr>
    <w:rPr>
      <w:sz w:val="20"/>
      <w:szCs w:val="20"/>
    </w:rPr>
  </w:style>
  <w:style w:type="character" w:customStyle="1" w:styleId="afb">
    <w:name w:val="Текст примечания Знак"/>
    <w:basedOn w:val="a0"/>
    <w:link w:val="afa"/>
    <w:uiPriority w:val="99"/>
    <w:rsid w:val="00350A30"/>
    <w:rPr>
      <w:sz w:val="20"/>
      <w:szCs w:val="20"/>
    </w:rPr>
  </w:style>
  <w:style w:type="paragraph" w:styleId="afc">
    <w:name w:val="annotation subject"/>
    <w:basedOn w:val="afa"/>
    <w:next w:val="afa"/>
    <w:link w:val="afd"/>
    <w:uiPriority w:val="99"/>
    <w:semiHidden/>
    <w:unhideWhenUsed/>
    <w:rsid w:val="00350A30"/>
    <w:rPr>
      <w:b/>
      <w:bCs/>
    </w:rPr>
  </w:style>
  <w:style w:type="character" w:customStyle="1" w:styleId="afd">
    <w:name w:val="Тема примечания Знак"/>
    <w:basedOn w:val="afb"/>
    <w:link w:val="afc"/>
    <w:uiPriority w:val="99"/>
    <w:semiHidden/>
    <w:rsid w:val="00350A30"/>
    <w:rPr>
      <w:b/>
      <w:bCs/>
      <w:sz w:val="20"/>
      <w:szCs w:val="20"/>
    </w:rPr>
  </w:style>
  <w:style w:type="paragraph" w:styleId="afe">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ff"/>
    <w:uiPriority w:val="34"/>
    <w:qFormat/>
    <w:rsid w:val="00E63584"/>
    <w:pPr>
      <w:ind w:left="720"/>
      <w:contextualSpacing/>
    </w:pPr>
    <w:rPr>
      <w:rFonts w:asciiTheme="minorHAnsi" w:eastAsiaTheme="minorHAnsi" w:hAnsiTheme="minorHAnsi" w:cstheme="minorBidi"/>
      <w:lang w:eastAsia="en-US"/>
    </w:rPr>
  </w:style>
  <w:style w:type="character" w:customStyle="1" w:styleId="aff">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e"/>
    <w:uiPriority w:val="34"/>
    <w:qFormat/>
    <w:locked/>
    <w:rsid w:val="00E63584"/>
    <w:rPr>
      <w:rFonts w:asciiTheme="minorHAnsi" w:eastAsiaTheme="minorHAnsi" w:hAnsiTheme="minorHAnsi" w:cstheme="minorBidi"/>
      <w:lang w:eastAsia="en-US"/>
    </w:rPr>
  </w:style>
  <w:style w:type="character" w:customStyle="1" w:styleId="11">
    <w:name w:val="Заголовок 1 Знак"/>
    <w:basedOn w:val="a0"/>
    <w:link w:val="10"/>
    <w:rsid w:val="00B10AA9"/>
    <w:rPr>
      <w:b/>
      <w:color w:val="2F5496"/>
      <w:sz w:val="28"/>
      <w:szCs w:val="28"/>
    </w:rPr>
  </w:style>
  <w:style w:type="paragraph" w:customStyle="1" w:styleId="1">
    <w:name w:val="Стиль1"/>
    <w:basedOn w:val="afe"/>
    <w:link w:val="12"/>
    <w:qFormat/>
    <w:rsid w:val="00B10AA9"/>
    <w:pPr>
      <w:widowControl w:val="0"/>
      <w:numPr>
        <w:numId w:val="25"/>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B10AA9"/>
    <w:rPr>
      <w:rFonts w:ascii="Times New Roman" w:eastAsiaTheme="minorHAnsi" w:hAnsi="Times New Roman" w:cs="Times New Roman"/>
      <w:b/>
      <w:sz w:val="28"/>
      <w:szCs w:val="28"/>
      <w:lang w:eastAsia="en-US"/>
    </w:rPr>
  </w:style>
  <w:style w:type="paragraph" w:customStyle="1" w:styleId="2">
    <w:name w:val="Стиль2"/>
    <w:basedOn w:val="afe"/>
    <w:qFormat/>
    <w:rsid w:val="00B10AA9"/>
    <w:pPr>
      <w:widowControl w:val="0"/>
      <w:numPr>
        <w:ilvl w:val="2"/>
        <w:numId w:val="25"/>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1">
    <w:name w:val="Стиль3"/>
    <w:basedOn w:val="afe"/>
    <w:qFormat/>
    <w:rsid w:val="00B10AA9"/>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B10AA9"/>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22">
    <w:name w:val="Сетка таблицы2"/>
    <w:basedOn w:val="a1"/>
    <w:next w:val="aff0"/>
    <w:rsid w:val="00B10AA9"/>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0">
    <w:name w:val="Table Grid"/>
    <w:basedOn w:val="a1"/>
    <w:uiPriority w:val="39"/>
    <w:rsid w:val="00B10AA9"/>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Hyperlink"/>
    <w:basedOn w:val="a0"/>
    <w:uiPriority w:val="99"/>
    <w:unhideWhenUsed/>
    <w:rsid w:val="00B10AA9"/>
    <w:rPr>
      <w:color w:val="0000FF"/>
      <w:u w:val="single"/>
    </w:rPr>
  </w:style>
  <w:style w:type="character" w:customStyle="1" w:styleId="vertical-middle1">
    <w:name w:val="vertical-middle1"/>
    <w:rsid w:val="00B10AA9"/>
  </w:style>
  <w:style w:type="character" w:styleId="aff2">
    <w:name w:val="page number"/>
    <w:basedOn w:val="a0"/>
    <w:uiPriority w:val="99"/>
    <w:semiHidden/>
    <w:unhideWhenUsed/>
    <w:rsid w:val="00B10AA9"/>
  </w:style>
  <w:style w:type="character" w:customStyle="1" w:styleId="13">
    <w:name w:val="Тема примечания Знак1"/>
    <w:basedOn w:val="afb"/>
    <w:uiPriority w:val="99"/>
    <w:semiHidden/>
    <w:rsid w:val="00B10AA9"/>
    <w:rPr>
      <w:b/>
      <w:bCs/>
      <w:sz w:val="20"/>
      <w:szCs w:val="20"/>
    </w:rPr>
  </w:style>
  <w:style w:type="paragraph" w:styleId="aff3">
    <w:name w:val="Balloon Text"/>
    <w:basedOn w:val="a"/>
    <w:link w:val="aff4"/>
    <w:uiPriority w:val="99"/>
    <w:semiHidden/>
    <w:unhideWhenUsed/>
    <w:rsid w:val="00B10AA9"/>
    <w:pPr>
      <w:spacing w:after="0" w:line="240" w:lineRule="auto"/>
    </w:pPr>
    <w:rPr>
      <w:rFonts w:ascii="Segoe UI" w:eastAsiaTheme="minorHAnsi" w:hAnsi="Segoe UI" w:cs="Segoe UI"/>
      <w:sz w:val="18"/>
      <w:szCs w:val="18"/>
      <w:lang w:eastAsia="en-US"/>
    </w:rPr>
  </w:style>
  <w:style w:type="character" w:customStyle="1" w:styleId="aff4">
    <w:name w:val="Текст выноски Знак"/>
    <w:basedOn w:val="a0"/>
    <w:link w:val="aff3"/>
    <w:uiPriority w:val="99"/>
    <w:semiHidden/>
    <w:rsid w:val="00B10AA9"/>
    <w:rPr>
      <w:rFonts w:ascii="Segoe UI" w:eastAsiaTheme="minorHAnsi" w:hAnsi="Segoe UI" w:cs="Segoe UI"/>
      <w:sz w:val="18"/>
      <w:szCs w:val="18"/>
      <w:lang w:eastAsia="en-US"/>
    </w:rPr>
  </w:style>
  <w:style w:type="character" w:customStyle="1" w:styleId="aff5">
    <w:name w:val="Текст сноски Знак"/>
    <w:aliases w:val="Знак Знак,Знак2 Знак,Footnote Text Char Знак Знак Знак,Footnote Text Char Знак Знак1,Footnote Text Char Знак Знак Знак Знак Знак"/>
    <w:basedOn w:val="a0"/>
    <w:link w:val="aff6"/>
    <w:locked/>
    <w:rsid w:val="00B10AA9"/>
    <w:rPr>
      <w:rFonts w:ascii="Times New Roman" w:hAnsi="Times New Roman" w:cs="Times New Roman"/>
      <w:sz w:val="20"/>
      <w:szCs w:val="20"/>
    </w:rPr>
  </w:style>
  <w:style w:type="paragraph" w:styleId="aff6">
    <w:name w:val="footnote text"/>
    <w:aliases w:val="Знак,Знак2,Footnote Text Char Знак Знак,Footnote Text Char Знак,Footnote Text Char Знак Знак Знак Знак"/>
    <w:basedOn w:val="a"/>
    <w:link w:val="aff5"/>
    <w:unhideWhenUsed/>
    <w:rsid w:val="00B10AA9"/>
    <w:pPr>
      <w:spacing w:after="0" w:line="240" w:lineRule="auto"/>
    </w:pPr>
    <w:rPr>
      <w:rFonts w:ascii="Times New Roman" w:hAnsi="Times New Roman" w:cs="Times New Roman"/>
      <w:sz w:val="20"/>
      <w:szCs w:val="20"/>
    </w:rPr>
  </w:style>
  <w:style w:type="character" w:customStyle="1" w:styleId="14">
    <w:name w:val="Текст сноски Знак1"/>
    <w:basedOn w:val="a0"/>
    <w:uiPriority w:val="99"/>
    <w:semiHidden/>
    <w:rsid w:val="00B10AA9"/>
    <w:rPr>
      <w:sz w:val="20"/>
      <w:szCs w:val="20"/>
    </w:rPr>
  </w:style>
  <w:style w:type="paragraph" w:customStyle="1" w:styleId="aff7">
    <w:name w:val="_Основной с красной строки"/>
    <w:basedOn w:val="a"/>
    <w:qFormat/>
    <w:rsid w:val="00B10AA9"/>
    <w:pPr>
      <w:spacing w:after="0" w:line="360" w:lineRule="exact"/>
      <w:ind w:firstLine="709"/>
      <w:jc w:val="both"/>
    </w:pPr>
    <w:rPr>
      <w:rFonts w:ascii="Times New Roman" w:eastAsia="Times New Roman" w:hAnsi="Times New Roman" w:cs="Times New Roman"/>
      <w:sz w:val="24"/>
      <w:szCs w:val="24"/>
    </w:rPr>
  </w:style>
  <w:style w:type="character" w:styleId="aff8">
    <w:name w:val="Emphasis"/>
    <w:basedOn w:val="a0"/>
    <w:uiPriority w:val="20"/>
    <w:qFormat/>
    <w:rsid w:val="00B10AA9"/>
    <w:rPr>
      <w:i/>
      <w:iCs/>
    </w:rPr>
  </w:style>
  <w:style w:type="paragraph" w:styleId="HTML">
    <w:name w:val="HTML Preformatted"/>
    <w:basedOn w:val="a"/>
    <w:link w:val="HTML0"/>
    <w:uiPriority w:val="99"/>
    <w:unhideWhenUsed/>
    <w:rsid w:val="00B10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10AA9"/>
    <w:rPr>
      <w:rFonts w:ascii="Courier New" w:eastAsia="Times New Roman" w:hAnsi="Courier New" w:cs="Courier New"/>
      <w:sz w:val="20"/>
      <w:szCs w:val="20"/>
    </w:rPr>
  </w:style>
  <w:style w:type="character" w:styleId="aff9">
    <w:name w:val="footnote reference"/>
    <w:basedOn w:val="a0"/>
    <w:uiPriority w:val="99"/>
    <w:semiHidden/>
    <w:unhideWhenUsed/>
    <w:rsid w:val="00B10AA9"/>
    <w:rPr>
      <w:vertAlign w:val="superscript"/>
    </w:rPr>
  </w:style>
  <w:style w:type="paragraph" w:styleId="affa">
    <w:name w:val="Revision"/>
    <w:hidden/>
    <w:uiPriority w:val="99"/>
    <w:semiHidden/>
    <w:rsid w:val="00B10AA9"/>
    <w:pPr>
      <w:spacing w:after="0" w:line="240" w:lineRule="auto"/>
    </w:pPr>
    <w:rPr>
      <w:rFonts w:asciiTheme="minorHAnsi" w:eastAsiaTheme="minorHAnsi" w:hAnsiTheme="minorHAnsi" w:cstheme="minorBidi"/>
      <w:lang w:eastAsia="en-US"/>
    </w:rPr>
  </w:style>
  <w:style w:type="paragraph" w:customStyle="1" w:styleId="Standard">
    <w:name w:val="Standard"/>
    <w:uiPriority w:val="99"/>
    <w:rsid w:val="00B10AA9"/>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5">
    <w:name w:val="Неразрешенное упоминание1"/>
    <w:basedOn w:val="a0"/>
    <w:uiPriority w:val="99"/>
    <w:semiHidden/>
    <w:unhideWhenUsed/>
    <w:rsid w:val="00B10AA9"/>
    <w:rPr>
      <w:color w:val="605E5C"/>
      <w:shd w:val="clear" w:color="auto" w:fill="E1DFDD"/>
    </w:rPr>
  </w:style>
  <w:style w:type="paragraph" w:styleId="affb">
    <w:name w:val="Normal (Web)"/>
    <w:basedOn w:val="a"/>
    <w:uiPriority w:val="99"/>
    <w:unhideWhenUsed/>
    <w:rsid w:val="00B10AA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6">
    <w:name w:val="Сетка таблицы1"/>
    <w:basedOn w:val="a1"/>
    <w:next w:val="aff0"/>
    <w:uiPriority w:val="39"/>
    <w:rsid w:val="00B10AA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Неразрешенное упоминание2"/>
    <w:basedOn w:val="a0"/>
    <w:uiPriority w:val="99"/>
    <w:semiHidden/>
    <w:unhideWhenUsed/>
    <w:rsid w:val="00B10AA9"/>
    <w:rPr>
      <w:color w:val="605E5C"/>
      <w:shd w:val="clear" w:color="auto" w:fill="E1DFDD"/>
    </w:rPr>
  </w:style>
  <w:style w:type="character" w:styleId="affc">
    <w:name w:val="Unresolved Mention"/>
    <w:basedOn w:val="a0"/>
    <w:uiPriority w:val="99"/>
    <w:semiHidden/>
    <w:unhideWhenUsed/>
    <w:rsid w:val="00B10AA9"/>
    <w:rPr>
      <w:color w:val="605E5C"/>
      <w:shd w:val="clear" w:color="auto" w:fill="E1DFDD"/>
    </w:rPr>
  </w:style>
  <w:style w:type="character" w:customStyle="1" w:styleId="21">
    <w:name w:val="Заголовок 2 Знак"/>
    <w:basedOn w:val="a0"/>
    <w:link w:val="20"/>
    <w:rsid w:val="00B10AA9"/>
    <w:rPr>
      <w:rFonts w:ascii="Times New Roman" w:eastAsia="Times New Roman" w:hAnsi="Times New Roman" w:cs="Times New Roman"/>
      <w:b/>
      <w:sz w:val="36"/>
      <w:szCs w:val="36"/>
    </w:rPr>
  </w:style>
  <w:style w:type="character" w:customStyle="1" w:styleId="30">
    <w:name w:val="Заголовок 3 Знак"/>
    <w:basedOn w:val="a0"/>
    <w:link w:val="3"/>
    <w:rsid w:val="00B10AA9"/>
    <w:rPr>
      <w:rFonts w:ascii="Times New Roman" w:eastAsia="Times New Roman" w:hAnsi="Times New Roman" w:cs="Times New Roman"/>
      <w:b/>
      <w:sz w:val="28"/>
      <w:szCs w:val="28"/>
    </w:rPr>
  </w:style>
  <w:style w:type="character" w:customStyle="1" w:styleId="40">
    <w:name w:val="Заголовок 4 Знак"/>
    <w:basedOn w:val="a0"/>
    <w:link w:val="4"/>
    <w:rsid w:val="00B10AA9"/>
    <w:rPr>
      <w:rFonts w:ascii="Times New Roman" w:eastAsia="Times New Roman" w:hAnsi="Times New Roman" w:cs="Times New Roman"/>
      <w:b/>
      <w:sz w:val="24"/>
      <w:szCs w:val="24"/>
    </w:rPr>
  </w:style>
  <w:style w:type="character" w:customStyle="1" w:styleId="50">
    <w:name w:val="Заголовок 5 Знак"/>
    <w:basedOn w:val="a0"/>
    <w:link w:val="5"/>
    <w:rsid w:val="00B10AA9"/>
    <w:rPr>
      <w:rFonts w:ascii="Times New Roman" w:eastAsia="Times New Roman" w:hAnsi="Times New Roman" w:cs="Times New Roman"/>
      <w:b/>
    </w:rPr>
  </w:style>
  <w:style w:type="character" w:customStyle="1" w:styleId="60">
    <w:name w:val="Заголовок 6 Знак"/>
    <w:basedOn w:val="a0"/>
    <w:link w:val="6"/>
    <w:rsid w:val="00B10AA9"/>
    <w:rPr>
      <w:rFonts w:ascii="Times New Roman" w:eastAsia="Times New Roman" w:hAnsi="Times New Roman" w:cs="Times New Roman"/>
      <w:b/>
      <w:sz w:val="20"/>
      <w:szCs w:val="20"/>
    </w:rPr>
  </w:style>
  <w:style w:type="character" w:customStyle="1" w:styleId="a4">
    <w:name w:val="Заголовок Знак"/>
    <w:basedOn w:val="a0"/>
    <w:link w:val="a3"/>
    <w:rsid w:val="00B10AA9"/>
    <w:rPr>
      <w:rFonts w:ascii="Times New Roman" w:eastAsia="Times New Roman" w:hAnsi="Times New Roman" w:cs="Times New Roman"/>
      <w:b/>
      <w:sz w:val="72"/>
      <w:szCs w:val="72"/>
    </w:rPr>
  </w:style>
  <w:style w:type="character" w:customStyle="1" w:styleId="a6">
    <w:name w:val="Подзаголовок Знак"/>
    <w:basedOn w:val="a0"/>
    <w:link w:val="a5"/>
    <w:rsid w:val="00B10AA9"/>
    <w:rPr>
      <w:rFonts w:ascii="Georgia" w:eastAsia="Georgia" w:hAnsi="Georgia" w:cs="Georgia"/>
      <w:i/>
      <w:color w:val="666666"/>
      <w:sz w:val="48"/>
      <w:szCs w:val="48"/>
    </w:rPr>
  </w:style>
  <w:style w:type="character" w:customStyle="1" w:styleId="32">
    <w:name w:val="Неразрешенное упоминание3"/>
    <w:basedOn w:val="a0"/>
    <w:uiPriority w:val="99"/>
    <w:semiHidden/>
    <w:unhideWhenUsed/>
    <w:rsid w:val="00ED0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welcome.mosco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ogulyaVM@mos.ru"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42</Pages>
  <Words>13653</Words>
  <Characters>77827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Советкина</dc:creator>
  <cp:lastModifiedBy>Советкина</cp:lastModifiedBy>
  <cp:revision>5</cp:revision>
  <dcterms:created xsi:type="dcterms:W3CDTF">2022-06-08T13:59:00Z</dcterms:created>
  <dcterms:modified xsi:type="dcterms:W3CDTF">2022-06-08T14:27:00Z</dcterms:modified>
</cp:coreProperties>
</file>