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2FD9" w14:textId="6F66443F" w:rsidR="00A07CE0" w:rsidRPr="005F3347" w:rsidRDefault="00A07CE0" w:rsidP="00F67C8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5963709B" w14:textId="415EA344" w:rsidR="00EA1D0C" w:rsidRPr="00530AA4" w:rsidRDefault="00D94696" w:rsidP="00EA1D0C">
      <w:pPr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916F9B"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оказани</w:t>
      </w:r>
      <w:r w:rsidR="00B2610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е</w:t>
      </w:r>
      <w:r w:rsidR="00916F9B"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услуг</w:t>
      </w:r>
      <w:r w:rsidR="00DB756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по </w:t>
      </w:r>
      <w:r w:rsidR="00EA1D0C" w:rsidRPr="00530AA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организации и проведению открытия зимнего сезона на</w:t>
      </w:r>
      <w:r w:rsidR="00EB16E0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 </w:t>
      </w:r>
      <w:r w:rsidR="00EA1D0C" w:rsidRPr="00530AA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территории ВДНХ</w:t>
      </w:r>
    </w:p>
    <w:p w14:paraId="7F05607A" w14:textId="56E3D2C2" w:rsidR="00683B59" w:rsidRPr="005F3347" w:rsidRDefault="00683B59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14:paraId="496A4682" w14:textId="60AD9BBB" w:rsidR="00FB5BCA" w:rsidRPr="005F3347" w:rsidRDefault="007B15A6" w:rsidP="00F67C8B">
      <w:pPr>
        <w:shd w:val="clear" w:color="auto" w:fill="FFFFFF"/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0659F1" w14:textId="3AA0D9DD" w:rsidR="000D6E9D" w:rsidRPr="005F3347" w:rsidRDefault="001D6E85" w:rsidP="00437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03346813"/>
      <w:r w:rsidRPr="0000734A">
        <w:rPr>
          <w:rFonts w:ascii="Times New Roman" w:hAnsi="Times New Roman"/>
          <w:b/>
          <w:sz w:val="24"/>
        </w:rPr>
        <w:t xml:space="preserve">Автономная некоммерческая организация </w:t>
      </w:r>
      <w:r w:rsidR="00A07CE0" w:rsidRPr="0000734A">
        <w:rPr>
          <w:rFonts w:ascii="Times New Roman" w:hAnsi="Times New Roman"/>
          <w:b/>
          <w:sz w:val="24"/>
        </w:rPr>
        <w:t>«Проектный офис по развитию туризма и гостеприимства Москвы»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(АНО «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офис по развитию т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уризм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гостеприимств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Москвы»)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0"/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1" w:name="_Hlk84351623"/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енерального директора по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1D0C" w:rsidRPr="00D73D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международному взаимодействию и конгрессно-выставочной деятельности</w:t>
      </w:r>
      <w:r w:rsidR="00EA1D0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bookmarkEnd w:id="1"/>
      <w:r w:rsidR="00EA1D0C" w:rsidRPr="00E84E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Гогул</w:t>
      </w:r>
      <w:r w:rsidR="00A429E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1D0C" w:rsidRPr="00E84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Варвары Михайловны</w:t>
      </w:r>
      <w:r w:rsidR="00EA1D0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EA1D0C" w:rsidRPr="00907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 ноября 2021 года № 72-1/2021</w:t>
      </w:r>
      <w:r w:rsidR="00EA1D0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bookmarkStart w:id="2" w:name="_Hlk84351633"/>
      <w:r w:rsidR="00245E2C" w:rsidRPr="00F67C8B">
        <w:rPr>
          <w:rFonts w:ascii="Times New Roman" w:hAnsi="Times New Roman"/>
          <w:b/>
          <w:iCs/>
          <w:color w:val="FF0000"/>
          <w:sz w:val="24"/>
        </w:rPr>
        <w:t>Наименование организации</w:t>
      </w:r>
      <w:r w:rsidR="0024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___________,</w:t>
      </w:r>
      <w:r w:rsidR="0025047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622D8" w:rsidRP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</w:t>
      </w:r>
      <w:r w:rsid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__________,</w:t>
      </w:r>
      <w:r w:rsidR="003E7A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________,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3" w:name="_Hlk503346789"/>
      <w:r w:rsidR="00CD202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94459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Договор) о нижеследующем:</w:t>
      </w:r>
    </w:p>
    <w:p w14:paraId="0635C8B7" w14:textId="062C9DCB" w:rsidR="00A07CE0" w:rsidRPr="005F3347" w:rsidRDefault="00A07CE0" w:rsidP="00437CF7">
      <w:pPr>
        <w:pStyle w:val="10"/>
        <w:numPr>
          <w:ilvl w:val="0"/>
          <w:numId w:val="5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4" w:name="_Hlk503346901"/>
      <w:bookmarkEnd w:id="3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Предмет Договора</w:t>
      </w:r>
    </w:p>
    <w:p w14:paraId="65CF10D3" w14:textId="5D4D1009" w:rsidR="00140CB6" w:rsidRPr="005F3347" w:rsidRDefault="00A07CE0" w:rsidP="00437CF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услуги по </w:t>
      </w:r>
      <w:r w:rsidR="00EA1D0C" w:rsidRPr="00370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 и проведению мероприятий, приуроченных к открытию зимнего сезона на ВДНХ</w:t>
      </w:r>
      <w:r w:rsidR="00D636B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82E944" w14:textId="5B5716B1" w:rsidR="000D6E9D" w:rsidRPr="005F3347" w:rsidRDefault="00313BB8" w:rsidP="00437CF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срок, объем и конечный результат </w:t>
      </w:r>
      <w:r w:rsidR="00D032B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769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072AC1" w14:textId="77777777" w:rsidR="00A07CE0" w:rsidRPr="005F3347" w:rsidRDefault="00A07CE0" w:rsidP="00437CF7">
      <w:pPr>
        <w:pStyle w:val="10"/>
        <w:numPr>
          <w:ilvl w:val="0"/>
          <w:numId w:val="5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6" w:name="_Hlk503348274"/>
      <w:bookmarkEnd w:id="5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Цена Договора и порядок расчетов</w:t>
      </w:r>
      <w:bookmarkEnd w:id="6"/>
    </w:p>
    <w:p w14:paraId="4DAA4A44" w14:textId="5359BBBD" w:rsidR="00400E75" w:rsidRPr="00866745" w:rsidRDefault="00400E75" w:rsidP="00437CF7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7372788"/>
      <w:bookmarkStart w:id="8" w:name="_Hlk503348820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составляет _____ (_______) рублей ____ копеек,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том числе НДС ___% в размере ______ (______) рублей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копеек </w:t>
      </w:r>
      <w:r w:rsidRPr="003A6E6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</w:t>
      </w:r>
      <w:r w:rsidRPr="003A6E68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] 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</w:t>
      </w:r>
      <w:r w:rsidR="00780F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применением Исполнителем упрощенной системы налогообложения на основании ст.</w:t>
      </w:r>
      <w:r w:rsidR="00780F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346.11. НК РФ</w:t>
      </w:r>
      <w:r w:rsidR="002746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746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Цена Договора)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8EFFADB" w14:textId="4AE09204" w:rsidR="00400E75" w:rsidRPr="005F3347" w:rsidRDefault="00400E75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Цена Договора определена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Расчетом цены Договора (Приложение №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 к Договору, далее – Расчет Цены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9776977" w14:textId="742EE0A3" w:rsidR="00400E75" w:rsidRPr="00866745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7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все налоги, сборы, затраты, издержки, иные обязательные расходы и платежи Исполнителя, в том числе сопутствующие, связанные с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667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Договора.</w:t>
      </w:r>
    </w:p>
    <w:p w14:paraId="13E09E3A" w14:textId="7811AAA3" w:rsidR="00812B87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bookmarkStart w:id="9" w:name="_Hlk112943728"/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2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0515E622" w14:textId="4D3BC447" w:rsidR="00400E75" w:rsidRDefault="00812B87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bookmarkEnd w:id="9"/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Авансовый платеж в размере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Цены Договора, что составляет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r w:rsidR="00400E75" w:rsidRPr="00077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(_____) рублей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 копеек</w:t>
      </w:r>
      <w:r w:rsidR="00400E75" w:rsidRPr="004869A2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400E75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НДС ___% в размере ______ (______) рублей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копеек</w:t>
      </w:r>
      <w:r w:rsidR="00400E75" w:rsidRPr="004869A2">
        <w:rPr>
          <w:rFonts w:ascii="Times New Roman" w:hAnsi="Times New Roman" w:cs="Times New Roman"/>
          <w:sz w:val="24"/>
          <w:szCs w:val="24"/>
        </w:rPr>
        <w:t xml:space="preserve"> </w:t>
      </w:r>
      <w:r w:rsidR="00400E75" w:rsidRPr="00707C37">
        <w:rPr>
          <w:rFonts w:ascii="Times New Roman" w:hAnsi="Times New Roman" w:cs="Times New Roman"/>
          <w:b/>
          <w:bCs/>
          <w:color w:val="FF0000"/>
          <w:sz w:val="24"/>
          <w:szCs w:val="24"/>
        </w:rPr>
        <w:t>[или</w:t>
      </w:r>
      <w:r w:rsidR="00400E75" w:rsidRPr="00707C37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] </w:t>
      </w:r>
      <w:r w:rsidR="00400E75" w:rsidRPr="004869A2">
        <w:rPr>
          <w:rFonts w:ascii="Times New Roman" w:hAnsi="Times New Roman" w:cs="Times New Roman"/>
          <w:iCs/>
          <w:sz w:val="24"/>
          <w:szCs w:val="24"/>
        </w:rPr>
        <w:t>НДС не облагается в связи с применением Исполнителем упрощенной системы налогообложения на основании ст. 346.11</w:t>
      </w:r>
      <w:r w:rsidR="00400E75">
        <w:rPr>
          <w:rFonts w:ascii="Times New Roman" w:hAnsi="Times New Roman" w:cs="Times New Roman"/>
          <w:iCs/>
          <w:sz w:val="24"/>
          <w:szCs w:val="24"/>
        </w:rPr>
        <w:t>.</w:t>
      </w:r>
      <w:r w:rsidR="00400E75" w:rsidRPr="004869A2">
        <w:rPr>
          <w:rFonts w:ascii="Times New Roman" w:hAnsi="Times New Roman" w:cs="Times New Roman"/>
          <w:iCs/>
          <w:sz w:val="24"/>
          <w:szCs w:val="24"/>
        </w:rPr>
        <w:t xml:space="preserve"> НК РФ</w:t>
      </w:r>
      <w:r w:rsidR="00AC6DF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6DFA" w:rsidRPr="004869A2">
        <w:rPr>
          <w:rFonts w:ascii="Times New Roman" w:hAnsi="Times New Roman" w:cs="Times New Roman"/>
          <w:sz w:val="24"/>
          <w:szCs w:val="24"/>
        </w:rPr>
        <w:t>(далее – Аванс)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перечисляет на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Исполнителя в течение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Десяти</w:t>
      </w:r>
      <w:r w:rsidR="00376316" w:rsidRPr="00AE584D">
        <w:rPr>
          <w:rFonts w:ascii="Times New Roman" w:hAnsi="Times New Roman" w:cs="Times New Roman"/>
          <w:sz w:val="24"/>
          <w:szCs w:val="24"/>
        </w:rPr>
        <w:t xml:space="preserve">)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предоставления Исполнителем оригинала счета. При отсутствии выставленного Исполнителем оригинала счета на перечисление 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последний несет все риски неполучения 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при этом не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освобождается от обязательств по оказанию Услуг в рамках Договора. </w:t>
      </w:r>
    </w:p>
    <w:p w14:paraId="342A490B" w14:textId="7F127B0F" w:rsidR="00400E75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принятые по Договору Услуги </w:t>
      </w:r>
      <w:bookmarkStart w:id="10" w:name="_Hlk115169923"/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97D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3E697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bookmarkEnd w:id="10"/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НДС ___% в размере ______ (______) рублей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копеек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C3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[или]</w:t>
      </w:r>
      <w:r w:rsidRPr="0013407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НК РФ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перечисляет на расчетный счет Исполнителя, в течение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Десяти</w:t>
      </w:r>
      <w:r w:rsidR="00376316" w:rsidRPr="00AE584D">
        <w:rPr>
          <w:rFonts w:ascii="Times New Roman" w:hAnsi="Times New Roman" w:cs="Times New Roman"/>
          <w:sz w:val="24"/>
          <w:szCs w:val="24"/>
        </w:rPr>
        <w:t>)</w:t>
      </w:r>
      <w:r w:rsidR="00376316">
        <w:rPr>
          <w:rFonts w:ascii="Times New Roman" w:hAnsi="Times New Roman" w:cs="Times New Roman"/>
          <w:sz w:val="24"/>
          <w:szCs w:val="24"/>
        </w:rPr>
        <w:t xml:space="preserve">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подписания </w:t>
      </w:r>
      <w:r w:rsidR="006D37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6D3777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сдачи-приемки оказанных Услуг, составленного по форме Приложения № 5 к Договору (далее – Акт), на основании оригинала счета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Акта.</w:t>
      </w:r>
    </w:p>
    <w:p w14:paraId="4B437D95" w14:textId="77777777" w:rsidR="00EA1D0C" w:rsidRDefault="00400E75" w:rsidP="00EA1D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Start w:id="11" w:name="_Hlk83984279"/>
      <w:r w:rsidR="002F5848"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кончательн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за оказанные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принятые по Договору Услуги </w:t>
      </w:r>
      <w:bookmarkEnd w:id="11"/>
      <w:r>
        <w:rPr>
          <w:rFonts w:ascii="Times New Roman" w:eastAsia="Calibri" w:hAnsi="Times New Roman" w:cs="Times New Roman"/>
          <w:sz w:val="24"/>
          <w:szCs w:val="24"/>
        </w:rPr>
        <w:t xml:space="preserve">за вычетом суммы Аванса, ранее оплаченного Заказчиком,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направляет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Заказчику в 1 (Одном) экземпляре </w:t>
      </w:r>
      <w:r w:rsidRPr="00707C3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[в случае если Исполнитель является плательщиком НДС:]</w:t>
      </w:r>
      <w:r w:rsidR="002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</w:t>
      </w:r>
      <w:r w:rsidR="002F78A5"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 </w:t>
      </w:r>
      <w:bookmarkStart w:id="12" w:name="_Hlk84415586"/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налоговым законодательством Российской Федерации.</w:t>
      </w:r>
      <w:bookmarkEnd w:id="7"/>
      <w:bookmarkEnd w:id="8"/>
      <w:bookmarkEnd w:id="12"/>
    </w:p>
    <w:p w14:paraId="735CFEB2" w14:textId="35EB7D44" w:rsidR="00400E75" w:rsidRPr="00EA1D0C" w:rsidRDefault="00EA1D0C" w:rsidP="00EA1D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400E75" w:rsidRP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Договора является твердой.</w:t>
      </w:r>
    </w:p>
    <w:p w14:paraId="07554FED" w14:textId="129AA2A7" w:rsidR="00400E75" w:rsidRDefault="002F5848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00E75"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2705065D" w14:textId="5B2C5000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64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Обязательства Заказчика по оплате оказанных и принятых Заказчиком Услуг, в том числе по выплате Аванса, считаются исполненными с даты списания денежных средств с расчетного счета Заказчика.</w:t>
      </w:r>
    </w:p>
    <w:p w14:paraId="375F0BD3" w14:textId="77777777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Услуги оказаны Исполнителем не</w:t>
      </w:r>
      <w:r w:rsidR="00A85471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объеме, а сумма перечисленных Заказчиком Исполнителю денежных средств превышает стоимость принятых Услуг, Исполнитель обязан в течение 10 (Десяти) рабочих дней с даты подписания Акта перечислить Заказчику сумму излишне уплаченных Заказчиком денежных средств</w:t>
      </w:r>
      <w:r w:rsidR="00400E75" w:rsidRPr="009703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EB66458" w14:textId="77777777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0F8B9FC6" w14:textId="77777777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понимает, что оплата по Договору обеспечивается за счет средств, предоставленных Заказчику Комитетом по туризму города Москвы (далее – Уполномоченный орган) субсидии из бюджета г.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Москвы (далее – Субсидия) в пределах утвержденных Заказчику лимитов бюджетных обязательств, в связи с чем:</w:t>
      </w:r>
    </w:p>
    <w:p w14:paraId="421A706A" w14:textId="77777777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2.8.1. 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выражают свое согласие на осуществление Уполномоченным органом и органом государственного финансового контроля проверок соблюдения условий, целей и порядка предоставления Субсидии, предоставленной/получаемой Заказчиком. </w:t>
      </w:r>
    </w:p>
    <w:p w14:paraId="2598888A" w14:textId="77777777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2.8.2. </w:t>
      </w:r>
      <w:r w:rsidR="00400E75" w:rsidRPr="009703B9">
        <w:rPr>
          <w:rFonts w:ascii="Times New Roman" w:hAnsi="Times New Roman" w:cs="Times New Roman"/>
          <w:sz w:val="24"/>
          <w:szCs w:val="24"/>
        </w:rPr>
        <w:t>Исполнитель обязуется по запросу Заказчика,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Заказчиком условий Договора, а также условий, целей и порядка предоставления Субсидии.</w:t>
      </w:r>
    </w:p>
    <w:p w14:paraId="43041971" w14:textId="77777777" w:rsid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2.8.3. 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</w:t>
      </w:r>
      <w:r w:rsidR="0088285F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сроков оплаты и</w:t>
      </w:r>
      <w:r w:rsidR="0088285F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объема Услуг.</w:t>
      </w:r>
    </w:p>
    <w:p w14:paraId="4133DD8F" w14:textId="5B96C8E3" w:rsidR="00400E75" w:rsidRPr="009703B9" w:rsidRDefault="009703B9" w:rsidP="009703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</w:t>
      </w:r>
      <w:r w:rsidR="00400E75"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5FF5A82B" w14:textId="650B0AA8" w:rsidR="00A07CE0" w:rsidRPr="005F3347" w:rsidRDefault="003662B1" w:rsidP="00437CF7">
      <w:pPr>
        <w:pStyle w:val="10"/>
        <w:numPr>
          <w:ilvl w:val="0"/>
          <w:numId w:val="35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Сроки оказания Услуг</w:t>
      </w:r>
    </w:p>
    <w:p w14:paraId="6E4156C6" w14:textId="5601E308" w:rsidR="00A07CE0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D3D081" w14:textId="17FF8008" w:rsidR="00CF462C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досрочно оказать Услуги, предусмотренные Договором</w:t>
      </w:r>
      <w:r w:rsidR="00C70C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219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письменному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согласованию с Заказчиком.</w:t>
      </w:r>
    </w:p>
    <w:p w14:paraId="4472484B" w14:textId="5AD081D0" w:rsidR="00A07CE0" w:rsidRPr="005F3347" w:rsidRDefault="004468C0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Порядок сдачи-приемки оказанных Услуг</w:t>
      </w:r>
    </w:p>
    <w:p w14:paraId="6F4C2F46" w14:textId="45EECD15" w:rsidR="00A07CE0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</w:t>
      </w:r>
      <w:r w:rsidR="00C56C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завершения </w:t>
      </w:r>
      <w:r w:rsidR="0008102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представляет Заказчику с сопроводительным письмом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(Двух) экземплярах </w:t>
      </w:r>
      <w:r w:rsidRPr="005F3347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5F3347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Pr="005F3347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 w:rsidR="00E36E66"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Pr="005F334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8BE7BF3" w14:textId="44E7DDD0" w:rsidR="00A07CE0" w:rsidRPr="005F3347" w:rsidRDefault="00A07CE0" w:rsidP="00F67C8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Акт;</w:t>
      </w:r>
    </w:p>
    <w:p w14:paraId="7CE2893D" w14:textId="4240C347" w:rsidR="00E36E66" w:rsidRDefault="00A07CE0" w:rsidP="00F67C8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lastRenderedPageBreak/>
        <w:t>Отчет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 xml:space="preserve"> об оказанных услугах (далее – Отчет)</w:t>
      </w:r>
      <w:r w:rsidR="004820CC" w:rsidRPr="005F334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C6DFA">
        <w:rPr>
          <w:rFonts w:ascii="Times New Roman" w:eastAsia="Calibri" w:hAnsi="Times New Roman" w:cs="Times New Roman"/>
          <w:sz w:val="24"/>
          <w:szCs w:val="24"/>
        </w:rPr>
        <w:t xml:space="preserve">составленный </w:t>
      </w:r>
      <w:r w:rsidRPr="005F3347">
        <w:rPr>
          <w:rFonts w:ascii="Times New Roman" w:eastAsia="Calibri" w:hAnsi="Times New Roman" w:cs="Times New Roman"/>
          <w:sz w:val="24"/>
          <w:szCs w:val="24"/>
        </w:rPr>
        <w:t>по форме Приложени</w:t>
      </w:r>
      <w:r w:rsidR="00A61F90">
        <w:rPr>
          <w:rFonts w:ascii="Times New Roman" w:eastAsia="Calibri" w:hAnsi="Times New Roman" w:cs="Times New Roman"/>
          <w:sz w:val="24"/>
          <w:szCs w:val="24"/>
        </w:rPr>
        <w:t>я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№ 3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 xml:space="preserve"> к Договору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>Р</w:t>
      </w:r>
      <w:r w:rsidRPr="005F3347">
        <w:rPr>
          <w:rFonts w:ascii="Times New Roman" w:eastAsia="Calibri" w:hAnsi="Times New Roman" w:cs="Times New Roman"/>
          <w:sz w:val="24"/>
          <w:szCs w:val="24"/>
        </w:rPr>
        <w:t>егламентом подготовки отчета (Приложение № 4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EC7B33">
        <w:rPr>
          <w:rFonts w:ascii="Times New Roman" w:eastAsia="Calibri" w:hAnsi="Times New Roman" w:cs="Times New Roman"/>
          <w:sz w:val="24"/>
          <w:szCs w:val="24"/>
        </w:rPr>
        <w:t> </w:t>
      </w:r>
      <w:r w:rsidR="00A33C30" w:rsidRPr="005F3347">
        <w:rPr>
          <w:rFonts w:ascii="Times New Roman" w:eastAsia="Calibri" w:hAnsi="Times New Roman" w:cs="Times New Roman"/>
          <w:sz w:val="24"/>
          <w:szCs w:val="24"/>
        </w:rPr>
        <w:t>Договору</w:t>
      </w:r>
      <w:r w:rsidRPr="005F3347">
        <w:rPr>
          <w:rFonts w:ascii="Times New Roman" w:eastAsia="Calibri" w:hAnsi="Times New Roman" w:cs="Times New Roman"/>
          <w:sz w:val="24"/>
          <w:szCs w:val="24"/>
        </w:rPr>
        <w:t>)</w:t>
      </w:r>
      <w:r w:rsidR="00C15C2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A60C4B" w14:textId="254A24B9" w:rsidR="00A07CE0" w:rsidRPr="005F3347" w:rsidRDefault="00E36E66" w:rsidP="00F67C8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в электронном варианте (если требуется) на USB-flash</w:t>
      </w:r>
      <w:r w:rsidR="00EC7B33">
        <w:rPr>
          <w:rFonts w:ascii="Times New Roman" w:eastAsia="Calibri" w:hAnsi="Times New Roman" w:cs="Times New Roman"/>
          <w:sz w:val="24"/>
          <w:szCs w:val="24"/>
        </w:rPr>
        <w:t>-</w:t>
      </w:r>
      <w:r w:rsidR="00A07CE0" w:rsidRPr="005F3347">
        <w:rPr>
          <w:rFonts w:ascii="Times New Roman" w:eastAsia="Calibri" w:hAnsi="Times New Roman" w:cs="Times New Roman"/>
          <w:sz w:val="24"/>
          <w:szCs w:val="24"/>
        </w:rPr>
        <w:t>накопителях</w:t>
      </w:r>
      <w:r w:rsidR="00B940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2BC01C" w14:textId="774B5101" w:rsidR="001E1BB1" w:rsidRPr="005F3347" w:rsidRDefault="00A07CE0" w:rsidP="00F67C8B">
      <w:pPr>
        <w:pStyle w:val="a3"/>
        <w:numPr>
          <w:ilvl w:val="1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36E6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Исполнителю замечания к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7CB9B5" w14:textId="0513FBBE" w:rsidR="00552524" w:rsidRPr="005F3347" w:rsidRDefault="001E1BB1" w:rsidP="00F67C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333DAF51" w14:textId="5C20E149" w:rsidR="00A07CE0" w:rsidRPr="005F3347" w:rsidRDefault="00552524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направлены также в порядке, предусмотренном для направления уведомлений Сторон, предусмотренном в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6B57758D" w14:textId="2A91249D" w:rsidR="009E1DA8" w:rsidRPr="005F3347" w:rsidRDefault="004F6AE6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</w:t>
      </w:r>
      <w:r w:rsidR="009E1DA8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45A21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48559D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документы.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7B882C" w14:textId="098C6B6F" w:rsidR="00A07CE0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7526571A" w14:textId="6E1562B5" w:rsidR="00A07CE0" w:rsidRPr="005F3347" w:rsidRDefault="00A07CE0" w:rsidP="00F67C8B">
      <w:pPr>
        <w:pStyle w:val="a3"/>
        <w:numPr>
          <w:ilvl w:val="1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14:paraId="6921533D" w14:textId="77777777" w:rsidR="005822A9" w:rsidRPr="005F3347" w:rsidRDefault="005822A9" w:rsidP="00F67C8B">
      <w:pPr>
        <w:pStyle w:val="a3"/>
        <w:numPr>
          <w:ilvl w:val="1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нему.</w:t>
      </w:r>
    </w:p>
    <w:p w14:paraId="20347104" w14:textId="11DC6E3D" w:rsidR="00CF462C" w:rsidRPr="005F3347" w:rsidRDefault="00A07CE0" w:rsidP="00437C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7366593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</w:t>
      </w:r>
      <w:r w:rsidR="00BF7F03">
        <w:rPr>
          <w:rFonts w:ascii="Times New Roman" w:hAnsi="Times New Roman" w:cs="Times New Roman"/>
          <w:sz w:val="24"/>
          <w:szCs w:val="24"/>
        </w:rPr>
        <w:t>и</w:t>
      </w:r>
      <w:r w:rsidR="00376316" w:rsidRPr="00AE584D">
        <w:rPr>
          <w:rFonts w:ascii="Times New Roman" w:hAnsi="Times New Roman" w:cs="Times New Roman"/>
          <w:sz w:val="24"/>
          <w:szCs w:val="24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13"/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532FEE" w14:textId="3E7305FB" w:rsidR="00A07CE0" w:rsidRPr="005F3347" w:rsidRDefault="00FE451D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Права и обязанности Сторон</w:t>
      </w:r>
    </w:p>
    <w:p w14:paraId="0C62A2B1" w14:textId="77777777" w:rsidR="00A07CE0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3F0822FD" w14:textId="3FFC265C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Исполнителя надлежащего исполнения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6FB91A52" w14:textId="266B4F9C" w:rsidR="0022265A" w:rsidRPr="005F3347" w:rsidRDefault="0022265A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363310B6" w14:textId="20857509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6014F6EC" w14:textId="13839970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 </w:t>
      </w:r>
    </w:p>
    <w:p w14:paraId="57A257B7" w14:textId="5A69E6C4" w:rsidR="000E186E" w:rsidRPr="005F3347" w:rsidRDefault="009F3664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Ссылаться на недостатки Услуг, в том числе установленные по результатам проведенных уполномоченными контрольными органами проверок использования Субсидии, требовать от Исполнителя надлежащего исполнения обязательств по Договору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59C3B1" w14:textId="59E5784F" w:rsidR="006D1E1D" w:rsidRPr="00F90671" w:rsidRDefault="006D1E1D" w:rsidP="00F67C8B">
      <w:pPr>
        <w:pStyle w:val="a3"/>
        <w:widowControl w:val="0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A2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>
        <w:rPr>
          <w:rFonts w:ascii="Times New Roman" w:hAnsi="Times New Roman" w:cs="Times New Roman"/>
          <w:sz w:val="24"/>
          <w:szCs w:val="24"/>
        </w:rPr>
        <w:t>.</w:t>
      </w:r>
    </w:p>
    <w:p w14:paraId="1F51AFA7" w14:textId="728CA37F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1BCC4D12" w14:textId="2968CF92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07B5763F" w14:textId="69F1A6FF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57860608" w14:textId="345FC65E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5F3347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5F3347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4BA2551F" w14:textId="77777777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2DA8558A" w14:textId="6F978FAC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CFD9D6" w14:textId="15A7771D" w:rsidR="00F90671" w:rsidRPr="00403274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изменение Цены Договора и/или объемов Работ по Договору</w:t>
      </w:r>
      <w:r w:rsidR="00F906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98E0B4" w14:textId="6EE2C522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7F1E9AF8" w14:textId="77777777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542C0B23" w14:textId="0056541C" w:rsidR="00A07CE0" w:rsidRPr="005F3347" w:rsidRDefault="00E36E66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2CB07B73" w14:textId="764F3594" w:rsidR="001C1B8A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</w:t>
      </w:r>
      <w:r w:rsidR="00E5020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:</w:t>
      </w:r>
      <w:r w:rsidR="00E36E66" w:rsidRPr="00324E3E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]</w:t>
      </w:r>
      <w:r w:rsidR="002F78A5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073661" w14:textId="753E753E" w:rsidR="00DE05AA" w:rsidRPr="00321689" w:rsidRDefault="00DE05AA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приостанавливать оказание </w:t>
      </w:r>
      <w:r w:rsidR="00EA31DC"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при непоступлении </w:t>
      </w:r>
      <w:r w:rsidR="00EA31DC"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Авансового платежа.</w:t>
      </w:r>
      <w:r w:rsidRPr="00321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123E6F" w14:textId="688AC37C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7FF1F5B9" w14:textId="1C3CB462" w:rsidR="00A07CE0" w:rsidRPr="005F3347" w:rsidRDefault="00C209BE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04C7E7BC" w14:textId="19FD90F0" w:rsidR="009A3386" w:rsidRPr="005F3347" w:rsidRDefault="009A3386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дного) календарного дня после приостановления оказания Услуг об этом Заказчику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6CAC67" w14:textId="3F9E8721" w:rsidR="00A07CE0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E0E4F2" w14:textId="7824CAD3" w:rsidR="00103AD3" w:rsidRPr="005F3347" w:rsidRDefault="00103AD3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503875241"/>
      <w:r w:rsidRPr="005F3347">
        <w:rPr>
          <w:rFonts w:ascii="Times New Roman" w:hAnsi="Times New Roman" w:cs="Times New Roman"/>
          <w:sz w:val="24"/>
          <w:szCs w:val="24"/>
        </w:rPr>
        <w:t xml:space="preserve">По требованию Заказчика предоставить информацию о всех </w:t>
      </w:r>
      <w:r w:rsidR="00645B5B" w:rsidRPr="005F3347">
        <w:rPr>
          <w:rFonts w:ascii="Times New Roman" w:hAnsi="Times New Roman" w:cs="Times New Roman"/>
          <w:sz w:val="24"/>
          <w:szCs w:val="24"/>
        </w:rPr>
        <w:t>соисполнителях</w:t>
      </w:r>
      <w:r w:rsidRPr="005F3347">
        <w:rPr>
          <w:rFonts w:ascii="Times New Roman" w:hAnsi="Times New Roman" w:cs="Times New Roman"/>
          <w:sz w:val="24"/>
          <w:szCs w:val="24"/>
        </w:rPr>
        <w:t>, заключивших договор или договоры с Исполнителем</w:t>
      </w:r>
      <w:r w:rsidRPr="00EA1D0C">
        <w:rPr>
          <w:rFonts w:ascii="Times New Roman" w:hAnsi="Times New Roman" w:cs="Times New Roman"/>
          <w:sz w:val="24"/>
          <w:szCs w:val="24"/>
        </w:rPr>
        <w:t>.</w:t>
      </w:r>
    </w:p>
    <w:p w14:paraId="5BC5BE05" w14:textId="02DBF4D4" w:rsidR="00103AD3" w:rsidRPr="005F3347" w:rsidRDefault="009057EB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5F3347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5F3347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bookmarkEnd w:id="14"/>
    <w:p w14:paraId="3C142106" w14:textId="22E6CDCF" w:rsidR="00CF462C" w:rsidRPr="005F3347" w:rsidRDefault="00A07CE0" w:rsidP="00437CF7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5F3347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22E9FE83" w14:textId="5EA32946" w:rsidR="00A07CE0" w:rsidRPr="005F3347" w:rsidRDefault="00CF7BE6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Гарантии</w:t>
      </w:r>
    </w:p>
    <w:p w14:paraId="06A5E12C" w14:textId="04DCB391" w:rsidR="009E575E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6B258D" w14:textId="4B2A71B6" w:rsidR="00943CE1" w:rsidRPr="005F3347" w:rsidRDefault="00964ABD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0BFF64E7" w14:textId="19184268" w:rsidR="00976C99" w:rsidRPr="007F0429" w:rsidRDefault="00964ABD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55118BCF" w14:textId="5BF747FD" w:rsidR="00A07CE0" w:rsidRPr="005F3347" w:rsidRDefault="00CF7BE6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Ответственность Сторон</w:t>
      </w:r>
    </w:p>
    <w:p w14:paraId="1D2D77D1" w14:textId="04F88A1F" w:rsidR="00A07CE0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3882B4" w14:textId="1D025A80" w:rsidR="006C2360" w:rsidRPr="005F3347" w:rsidRDefault="006C236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подлежит возмещению в соответствии с требованиями законодательства Российской Федерации.</w:t>
      </w:r>
    </w:p>
    <w:p w14:paraId="4202734D" w14:textId="0680C46D" w:rsidR="00870EB7" w:rsidRPr="005F3347" w:rsidRDefault="00870EB7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потребовать уплаты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41F5ACC9" w14:textId="1E7CD9EC" w:rsidR="006C2360" w:rsidRPr="00632C9C" w:rsidRDefault="006C236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Цена </w:t>
      </w:r>
      <w:r w:rsidR="00EA1D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632C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B705CD4" w14:textId="22FDBBC9" w:rsidR="00C778D0" w:rsidRPr="005F3347" w:rsidRDefault="00C778D0" w:rsidP="005C6519">
      <w:pPr>
        <w:pStyle w:val="a3"/>
        <w:numPr>
          <w:ilvl w:val="1"/>
          <w:numId w:val="36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5F3347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2C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r w:rsidR="0000679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D454EB" w14:textId="483B40B2" w:rsidR="002F52D3" w:rsidRPr="005C6519" w:rsidRDefault="00C778D0" w:rsidP="005C6519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32F96" w14:textId="75A91E36" w:rsidR="00870EB7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уплаты пени ключевой ставки Центрального банка Российской Федерации от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Договора, уменьшенной на сумму, пропорциональную объему обязательств, предусмотренных Договором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p w14:paraId="6927FB24" w14:textId="564C3498" w:rsidR="00C778D0" w:rsidRPr="005F3347" w:rsidRDefault="00C778D0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7E0FC8EB" w14:textId="6F66B772" w:rsidR="004D31B8" w:rsidRPr="005C6519" w:rsidRDefault="004D31B8" w:rsidP="005C6519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B6418F" w14:textId="2B293854" w:rsidR="001F7899" w:rsidRPr="005F3347" w:rsidRDefault="001F7899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уплаты пеней ключевой ставки Центрального банка Российской Федерации от не уплаченной в срок суммы.</w:t>
      </w:r>
    </w:p>
    <w:p w14:paraId="43FAC608" w14:textId="79FC0F23" w:rsidR="001F7899" w:rsidRPr="005F3347" w:rsidRDefault="001F7899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53B265E0" w14:textId="0DBBF5B7" w:rsidR="001F7899" w:rsidRPr="005F3347" w:rsidRDefault="001F7899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623683D7" w14:textId="44BC29B6" w:rsidR="00D95F56" w:rsidRPr="005F3347" w:rsidRDefault="001F7899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27058935" w14:textId="0AEAA95C" w:rsidR="00D95F56" w:rsidRPr="005F3347" w:rsidRDefault="001F7899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09DC90" w14:textId="395F21E8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0F77378A" w14:textId="02B7E95E" w:rsidR="00CF462C" w:rsidRPr="005F3347" w:rsidRDefault="006C2360" w:rsidP="00437CF7">
      <w:pPr>
        <w:pStyle w:val="a3"/>
        <w:numPr>
          <w:ilvl w:val="1"/>
          <w:numId w:val="36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415F2F25" w14:textId="0DDA2BD0" w:rsidR="00A07CE0" w:rsidRPr="005F3347" w:rsidRDefault="0008246D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lastRenderedPageBreak/>
        <w:t>Конфиденциальность</w:t>
      </w:r>
    </w:p>
    <w:p w14:paraId="3ACA9396" w14:textId="14D2753B" w:rsidR="00DE368F" w:rsidRPr="005F3347" w:rsidRDefault="00DE368F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7BA06612" w14:textId="68E8095C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6713AB6C" w14:textId="1BFB6468" w:rsidR="00DE368F" w:rsidRPr="005F3347" w:rsidRDefault="00DE368F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11FFED8" w14:textId="3998F8C3" w:rsidR="00DE368F" w:rsidRPr="005F3347" w:rsidRDefault="00DE368F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3FBAA0F3" w14:textId="74979225" w:rsidR="001E0CA9" w:rsidRPr="001E0CA9" w:rsidRDefault="0032244E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разглашением конфиденциальной информации понимается любое действие или бездействие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технических средств) становится известной третьим лицам без согласия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1BAB4E" w14:textId="77777777" w:rsidR="001E0CA9" w:rsidRDefault="00DE368F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22F5E760" w14:textId="0EBD6A62" w:rsidR="009E0C1B" w:rsidRPr="001E0CA9" w:rsidRDefault="009E0C1B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4EBA24A4" w14:textId="77777777" w:rsidR="009E0C1B" w:rsidRPr="009E0C1B" w:rsidRDefault="009E0C1B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Hlk113020340"/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561C8E74" w14:textId="66B0FFD8" w:rsidR="009E0C1B" w:rsidRPr="009E0C1B" w:rsidRDefault="009E0C1B" w:rsidP="003B7DDA">
      <w:pPr>
        <w:pStyle w:val="a3"/>
        <w:numPr>
          <w:ilvl w:val="0"/>
          <w:numId w:val="3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2091E10B" w14:textId="77777777" w:rsidR="009E0C1B" w:rsidRPr="009E0C1B" w:rsidRDefault="009E0C1B" w:rsidP="003B7DDA">
      <w:pPr>
        <w:pStyle w:val="a3"/>
        <w:numPr>
          <w:ilvl w:val="0"/>
          <w:numId w:val="3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42BF0ED8" w14:textId="6AE5CF28" w:rsidR="009E0C1B" w:rsidRPr="005F3347" w:rsidRDefault="009E0C1B" w:rsidP="00437CF7">
      <w:pPr>
        <w:pStyle w:val="a3"/>
        <w:numPr>
          <w:ilvl w:val="0"/>
          <w:numId w:val="3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bookmarkEnd w:id="15"/>
    <w:p w14:paraId="5881A20C" w14:textId="0D0E1B1F" w:rsidR="00A07CE0" w:rsidRPr="005F3347" w:rsidRDefault="00BC0CF7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lastRenderedPageBreak/>
        <w:t>Порядок расторжения Договора</w:t>
      </w:r>
    </w:p>
    <w:p w14:paraId="6722672D" w14:textId="6814B8A0" w:rsidR="00E8666C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2DE321" w14:textId="77777777" w:rsidR="00E8666C" w:rsidRPr="007F0429" w:rsidRDefault="00E8666C" w:rsidP="003B7DDA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05A90E12" w14:textId="08A423BD" w:rsidR="00E8666C" w:rsidRPr="007F0429" w:rsidRDefault="00E8666C" w:rsidP="003B7DDA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A50D90D" w14:textId="21DBED2D" w:rsidR="00E8666C" w:rsidRPr="007F0429" w:rsidRDefault="00E8666C" w:rsidP="003B7DDA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7F6B7FE2" w14:textId="0ADEB3CE" w:rsidR="00E8666C" w:rsidRPr="005F3347" w:rsidRDefault="00E8666C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9E0C1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12246CAA" w14:textId="7B6AE90E" w:rsidR="00F843BF" w:rsidRPr="005F3347" w:rsidRDefault="00F843BF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2F5574B5" w14:textId="3FC58A69" w:rsidR="00A07CE0" w:rsidRPr="005F3347" w:rsidRDefault="00F843BF" w:rsidP="00F67C8B">
      <w:pPr>
        <w:pStyle w:val="a3"/>
        <w:numPr>
          <w:ilvl w:val="2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7368338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16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 в следующих случаях:</w:t>
      </w:r>
    </w:p>
    <w:p w14:paraId="32777C7A" w14:textId="5A9E9EDA" w:rsidR="00315F07" w:rsidRPr="007F0429" w:rsidRDefault="00F843BF" w:rsidP="003B7DDA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4946B8EC" w14:textId="5FE465AC" w:rsidR="00315F07" w:rsidRPr="007F0429" w:rsidRDefault="00F843BF" w:rsidP="003B7DDA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D054B" w14:textId="43C55BAE" w:rsidR="00315F07" w:rsidRPr="007F0429" w:rsidRDefault="00F843BF" w:rsidP="003B7DDA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90F2E4" w14:textId="1EAF8A99" w:rsidR="00315F07" w:rsidRPr="007F0429" w:rsidRDefault="00A07CE0" w:rsidP="003B7DDA">
      <w:pPr>
        <w:pStyle w:val="a3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2AE912CE" w14:textId="52989350" w:rsidR="00315F07" w:rsidRPr="007F0429" w:rsidRDefault="00F843BF" w:rsidP="003B7DDA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8A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случае, предусмотренном п. 2.</w:t>
      </w:r>
      <w:r w:rsidR="009111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Договора</w:t>
      </w:r>
      <w:r w:rsidR="007F0429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78EAF3" w14:textId="1E59FE11" w:rsidR="00F843BF" w:rsidRPr="005F3347" w:rsidRDefault="00F843BF" w:rsidP="00F67C8B">
      <w:pPr>
        <w:pStyle w:val="a3"/>
        <w:numPr>
          <w:ilvl w:val="2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24EE38BA" w14:textId="3CFF0663" w:rsidR="00A07CE0" w:rsidRPr="007F0429" w:rsidRDefault="00F843BF" w:rsidP="003B7DDA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4B1417" w14:textId="162018CD" w:rsidR="00B962D2" w:rsidRPr="00877679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7369164"/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525767C2" w14:textId="66B25CB4" w:rsidR="00154DF6" w:rsidRPr="00B962D2" w:rsidRDefault="00154DF6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14:paraId="641BC6BC" w14:textId="77777777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35ACD53F" w14:textId="53B46B4D" w:rsidR="00E81AB3" w:rsidRPr="005F3347" w:rsidRDefault="00FB02C5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отказаться от исполнения </w:t>
      </w:r>
      <w:r w:rsidR="00A63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p w14:paraId="78B4530D" w14:textId="42584A7D" w:rsidR="00F90671" w:rsidRDefault="00976C99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вправе потребовать от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вернуть перечисленный Аванс после: </w:t>
      </w:r>
    </w:p>
    <w:p w14:paraId="4214C028" w14:textId="77777777" w:rsidR="00F90671" w:rsidRDefault="00976C99" w:rsidP="00E5020E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расторжения Договора;</w:t>
      </w:r>
    </w:p>
    <w:p w14:paraId="4B855BFD" w14:textId="40601BBC" w:rsidR="00976C99" w:rsidRPr="00F90671" w:rsidRDefault="00976C99" w:rsidP="00E5020E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истечения срока действия Договора.</w:t>
      </w:r>
    </w:p>
    <w:p w14:paraId="6F3B4425" w14:textId="2AA60DB7" w:rsidR="00CA7009" w:rsidRDefault="00CA7009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возвратить Заказчику на его расчетный счет, указанный в статье «Адреса, реквизиты и подписи Сторон» Договора, сумму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уплаченного Заказчиком Исполнителю в соответствии с Договором, в течение 5 (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яти) календарных дней с даты расторжения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2EAEBD" w14:textId="6F2B67D5" w:rsidR="00CF462C" w:rsidRPr="005F3347" w:rsidRDefault="00A07CE0" w:rsidP="00437CF7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денежных средств, перечисленных Заказчиком Исполнителю по Договору, превышает стоимость принятых Услуг, то Исполнитель обязан вернуть Заказчику 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излишки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в течение </w:t>
      </w:r>
      <w:r w:rsidR="007E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="001D2DF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даты получения соответствующего письменного требования от Заказчика.</w:t>
      </w:r>
    </w:p>
    <w:p w14:paraId="0B364A74" w14:textId="1949AF9A" w:rsidR="00885C3B" w:rsidRPr="005F3347" w:rsidRDefault="004B36DF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Обстоятельства непреодолимой силы</w:t>
      </w:r>
    </w:p>
    <w:p w14:paraId="232EC5B0" w14:textId="5F2F03BD" w:rsidR="00A07CE0" w:rsidRPr="005F3347" w:rsidRDefault="00885C3B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62B0C7" w14:textId="73866C8C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70A83C" w14:textId="1D673746" w:rsidR="00094288" w:rsidRPr="005F3347" w:rsidRDefault="00094288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заключения Договора Стороны принимают во внимание характер непредсказуемости обстоятельств, связанных с распространением коронавирусной инфекции (COVID-19\2019-nCoV) по всему миру и на территории Российской </w:t>
      </w:r>
      <w:proofErr w:type="gramStart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частности. В</w:t>
      </w:r>
      <w:r w:rsidR="005D53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с этим Стороны соглашаются рассматривать вступившие в силу акты государственных органов и/или иных уполномоченных служб стран, которые прямо и/или косвенно задействованы при исполнении Договора, а также акты Мэра и Правительства Москвы, связанные с мерами против распространения коронавирусной инфекции, влияющие на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исполнения Договора, в качестве достаточных доказательств обстоятельств непреодолимой силы.</w:t>
      </w:r>
    </w:p>
    <w:p w14:paraId="692492D7" w14:textId="58E52833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3B22260F" w14:textId="3470B12E" w:rsidR="00A07CE0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281AF321" w14:textId="3752FE6A" w:rsidR="00A07CE0" w:rsidRPr="005F3347" w:rsidRDefault="004869A2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2CEDFF1F" w14:textId="26817287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наступившие обстоятельств непреодолимой силы и их последствия продолжают действовать более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3C68C6D9" w14:textId="10F72D94" w:rsidR="00CF462C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467D1015" w14:textId="4327F29F" w:rsidR="00A07CE0" w:rsidRPr="005F3347" w:rsidRDefault="004B36DF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Порядок урегулирования споров</w:t>
      </w:r>
    </w:p>
    <w:p w14:paraId="46DED46A" w14:textId="7EFBB904" w:rsidR="00A07CE0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6D87B7BA" w14:textId="21C81235" w:rsidR="00A07CE0" w:rsidRPr="005F3347" w:rsidRDefault="00A07CE0" w:rsidP="00F67C8B">
      <w:pPr>
        <w:pStyle w:val="a3"/>
        <w:numPr>
          <w:ilvl w:val="1"/>
          <w:numId w:val="36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480C329D" w14:textId="092C2B04" w:rsidR="00302F95" w:rsidRPr="005F3347" w:rsidRDefault="00A07CE0" w:rsidP="00F67C8B">
      <w:pPr>
        <w:pStyle w:val="a3"/>
        <w:numPr>
          <w:ilvl w:val="2"/>
          <w:numId w:val="36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proofErr w:type="gramStart"/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03E4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3B1B2178" w14:textId="64EB02D7" w:rsidR="003C50EF" w:rsidRPr="005F3347" w:rsidRDefault="004E17C8" w:rsidP="00F67C8B">
      <w:pPr>
        <w:pStyle w:val="a3"/>
        <w:numPr>
          <w:ilvl w:val="2"/>
          <w:numId w:val="36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F499EC" w14:textId="32303A54" w:rsidR="004E17C8" w:rsidRPr="005F3347" w:rsidRDefault="004E17C8" w:rsidP="00F67C8B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1207527D" w14:textId="5C2C056A" w:rsidR="00CF462C" w:rsidRPr="005F3347" w:rsidRDefault="00A07CE0" w:rsidP="00437CF7">
      <w:pPr>
        <w:pStyle w:val="a3"/>
        <w:numPr>
          <w:ilvl w:val="1"/>
          <w:numId w:val="36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передаче на рассмотрение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2E31D0D1" w14:textId="5941F8AC" w:rsidR="00A07CE0" w:rsidRPr="005F3347" w:rsidRDefault="00D33F66" w:rsidP="00437CF7">
      <w:pPr>
        <w:pStyle w:val="10"/>
        <w:numPr>
          <w:ilvl w:val="0"/>
          <w:numId w:val="36"/>
        </w:numPr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Срок действия Договора, порядок его изменения</w:t>
      </w:r>
    </w:p>
    <w:p w14:paraId="4824A55C" w14:textId="3A049085" w:rsidR="00A07CE0" w:rsidRPr="005F3347" w:rsidRDefault="00851EF4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E5020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</w:p>
    <w:p w14:paraId="62FF2007" w14:textId="7B7C9899" w:rsidR="00F87609" w:rsidRDefault="00A07CE0" w:rsidP="00437CF7">
      <w:pPr>
        <w:pStyle w:val="a3"/>
        <w:numPr>
          <w:ilvl w:val="1"/>
          <w:numId w:val="36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500858975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8"/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56D149D7" w14:textId="1DAA7CBE" w:rsidR="004F00DD" w:rsidRPr="009348BE" w:rsidRDefault="004F00DD" w:rsidP="00437CF7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19" w:name="_Hlk83223940"/>
      <w:r w:rsidRPr="009348B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4DC85568" w14:textId="68BFEB64" w:rsidR="00587986" w:rsidRPr="00476B9D" w:rsidRDefault="00CA5ECC" w:rsidP="00437CF7">
      <w:pPr>
        <w:pStyle w:val="a3"/>
        <w:widowControl w:val="0"/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1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476B9D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476B9D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198150FF" w14:textId="7E0A6756" w:rsidR="00587986" w:rsidRPr="00476B9D" w:rsidRDefault="0034053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>
        <w:rPr>
          <w:rFonts w:ascii="Times New Roman" w:hAnsi="Times New Roman"/>
          <w:sz w:val="24"/>
          <w:szCs w:val="24"/>
        </w:rPr>
        <w:t>Р</w:t>
      </w:r>
      <w:r w:rsidRPr="00476B9D">
        <w:rPr>
          <w:rFonts w:ascii="Times New Roman" w:hAnsi="Times New Roman"/>
          <w:sz w:val="24"/>
          <w:szCs w:val="24"/>
        </w:rPr>
        <w:t>ЮЛ, Устава, свидетельства о постановке на учет, свидетельства о государственной регистрации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110D14CA" w14:textId="3B90D136" w:rsidR="00587986" w:rsidRPr="00476B9D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3DE34E2B" w14:textId="47D0375A" w:rsidR="00587986" w:rsidRPr="00476B9D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165D6" w:rsidRPr="00E93214">
        <w:rPr>
          <w:rFonts w:ascii="Times New Roman" w:hAnsi="Times New Roman" w:cs="Times New Roman"/>
          <w:sz w:val="24"/>
          <w:szCs w:val="24"/>
        </w:rPr>
        <w:t>.</w:t>
      </w:r>
      <w:r w:rsidR="00CA7009" w:rsidRPr="00E932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659AABD" w14:textId="734334BC" w:rsidR="00587986" w:rsidRPr="00476B9D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20" w:name="_Hlk115176133"/>
      <w:r w:rsidR="00D165D6">
        <w:rPr>
          <w:rFonts w:ascii="Times New Roman" w:hAnsi="Times New Roman" w:cs="Times New Roman"/>
          <w:sz w:val="24"/>
          <w:szCs w:val="24"/>
        </w:rPr>
        <w:t xml:space="preserve">. </w:t>
      </w:r>
      <w:bookmarkEnd w:id="20"/>
    </w:p>
    <w:p w14:paraId="58766B5E" w14:textId="4CC7C242" w:rsidR="00E606B7" w:rsidRPr="00E93214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</w:t>
      </w:r>
      <w:r w:rsidRPr="00476B9D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165D6">
        <w:rPr>
          <w:rFonts w:ascii="Times New Roman" w:hAnsi="Times New Roman" w:cs="Times New Roman"/>
          <w:sz w:val="24"/>
          <w:szCs w:val="24"/>
        </w:rPr>
        <w:t>.</w:t>
      </w:r>
      <w:r w:rsidR="00E606B7"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73B3C11" w14:textId="2F87DD87" w:rsidR="00587986" w:rsidRPr="00476B9D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2FFA5C4A" w14:textId="267434F8" w:rsidR="00E606B7" w:rsidRPr="00476B9D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165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9D0615" w14:textId="5320E383" w:rsidR="00587986" w:rsidRPr="00476B9D" w:rsidRDefault="00587986" w:rsidP="00F67C8B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доверенности.</w:t>
      </w:r>
      <w:r w:rsidR="00CA7009" w:rsidRPr="00CA70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C7C275E" w14:textId="11456431" w:rsidR="00587986" w:rsidRPr="00476B9D" w:rsidRDefault="00587986" w:rsidP="00F67C8B">
      <w:pPr>
        <w:pStyle w:val="a3"/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01FF2050" w14:textId="22C115FC" w:rsidR="00587986" w:rsidRPr="00476B9D" w:rsidRDefault="00587986" w:rsidP="00E93214">
      <w:pPr>
        <w:pStyle w:val="a3"/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476B9D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>
        <w:rPr>
          <w:rFonts w:ascii="Times New Roman" w:hAnsi="Times New Roman" w:cs="Times New Roman"/>
          <w:sz w:val="24"/>
          <w:szCs w:val="24"/>
        </w:rPr>
        <w:t>/</w:t>
      </w:r>
      <w:r w:rsidRPr="00476B9D">
        <w:rPr>
          <w:rFonts w:ascii="Times New Roman" w:hAnsi="Times New Roman" w:cs="Times New Roman"/>
          <w:sz w:val="24"/>
          <w:szCs w:val="24"/>
        </w:rPr>
        <w:t>или</w:t>
      </w:r>
    </w:p>
    <w:p w14:paraId="6757E4C1" w14:textId="3FAEEEA5" w:rsidR="00587986" w:rsidRPr="00476B9D" w:rsidRDefault="00587986" w:rsidP="00E93214">
      <w:pPr>
        <w:pStyle w:val="a3"/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476B9D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476B9D">
        <w:rPr>
          <w:rFonts w:ascii="Times New Roman" w:hAnsi="Times New Roman" w:cs="Times New Roman"/>
          <w:sz w:val="24"/>
          <w:szCs w:val="24"/>
        </w:rPr>
        <w:t>в виде,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476B9D">
        <w:rPr>
          <w:rFonts w:ascii="Times New Roman" w:hAnsi="Times New Roman" w:cs="Times New Roman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 xml:space="preserve">то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476B9D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0CA4488C" w14:textId="416A8995" w:rsidR="00340536" w:rsidRPr="004326F3" w:rsidRDefault="00587986" w:rsidP="00437CF7">
      <w:pPr>
        <w:pStyle w:val="a3"/>
        <w:widowControl w:val="0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соответствии со ст. 406.1</w:t>
      </w:r>
      <w:r w:rsidR="00696FBD" w:rsidRPr="00476B9D">
        <w:rPr>
          <w:rFonts w:ascii="Times New Roman" w:hAnsi="Times New Roman" w:cs="Times New Roman"/>
          <w:sz w:val="24"/>
          <w:szCs w:val="24"/>
        </w:rPr>
        <w:t>.</w:t>
      </w:r>
      <w:r w:rsidRPr="00476B9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возмещает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 xml:space="preserve">Заказчику </w:t>
      </w:r>
      <w:r w:rsidRPr="00476B9D">
        <w:rPr>
          <w:rFonts w:ascii="Times New Roman" w:hAnsi="Times New Roman" w:cs="Times New Roman"/>
          <w:sz w:val="24"/>
          <w:szCs w:val="24"/>
        </w:rPr>
        <w:t xml:space="preserve">все </w:t>
      </w:r>
      <w:r w:rsidR="000F5B38">
        <w:rPr>
          <w:rFonts w:ascii="Times New Roman" w:hAnsi="Times New Roman" w:cs="Times New Roman"/>
          <w:sz w:val="24"/>
          <w:szCs w:val="24"/>
        </w:rPr>
        <w:t>потери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последнего, возникшие в случаях, указанных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="006A5460" w:rsidRPr="00476B9D">
        <w:rPr>
          <w:rFonts w:ascii="Times New Roman" w:hAnsi="Times New Roman" w:cs="Times New Roman"/>
          <w:sz w:val="24"/>
          <w:szCs w:val="24"/>
        </w:rPr>
        <w:t>настоящем разделе Договора</w:t>
      </w:r>
      <w:r w:rsidRPr="00476B9D">
        <w:rPr>
          <w:rFonts w:ascii="Times New Roman" w:hAnsi="Times New Roman" w:cs="Times New Roman"/>
          <w:sz w:val="24"/>
          <w:szCs w:val="24"/>
        </w:rPr>
        <w:t xml:space="preserve">. При этом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  <w:bookmarkEnd w:id="19"/>
    </w:p>
    <w:p w14:paraId="1AA94DDD" w14:textId="2106C5CA" w:rsidR="00340536" w:rsidRPr="00340536" w:rsidRDefault="00340536" w:rsidP="00437CF7">
      <w:pPr>
        <w:pStyle w:val="10"/>
        <w:numPr>
          <w:ilvl w:val="0"/>
          <w:numId w:val="33"/>
        </w:numPr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Прочие условия</w:t>
      </w:r>
    </w:p>
    <w:p w14:paraId="6C1CCC08" w14:textId="11E67635" w:rsidR="00340536" w:rsidRPr="002F0A64" w:rsidRDefault="00340536" w:rsidP="00437CF7">
      <w:pPr>
        <w:pStyle w:val="a3"/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27CC4A51" w14:textId="4C602EB8" w:rsidR="00340536" w:rsidRPr="002F0A64" w:rsidRDefault="00340536" w:rsidP="00F67C8B">
      <w:pPr>
        <w:pStyle w:val="a3"/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634BBF32" w14:textId="77777777" w:rsidR="00340536" w:rsidRPr="00340536" w:rsidRDefault="00340536" w:rsidP="00F67C8B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 фактического адреса местонахождения или банковских реквизитов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6BF2BCB9" w14:textId="77777777" w:rsidR="00340536" w:rsidRPr="00340536" w:rsidRDefault="00340536" w:rsidP="00F67C8B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5A3F040F" w14:textId="77777777" w:rsidR="00340536" w:rsidRPr="00340536" w:rsidRDefault="00340536" w:rsidP="00F67C8B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 всем, что не предусмотрено Договором, Стороны руководствуются законодательством Российской Федерации.</w:t>
      </w:r>
    </w:p>
    <w:p w14:paraId="3E8BA138" w14:textId="77777777" w:rsidR="00340536" w:rsidRPr="00340536" w:rsidRDefault="00340536" w:rsidP="00F67C8B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0DB4BF28" w14:textId="77777777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6A1624E4" w14:textId="77777777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«Расчет Цены Договора»;</w:t>
      </w:r>
    </w:p>
    <w:p w14:paraId="6E9223FB" w14:textId="087EAB71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услугах»;</w:t>
      </w:r>
    </w:p>
    <w:p w14:paraId="777B3643" w14:textId="6199A632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«Регламент подготовки отчета»;</w:t>
      </w:r>
    </w:p>
    <w:p w14:paraId="4CDD9FB3" w14:textId="2519A555" w:rsidR="00340536" w:rsidRPr="00340536" w:rsidRDefault="00340536" w:rsidP="00437C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400F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</w:t>
      </w:r>
      <w:r w:rsidR="005C6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125F3F" w14:textId="0D9B05B3" w:rsidR="00A07CE0" w:rsidRPr="00340536" w:rsidRDefault="00340536" w:rsidP="00437CF7">
      <w:pPr>
        <w:pStyle w:val="a3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</w:t>
      </w:r>
      <w:r w:rsidR="00A07CE0" w:rsidRPr="0034053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дреса, реквизиты и подписи Сторон</w:t>
      </w: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A07CE0" w:rsidRPr="005F3347" w14:paraId="3E5B241D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DCC2B5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F269D42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576B980F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4CECC81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Адрес местонахождения:</w:t>
            </w:r>
          </w:p>
          <w:p w14:paraId="5C88215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125009, г. Москва, вн.тер.г. муниципальный округ Тверской, ул. Б. Дмитровка, д. 7/5, стр. 1, этаж 5.</w:t>
            </w:r>
          </w:p>
          <w:p w14:paraId="6D73FFF3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ИНН 7703468243, КПП 771001001</w:t>
            </w:r>
          </w:p>
          <w:p w14:paraId="162F00AB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40703810838000012693</w:t>
            </w:r>
          </w:p>
          <w:p w14:paraId="24396F79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ПАО Сбербанк</w:t>
            </w:r>
          </w:p>
          <w:p w14:paraId="4A76362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30101810400000000225</w:t>
            </w:r>
          </w:p>
          <w:p w14:paraId="3408045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044525225</w:t>
            </w:r>
          </w:p>
          <w:p w14:paraId="329AF10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40703810438000017001</w:t>
            </w:r>
          </w:p>
          <w:p w14:paraId="7D1D12DF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ПАО Сбербанк</w:t>
            </w:r>
          </w:p>
          <w:p w14:paraId="5F69EED8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30101810400000000225</w:t>
            </w:r>
          </w:p>
          <w:p w14:paraId="7DFCBBCB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044525225</w:t>
            </w:r>
          </w:p>
          <w:p w14:paraId="63BD471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финансов города Москвы</w:t>
            </w:r>
          </w:p>
          <w:p w14:paraId="6F5D305E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(АНО «Туризм и гостеприимство Москвы», АНО «Проектный офис по развитию</w:t>
            </w:r>
          </w:p>
          <w:p w14:paraId="65157F61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туризма и гостеприимства Москвы»</w:t>
            </w:r>
          </w:p>
          <w:p w14:paraId="04C4A88C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л/с 4476765000452450)</w:t>
            </w:r>
          </w:p>
          <w:p w14:paraId="0782C374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03226643450000007300</w:t>
            </w:r>
          </w:p>
          <w:p w14:paraId="3E90DC48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40102810545370000003</w:t>
            </w:r>
          </w:p>
          <w:p w14:paraId="565F9743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 ГУ БАНКА РОССИИ ПО ЦФО//УФК ПО Г. МОСКВЕ г. Москва, </w:t>
            </w:r>
          </w:p>
          <w:p w14:paraId="2C3ACEC4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004525988</w:t>
            </w:r>
          </w:p>
          <w:p w14:paraId="671AFE7B" w14:textId="463EB82C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e-mail</w:t>
            </w:r>
            <w:proofErr w:type="spellEnd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 </w:t>
            </w:r>
            <w:proofErr w:type="spellStart"/>
            <w:r w:rsidRPr="00E9321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info@welcome.moscow</w:t>
            </w:r>
            <w:proofErr w:type="spellEnd"/>
          </w:p>
          <w:p w14:paraId="47024563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A0FC371" w14:textId="2B76DA65" w:rsidR="0009325E" w:rsidRPr="008943B8" w:rsidRDefault="008943B8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984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</w:p>
          <w:p w14:paraId="6B7F45B9" w14:textId="6E4E7FFC" w:rsidR="00A07CE0" w:rsidRPr="00866455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A2CC96" w14:textId="77777777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C8F4C11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0065FD26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63AD4D87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843320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местонахождения: _______________</w:t>
            </w:r>
          </w:p>
          <w:p w14:paraId="0CAA16E3" w14:textId="62F12B62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Фактический адрес: __________________</w:t>
            </w:r>
          </w:p>
          <w:p w14:paraId="591A2EA9" w14:textId="795FF553" w:rsidR="004B08E8" w:rsidRPr="005F3347" w:rsidRDefault="004B08E8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Телефон: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______________</w:t>
            </w:r>
          </w:p>
          <w:p w14:paraId="71536297" w14:textId="4A3B932D" w:rsidR="004B08E8" w:rsidRPr="005F3347" w:rsidRDefault="004B08E8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Электронная почта: __________</w:t>
            </w:r>
          </w:p>
          <w:p w14:paraId="743CC825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/ КПП __________ / ____________</w:t>
            </w:r>
          </w:p>
          <w:p w14:paraId="5AD730CC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р/с _________________________</w:t>
            </w:r>
          </w:p>
          <w:p w14:paraId="0C77D79B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_______________________ </w:t>
            </w:r>
          </w:p>
          <w:p w14:paraId="6C971273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к/с ______________________</w:t>
            </w:r>
          </w:p>
          <w:p w14:paraId="7AABA801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 _____________</w:t>
            </w:r>
          </w:p>
          <w:p w14:paraId="265933AA" w14:textId="2EE09CE7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F01EF5" w14:textId="0BE0A36E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3EA6157" w14:textId="11A53128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95B8A40" w14:textId="17D36E01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2FCB0C" w14:textId="358D450E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9EFEAF" w14:textId="799D35D2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26A69D" w14:textId="28D2891D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E2DA3A" w14:textId="2CDAC1DB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E50C8DA" w14:textId="6C36185A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5127A2" w14:textId="2E6A6445" w:rsidR="005F3347" w:rsidRPr="005F3347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A21E8D" w14:textId="77777777" w:rsidR="00E606B7" w:rsidRPr="0000734A" w:rsidRDefault="00E606B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422757E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bookmarkStart w:id="21" w:name="_Hlk112839175"/>
          </w:p>
          <w:p w14:paraId="0A51515E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0152732B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F400014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7A6E02B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A907028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D939440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CFD23B8" w14:textId="49C9CB93" w:rsidR="00E606B7" w:rsidRPr="00E606B7" w:rsidRDefault="00E606B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44AF50D" w14:textId="77777777" w:rsidR="0009325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bookmarkEnd w:id="21"/>
          <w:p w14:paraId="27212A29" w14:textId="5490EA58" w:rsidR="00A07CE0" w:rsidRPr="005F3347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7CE0" w:rsidRPr="005F3347" w14:paraId="179CB1D1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ECA35C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9852F5F" w14:textId="4143F7A2" w:rsidR="00A07CE0" w:rsidRPr="005F3347" w:rsidRDefault="008943B8" w:rsidP="008943B8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008D40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5772A41" w14:textId="5D3783B9" w:rsidR="00A07CE0" w:rsidRPr="005F3347" w:rsidRDefault="008943B8" w:rsidP="008943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715E6D39" w14:textId="77777777" w:rsidR="00A07CE0" w:rsidRPr="005F3347" w:rsidRDefault="00A07CE0" w:rsidP="00F67C8B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72275B">
          <w:headerReference w:type="default" r:id="rId8"/>
          <w:footerReference w:type="even" r:id="rId9"/>
          <w:pgSz w:w="11906" w:h="16838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4E911CCA" w14:textId="77777777" w:rsidR="00A07CE0" w:rsidRPr="00E93214" w:rsidRDefault="00A07CE0" w:rsidP="00F67C8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734B22EC" w14:textId="77777777" w:rsidR="005E5031" w:rsidRDefault="00A07CE0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0A5F9B" w14:textId="464EA584" w:rsidR="00A07CE0" w:rsidRPr="00E93214" w:rsidRDefault="00E93214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 w:rsidR="005E50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33E86091" w14:textId="3281D71E" w:rsidR="00F87609" w:rsidRPr="005F3347" w:rsidRDefault="00F87609" w:rsidP="00437CF7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90C9A" w14:textId="77777777" w:rsidR="00437CF7" w:rsidRPr="00437CF7" w:rsidRDefault="00437CF7" w:rsidP="00437CF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7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14:paraId="7EA54237" w14:textId="77777777" w:rsidR="00437CF7" w:rsidRPr="00437CF7" w:rsidRDefault="00437CF7" w:rsidP="00437C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7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услуг по организации и проведению открытия зимнего сезона на территории ВДНХ</w:t>
      </w:r>
    </w:p>
    <w:p w14:paraId="24EA22C1" w14:textId="77777777" w:rsidR="00437CF7" w:rsidRPr="00437CF7" w:rsidRDefault="00437CF7" w:rsidP="00437C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43"/>
        <w:gridCol w:w="6576"/>
      </w:tblGrid>
      <w:tr w:rsidR="00437CF7" w:rsidRPr="00A833D7" w14:paraId="4C66DC6B" w14:textId="77777777" w:rsidTr="0078604A">
        <w:trPr>
          <w:trHeight w:val="308"/>
          <w:jc w:val="center"/>
        </w:trPr>
        <w:tc>
          <w:tcPr>
            <w:tcW w:w="3343" w:type="dxa"/>
            <w:shd w:val="clear" w:color="auto" w:fill="FFFFFF"/>
            <w:vAlign w:val="center"/>
            <w:hideMark/>
          </w:tcPr>
          <w:p w14:paraId="454419CF" w14:textId="77777777" w:rsidR="00437CF7" w:rsidRPr="00A833D7" w:rsidRDefault="00437CF7" w:rsidP="00A833D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Наименование услуги</w:t>
            </w:r>
          </w:p>
        </w:tc>
        <w:tc>
          <w:tcPr>
            <w:tcW w:w="6575" w:type="dxa"/>
            <w:shd w:val="clear" w:color="auto" w:fill="FFFFFF"/>
          </w:tcPr>
          <w:p w14:paraId="609EEFEA" w14:textId="77777777" w:rsidR="00437CF7" w:rsidRPr="00A833D7" w:rsidRDefault="00437CF7" w:rsidP="00A833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мероприятий, приуроченных к открытию зимнего сезона на ВДНХ </w:t>
            </w:r>
          </w:p>
        </w:tc>
      </w:tr>
      <w:tr w:rsidR="00437CF7" w:rsidRPr="00A833D7" w14:paraId="668EDA68" w14:textId="77777777" w:rsidTr="0078604A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  <w:hideMark/>
          </w:tcPr>
          <w:p w14:paraId="4EC894A5" w14:textId="19162F19" w:rsidR="00437CF7" w:rsidRPr="00A833D7" w:rsidRDefault="00437CF7" w:rsidP="00A833D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Место оказания услуг</w:t>
            </w:r>
          </w:p>
        </w:tc>
        <w:tc>
          <w:tcPr>
            <w:tcW w:w="6575" w:type="dxa"/>
            <w:shd w:val="clear" w:color="auto" w:fill="FFFFFF"/>
          </w:tcPr>
          <w:p w14:paraId="7FFB4B90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Каток, Центральная аллея, Арка главного входа, ВДНХ, г. Москва</w:t>
            </w:r>
          </w:p>
        </w:tc>
      </w:tr>
      <w:tr w:rsidR="00437CF7" w:rsidRPr="00A833D7" w14:paraId="49A2CF9D" w14:textId="77777777" w:rsidTr="0078604A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  <w:hideMark/>
          </w:tcPr>
          <w:p w14:paraId="52EE0153" w14:textId="5AC335F9" w:rsidR="00437CF7" w:rsidRPr="00A833D7" w:rsidRDefault="00437CF7" w:rsidP="00A833D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Срок оказания услуг</w:t>
            </w:r>
          </w:p>
        </w:tc>
        <w:tc>
          <w:tcPr>
            <w:tcW w:w="6575" w:type="dxa"/>
            <w:shd w:val="clear" w:color="auto" w:fill="FFFFFF"/>
          </w:tcPr>
          <w:p w14:paraId="01F4FF6A" w14:textId="15A7B6AD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Срок оказания услуг: </w:t>
            </w:r>
            <w:r w:rsidR="00A067D4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с даты заключения Договора </w:t>
            </w:r>
            <w:r w:rsid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br/>
            </w:r>
            <w:r w:rsidR="00A067D4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по</w:t>
            </w:r>
            <w:r w:rsidR="00CF474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26</w:t>
            </w: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ноября 2022 года. </w:t>
            </w:r>
          </w:p>
          <w:p w14:paraId="7D8E0CBC" w14:textId="77777777" w:rsidR="00CF4743" w:rsidRPr="00A833D7" w:rsidRDefault="008F1106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Подготовительный период: 20-23 ноября 2022 г.</w:t>
            </w:r>
          </w:p>
          <w:p w14:paraId="53120DC6" w14:textId="31594134" w:rsidR="00A067D4" w:rsidRPr="00A833D7" w:rsidRDefault="00CF4743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Монтаж 25 ноября</w:t>
            </w:r>
            <w:r w:rsidR="002D78E8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2022 г.</w:t>
            </w:r>
            <w:r w:rsidR="00BF4BD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с 08:00 ч. до 14:00 ч</w:t>
            </w: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</w:p>
          <w:p w14:paraId="13F2FF06" w14:textId="5899FD80" w:rsidR="00437CF7" w:rsidRPr="00A833D7" w:rsidRDefault="008F1106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Дата проведения Мероприятия: 25 ноября 2022 г.</w:t>
            </w:r>
            <w:r w:rsidR="002D78E8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с 18:00 до 22:00 ч. </w:t>
            </w:r>
          </w:p>
          <w:p w14:paraId="0FB5B9BA" w14:textId="5E17CE35" w:rsidR="00CF4743" w:rsidRPr="00A833D7" w:rsidRDefault="00CF4743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Демонтаж</w:t>
            </w:r>
            <w:r w:rsidR="001634F7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="00BF4BD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с </w:t>
            </w:r>
            <w:r w:rsidR="001634F7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25</w:t>
            </w:r>
            <w:r w:rsidR="00BF4BD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ноября</w:t>
            </w:r>
            <w:r w:rsidR="002D78E8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2022 г.</w:t>
            </w:r>
            <w:r w:rsidR="00BF4BD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22:00 ч. до</w:t>
            </w: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26 ноября</w:t>
            </w:r>
            <w:r w:rsidR="00BF4BD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br/>
            </w:r>
            <w:r w:rsidR="002D78E8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2022 г. </w:t>
            </w:r>
            <w:r w:rsidR="00BF4BD3"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08:00 ч. </w:t>
            </w: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37CF7" w:rsidRPr="00A833D7" w14:paraId="57980EF5" w14:textId="77777777" w:rsidTr="0078604A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</w:tcPr>
          <w:p w14:paraId="060398F9" w14:textId="77777777" w:rsidR="00437CF7" w:rsidRPr="00A833D7" w:rsidRDefault="00437CF7" w:rsidP="00A833D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Объем (состав, перечень оказываемых услуг)</w:t>
            </w:r>
          </w:p>
        </w:tc>
        <w:tc>
          <w:tcPr>
            <w:tcW w:w="6575" w:type="dxa"/>
            <w:shd w:val="clear" w:color="auto" w:fill="FFFFFF"/>
          </w:tcPr>
          <w:p w14:paraId="53104140" w14:textId="77777777" w:rsidR="00437CF7" w:rsidRPr="00A833D7" w:rsidRDefault="00437CF7" w:rsidP="00A833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 по организации и проведению открытия зимнего сезона на территории ВДНХ (далее – Мероприятие).</w:t>
            </w:r>
          </w:p>
          <w:p w14:paraId="31A42851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AB6CC4" w14:textId="0DFA6BC0" w:rsidR="00437CF7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4.1. Разработка творческой концепции Мероприятия.</w:t>
            </w:r>
          </w:p>
          <w:p w14:paraId="48D2C1BB" w14:textId="53CA56A6" w:rsidR="00DD3943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4.2. Подготовка и проведение интерактивной программы на льду</w:t>
            </w:r>
            <w:r w:rsidR="00DD394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Катке ВДНХ:</w:t>
            </w:r>
          </w:p>
          <w:p w14:paraId="7EC90041" w14:textId="211A8169" w:rsidR="00DD3943" w:rsidRPr="00A833D7" w:rsidRDefault="00DD3943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4.2.1 Подготовка и проведение </w:t>
            </w:r>
            <w:r w:rsidR="00437CF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цирковой программы "Дивертисмент"</w:t>
            </w:r>
            <w:r w:rsidR="00C059D8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8785DAB" w14:textId="260913ED" w:rsidR="00437CF7" w:rsidRPr="00A833D7" w:rsidRDefault="00DD3943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4.2.2. Подготовка и проведение</w:t>
            </w:r>
            <w:r w:rsidR="00437CF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пластического спектакля на льду "Вещий сон"</w:t>
            </w:r>
            <w:r w:rsidR="00C059D8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981CBB3" w14:textId="6C3E420E" w:rsidR="00C602BA" w:rsidRPr="00A833D7" w:rsidRDefault="00C602BA" w:rsidP="00A833D7">
            <w:pPr>
              <w:widowControl w:val="0"/>
              <w:tabs>
                <w:tab w:val="left" w:pos="576"/>
                <w:tab w:val="left" w:pos="718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4.2.3.</w:t>
            </w:r>
            <w:r w:rsidR="00C059D8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и проведение постановочного интерактивного балета на льду.</w:t>
            </w:r>
          </w:p>
          <w:p w14:paraId="38ACA739" w14:textId="40486637" w:rsidR="00C602BA" w:rsidRPr="00A833D7" w:rsidRDefault="00C602BA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4.2.4.</w:t>
            </w:r>
            <w:r w:rsidR="001770DC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 и проведение показательных выступлений с мастер-классами профессиональных фигуристов</w:t>
            </w:r>
            <w:r w:rsidR="007745BC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037589B" w14:textId="0E9CAFEA" w:rsidR="0079798F" w:rsidRPr="00A833D7" w:rsidRDefault="0079798F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4.2.4.1. </w:t>
            </w:r>
            <w:r w:rsidR="00B960E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частник -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Косторная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Алена Сергеевна.</w:t>
            </w:r>
          </w:p>
          <w:p w14:paraId="6D33780D" w14:textId="35F80683" w:rsidR="009071AE" w:rsidRPr="00A833D7" w:rsidRDefault="009071AE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4.2.4.2. </w:t>
            </w:r>
            <w:r w:rsidR="00B960E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частник - Ковтун Максим Павлович.</w:t>
            </w:r>
          </w:p>
          <w:p w14:paraId="3CF7AA5E" w14:textId="38854EF9" w:rsidR="001770DC" w:rsidRPr="00A833D7" w:rsidRDefault="001770D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4.2.5. Подготовка и проведение балета на льду. </w:t>
            </w:r>
          </w:p>
          <w:p w14:paraId="1FAFAB4A" w14:textId="4F2D3894" w:rsidR="001770DC" w:rsidRPr="00A833D7" w:rsidRDefault="001770D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  <w:r w:rsidR="009071AE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 Услуг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ведущего Мероприятия. </w:t>
            </w:r>
          </w:p>
          <w:p w14:paraId="760B98DB" w14:textId="1C9CD35D" w:rsidR="00E30DAD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4.3. Подготовка и проведение спектаклей, театральных и цирковых номеров на Центральной алее и Арке главного входа</w:t>
            </w:r>
            <w:r w:rsidR="00B62AB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0B59415" w14:textId="19B2A90A" w:rsidR="00C602BA" w:rsidRPr="00A833D7" w:rsidRDefault="00C602BA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4.3.1 Подготовка и проведение интерактивного спектакля-шествие "Карнавал"</w:t>
            </w:r>
            <w:r w:rsidR="001770DC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6B12AAD" w14:textId="1776EA2D" w:rsidR="00C602BA" w:rsidRPr="00A833D7" w:rsidRDefault="00C602BA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4.3.2. Подготовка и проведение театрального номера "Белые сны"</w:t>
            </w:r>
            <w:r w:rsidR="001770DC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80285CE" w14:textId="283DC447" w:rsidR="001770DC" w:rsidRPr="00A833D7" w:rsidRDefault="001770D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4.3.3. Подготовка и проведение циркового </w:t>
            </w:r>
            <w:proofErr w:type="gram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номера Вело</w:t>
            </w:r>
            <w:proofErr w:type="gram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мото</w:t>
            </w:r>
            <w:proofErr w:type="spell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кубы.</w:t>
            </w:r>
          </w:p>
          <w:p w14:paraId="649FB2AE" w14:textId="23405D62" w:rsidR="001770DC" w:rsidRPr="00A833D7" w:rsidRDefault="001770D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4.3.4. Подготовка и проведение циркового номера "Белые клоуны".</w:t>
            </w:r>
          </w:p>
          <w:p w14:paraId="774B3FDB" w14:textId="612D027A" w:rsidR="001770DC" w:rsidRPr="00A833D7" w:rsidRDefault="001770D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4.3.5. Подготовка и проведение циркового номера "Колесо Сир".</w:t>
            </w:r>
          </w:p>
          <w:p w14:paraId="16C4EE85" w14:textId="1ECE7AFD" w:rsidR="001770DC" w:rsidRPr="00A833D7" w:rsidRDefault="001770D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4.3.6. Подготовка и проведение цирковой постановки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"Белый сон".</w:t>
            </w:r>
          </w:p>
          <w:p w14:paraId="49475C57" w14:textId="2E501DE3" w:rsidR="001770DC" w:rsidRPr="00A833D7" w:rsidRDefault="00CF4743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4.3.7. Подготовка и проведение интерактивного Танцевального номера.</w:t>
            </w:r>
          </w:p>
          <w:p w14:paraId="144E706B" w14:textId="170DEB84" w:rsidR="00C602BA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4.4. </w:t>
            </w:r>
            <w:r w:rsidR="00C602BA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Услуг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602BA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административному сопровождению Мероприятия</w:t>
            </w:r>
            <w:r w:rsidR="00CF474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B0DCAFB" w14:textId="7FB4E751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4.5. </w:t>
            </w:r>
            <w:r w:rsidR="00C602BA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Услуг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602BA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предоставлению площадки для проведения репетиций Мероприятия</w:t>
            </w:r>
            <w:r w:rsidR="00CF474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B3107A0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4.6. Обеспечение медицинского сопровождения Мероприятия. </w:t>
            </w:r>
          </w:p>
          <w:p w14:paraId="02FE7C7D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4.7. Обеспечение охранного режима места проведения Мероприятия. </w:t>
            </w:r>
          </w:p>
          <w:p w14:paraId="77FA8872" w14:textId="33817EBB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4.8. Обеспечение Мероприятия звуковым техническим оснащением включая доставку/вывоз, монтаж/демонтаж, настройку-наладку, техническое сопровождение</w:t>
            </w:r>
            <w:r w:rsidR="00CF4743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15170BB" w14:textId="0FEB0E2B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4.9. Обеспечение Мероприятия световым техническим оснащением включая доставку/вывоз, монтаж/демонтаж, настройку-наладку, техническое сопровождение</w:t>
            </w:r>
            <w:r w:rsidR="00CF4743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C5E9552" w14:textId="101E073E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4.10. Обеспечение Мероприятия </w:t>
            </w:r>
            <w:r w:rsidR="00C602B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техническими зонами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23932709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4D393E" w14:textId="77777777" w:rsidR="00437CF7" w:rsidRPr="00A833D7" w:rsidRDefault="00437CF7" w:rsidP="00A833D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sz w:val="24"/>
                <w:szCs w:val="24"/>
              </w:rPr>
              <w:t xml:space="preserve">Все согласования и обмен материалами осуществляется между Заказчиком и Исполнителем посредством электронной почты. </w:t>
            </w:r>
          </w:p>
          <w:p w14:paraId="3099E979" w14:textId="6B5271D1" w:rsidR="00437CF7" w:rsidRPr="00A833D7" w:rsidRDefault="00437CF7" w:rsidP="00A833D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33D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адреса Заказчика: </w:t>
            </w:r>
            <w:r w:rsidRPr="00A833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</w:t>
            </w:r>
            <w:r w:rsidRPr="00A833D7">
              <w:rPr>
                <w:rFonts w:ascii="Times New Roman" w:hAnsi="Times New Roman" w:cs="Times New Roman"/>
                <w:sz w:val="24"/>
                <w:szCs w:val="24"/>
              </w:rPr>
              <w:t>, _____________________, ___________________. Электронные адреса Исполнителя: ______________________</w:t>
            </w:r>
            <w:r w:rsidR="00A83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9E9AA8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BD7E03" w14:textId="54E540A2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Исполнитель вправе заменить любого участника мероприятия, указанного в настоящем техническом задании только по согласованию с Заказчиком, не позднее 1 календарного дня до проведения Мероприятия. Участник должен соответствовать требованиям, указанным в настоящем техническом задании. </w:t>
            </w:r>
          </w:p>
        </w:tc>
      </w:tr>
      <w:tr w:rsidR="00437CF7" w:rsidRPr="00A833D7" w14:paraId="087098A7" w14:textId="77777777" w:rsidTr="0078604A">
        <w:trPr>
          <w:trHeight w:val="218"/>
          <w:jc w:val="center"/>
        </w:trPr>
        <w:tc>
          <w:tcPr>
            <w:tcW w:w="3343" w:type="dxa"/>
            <w:shd w:val="clear" w:color="auto" w:fill="FFFFFF"/>
            <w:vAlign w:val="center"/>
          </w:tcPr>
          <w:p w14:paraId="7F82ACFC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5. Описание оказываемых услуг</w:t>
            </w:r>
          </w:p>
          <w:p w14:paraId="53333389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75" w:type="dxa"/>
            <w:shd w:val="clear" w:color="auto" w:fill="FFFFFF"/>
          </w:tcPr>
          <w:p w14:paraId="6E4CEF80" w14:textId="77777777" w:rsidR="00437CF7" w:rsidRPr="00A833D7" w:rsidRDefault="00437CF7" w:rsidP="00A833D7">
            <w:pPr>
              <w:shd w:val="clear" w:color="auto" w:fill="FFFFFF"/>
              <w:tabs>
                <w:tab w:val="left" w:pos="38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организации и проведения Мероприятия Исполнитель обеспечивает оказание следующих услуг:</w:t>
            </w:r>
          </w:p>
          <w:p w14:paraId="188CEE73" w14:textId="77777777" w:rsidR="00437CF7" w:rsidRPr="00A833D7" w:rsidRDefault="00437CF7" w:rsidP="00A833D7">
            <w:pPr>
              <w:shd w:val="clear" w:color="auto" w:fill="FFFFFF"/>
              <w:tabs>
                <w:tab w:val="left" w:pos="38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1A46972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2" w:name="_Hlk117515278"/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5.1. Разработка творческой концепции Мероприятия.</w:t>
            </w:r>
          </w:p>
          <w:p w14:paraId="4B6E390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целью подготовки и проведения Мероприятия Исполнитель должен обеспечить разработку и согласование с Заказчиком творческой концепции Мероприятия. Концепция должна включать в себя общее описание активностей, проходящих на всех площадках, а именно:  </w:t>
            </w:r>
          </w:p>
          <w:p w14:paraId="5E8F33E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творческая концепция Мероприятия (описание концептуального наполнения всех трех площадок);</w:t>
            </w:r>
          </w:p>
          <w:p w14:paraId="36C848F8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краткий сценарий Мероприятия (описание активностей на площадках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3CA41036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режиссерский сценарий мероприятия по всем площадкам (тайминг);</w:t>
            </w:r>
          </w:p>
          <w:p w14:paraId="7D0EB158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предложение по артистам-участникам программы Мероприятия.</w:t>
            </w:r>
          </w:p>
          <w:p w14:paraId="37B672F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65E451" w14:textId="0F357DEE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должна быть предоставлена Заказчику</w:t>
            </w:r>
            <w:r w:rsidR="00CF4743"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.</w:t>
            </w:r>
            <w:r w:rsidR="00CF4743" w:rsidRPr="00A833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позднее </w:t>
            </w:r>
            <w:r w:rsidR="00526A37"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 с момента заключения 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Договора и состоять из не менее 20 </w:t>
            </w:r>
            <w:r w:rsidR="00BC58FC"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Заказчик в течени</w:t>
            </w:r>
            <w:r w:rsidR="00E27E72"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рабочего дня согласовывает концепцию или направляет замечания. В случае направления замечаний Исполнитель обязан исправить их в течени</w:t>
            </w:r>
            <w:r w:rsidR="00C028D7"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8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рабочего дня. </w:t>
            </w:r>
          </w:p>
          <w:p w14:paraId="78F4EF28" w14:textId="77777777" w:rsidR="00437CF7" w:rsidRPr="00A833D7" w:rsidRDefault="00437CF7" w:rsidP="00A833D7">
            <w:pPr>
              <w:shd w:val="clear" w:color="auto" w:fill="FFFFFF"/>
              <w:tabs>
                <w:tab w:val="left" w:pos="38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bookmarkEnd w:id="22"/>
          <w:p w14:paraId="79DB4A5C" w14:textId="2C9A4CBC" w:rsidR="00CF4743" w:rsidRPr="00A833D7" w:rsidRDefault="00CF4743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5.2. Подготовка и проведение интерактивной программы на льду на Катке ВДНХ:</w:t>
            </w:r>
          </w:p>
          <w:p w14:paraId="620CD974" w14:textId="5F441280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Участники интерактивной программы (кроме участников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показательных выступлений с мастер-классами профессиональных фигуристов, а также ведущего</w:t>
            </w:r>
            <w:r w:rsidR="00F81BA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Мероприятия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A833D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проводят репетиции</w:t>
            </w:r>
            <w:r w:rsidRPr="00A833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634F7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предоставленном Исполнителем помещении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20, 21, 22, 23 ноября, не менее 2 часов в каждую из указанных дат. </w:t>
            </w:r>
            <w:r w:rsidR="001634F7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Предоставленное помещение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пунктом 5.5. настоящего технического задания. </w:t>
            </w:r>
          </w:p>
          <w:p w14:paraId="21FF267C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47439BD" w14:textId="65DE6DA0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 обеспечивает участников интерактивной программы коньками для фигурного катания</w:t>
            </w:r>
            <w:r w:rsidR="002D3E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количестве не менее 6</w:t>
            </w:r>
            <w:r w:rsidR="00B960E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2D3E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пар</w:t>
            </w:r>
            <w:r w:rsidR="00B960E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2D3E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период 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ноября 2022 с 18.00 ч. до 22.00 ч.,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костюмами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количестве не менее 61 шт., на период 25 ноября 2022 с 18.00 ч. до 22.00 ч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B960E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Требованиям к костюмам: костюмы из текстильной ткани, украшенные стразами и вышитыми узорами. </w:t>
            </w:r>
          </w:p>
          <w:p w14:paraId="09D7E792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38D1001" w14:textId="77777777" w:rsidR="001634F7" w:rsidRPr="00A833D7" w:rsidRDefault="001634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5.2.1 Подготовка и проведение цирковой программы "Дивертисмент".</w:t>
            </w:r>
          </w:p>
          <w:p w14:paraId="45ABB6F4" w14:textId="77777777" w:rsidR="001634F7" w:rsidRPr="00A833D7" w:rsidRDefault="001634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цирковых программ "Дивертисмент" – не менее 1.</w:t>
            </w:r>
          </w:p>
          <w:p w14:paraId="17360387" w14:textId="09E23C53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Участники </w:t>
            </w:r>
            <w:r w:rsidR="00A067D4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цирковой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программы "Дивертисмент": балет на льду «Олимпийский» не менее 10 человек – выступление не менее 6 минут, артисты цирка на льду "Под управлением Натальи Абрамовой" не менее 15 человек, выступление не менее 45 минут, общий хронометраж цирковой программы Дивертисмент – не менее 51 минуты. </w:t>
            </w:r>
          </w:p>
          <w:p w14:paraId="0E320D17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Общее количество участников – не менее 25 человек. </w:t>
            </w:r>
          </w:p>
          <w:p w14:paraId="312CE3ED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230160" w14:textId="3B2BF88A" w:rsidR="00A067D4" w:rsidRPr="00A833D7" w:rsidRDefault="00A067D4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5.2.2. Подготовка и проведение пластического спектакля на льду "Вещий сон".</w:t>
            </w:r>
          </w:p>
          <w:p w14:paraId="20EAA2F9" w14:textId="7ACC675A" w:rsidR="00A067D4" w:rsidRPr="00A833D7" w:rsidRDefault="00A067D4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пластических спектаклей на льду "Вещий сон" – не менее 1.</w:t>
            </w:r>
          </w:p>
          <w:p w14:paraId="4731E3AD" w14:textId="1F9006EA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Сказочный пластический спектакль, общее количество участников – не менее 47 человек. Хронометраж не менее 101 минуты.</w:t>
            </w:r>
          </w:p>
          <w:p w14:paraId="5FF84B8C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DD1A90A" w14:textId="1C290A57" w:rsidR="00144A28" w:rsidRPr="00A833D7" w:rsidRDefault="00144A28" w:rsidP="00A833D7">
            <w:pPr>
              <w:widowControl w:val="0"/>
              <w:tabs>
                <w:tab w:val="left" w:pos="576"/>
                <w:tab w:val="left" w:pos="718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5.2.3. Подготовка и проведение постановочного интерактивного балета на льду.</w:t>
            </w:r>
          </w:p>
          <w:p w14:paraId="4A39BD1D" w14:textId="77777777" w:rsidR="00144A28" w:rsidRPr="00A833D7" w:rsidRDefault="00144A28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Включает в себя: </w:t>
            </w:r>
          </w:p>
          <w:p w14:paraId="4709EF71" w14:textId="6814C381" w:rsidR="00144A28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Торжественный номер открытия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программы на льду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не менее 1 номера, продолжительностью не менее 8 минут. </w:t>
            </w:r>
          </w:p>
          <w:p w14:paraId="1C7A71D6" w14:textId="5AFD6458" w:rsidR="00437CF7" w:rsidRPr="00A833D7" w:rsidRDefault="00144A28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Торжественный номер закрытия</w:t>
            </w:r>
            <w:r w:rsidR="00705E2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 на льду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не менее 1 номера, продолжительностью не менее 12 минут.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06DE58D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Участники:</w:t>
            </w:r>
          </w:p>
          <w:p w14:paraId="330C1EA7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Коллектив "Олимпийский" – не менее 10 артистов.</w:t>
            </w:r>
          </w:p>
          <w:p w14:paraId="7B9EEB01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32B865" w14:textId="52EF11E6" w:rsidR="00144A28" w:rsidRPr="00A833D7" w:rsidRDefault="009071AE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44A28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.2.4. Подготовка и проведение показательных выступлений с мастер-классами профессиональных фигуристов.</w:t>
            </w:r>
          </w:p>
          <w:p w14:paraId="1A8DE087" w14:textId="5F17A14C" w:rsidR="00437CF7" w:rsidRPr="00A833D7" w:rsidRDefault="009071AE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44A28"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.2.4.1. </w:t>
            </w:r>
            <w:r w:rsidR="00437CF7"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- </w:t>
            </w:r>
            <w:proofErr w:type="spellStart"/>
            <w:r w:rsidR="00437CF7"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Косторная</w:t>
            </w:r>
            <w:proofErr w:type="spellEnd"/>
            <w:r w:rsidR="00437CF7"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Алена Сергеевна:</w:t>
            </w:r>
          </w:p>
          <w:p w14:paraId="4FEB6B37" w14:textId="51F851EA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показательное выступление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минут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157D0476" w14:textId="7DA83248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мастер – класс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минут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7820D06C" w14:textId="5AEF1E0B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фотоссесия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минут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14:paraId="1DE8A9DC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длительность выступления не менее 25 минут.</w:t>
            </w:r>
          </w:p>
          <w:p w14:paraId="01C922A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444B2C" w14:textId="51A15E42" w:rsidR="00437CF7" w:rsidRPr="00A833D7" w:rsidRDefault="009071AE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44A28"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.2.4.2. </w:t>
            </w:r>
            <w:r w:rsidR="00437CF7"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 - Ковтун Максим Павлович:</w:t>
            </w:r>
          </w:p>
          <w:p w14:paraId="389CC4D1" w14:textId="15C4633D" w:rsidR="004C0DAB" w:rsidRPr="00A833D7" w:rsidRDefault="004C0DAB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показательное выступление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минут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0304A84A" w14:textId="3C6B66CC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мастер – класс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минут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64B8C612" w14:textId="69081885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фотоссесия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44A28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минут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14:paraId="1F937A4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длительность выступления не менее 25 минут.</w:t>
            </w:r>
          </w:p>
          <w:p w14:paraId="77C7E40A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882CCC" w14:textId="49937A78" w:rsidR="009071AE" w:rsidRPr="00A833D7" w:rsidRDefault="009071AE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5.2.5. Подготовка и проведение балета на льду. </w:t>
            </w:r>
          </w:p>
          <w:p w14:paraId="50C213CD" w14:textId="1F0BBB67" w:rsidR="00437CF7" w:rsidRPr="00A833D7" w:rsidRDefault="009071AE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Включает в себя </w:t>
            </w:r>
            <w:r w:rsidR="00E30DA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</w:t>
            </w:r>
            <w:r w:rsidR="00E501F1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1 </w:t>
            </w:r>
            <w:r w:rsidR="00E30DA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-класс</w:t>
            </w:r>
            <w:r w:rsidR="00E30DA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 конце мастер-класса из выученных движений вместе со зрителем собирает под музыкальную композицию, хореографическую постановку. </w:t>
            </w:r>
          </w:p>
          <w:p w14:paraId="407E75A4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Участники: коллектив "Олимпийский" – не менее 10 артистов.</w:t>
            </w:r>
          </w:p>
          <w:p w14:paraId="4FE7980B" w14:textId="27727BD6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Хронометраж выступления не менее 20 минут</w:t>
            </w:r>
            <w:r w:rsidR="007745B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включает в себя проведение мастер – класса и хореографическую постановку.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2C0C03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79B4FEE" w14:textId="59DC55F1" w:rsidR="00437CF7" w:rsidRPr="00A833D7" w:rsidRDefault="00E30DAD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5.2.6. Услуг</w:t>
            </w:r>
            <w:r w:rsidR="00076C33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ведущего Мероприятия. </w:t>
            </w:r>
          </w:p>
          <w:p w14:paraId="5C5635A7" w14:textId="6DFBCB0F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Профессиональный ведущий</w:t>
            </w:r>
            <w:r w:rsidR="00E501F1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не менее 1 человека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обладающ</w:t>
            </w:r>
            <w:r w:rsidR="00E501F1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его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опытом работы, в том числе опытом проведения культурно – массовых мероприятий не менее 3 лет. Работа на Мероприятии 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25 ноября 2022 </w:t>
            </w:r>
            <w:r w:rsidR="002C1B3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18.00</w:t>
            </w:r>
            <w:r w:rsidR="002C1B3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ч. до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22.00</w:t>
            </w:r>
            <w:r w:rsidR="00CF2F66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255307D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Опыт подтверждается резюме, в котором указывается последовательность работы по соответствующей специальности, с указанием координат работодателя (наименование, адрес, телефон, электронный адрес почты) для подтверждения предоставленных сведений.</w:t>
            </w:r>
          </w:p>
          <w:p w14:paraId="49323008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69903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участникам мероприятия: </w:t>
            </w:r>
          </w:p>
          <w:p w14:paraId="5DCEDB6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профессиональные артисты с опытом работы в цирке на льду не менее 2 лет;</w:t>
            </w:r>
          </w:p>
          <w:p w14:paraId="63C50D69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профессиональные клоуны-актеры с опытом участия в театральных постановках (в том числе на льду) не менее 2 лет;</w:t>
            </w:r>
          </w:p>
          <w:p w14:paraId="19A0580D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победители/призеры Чемпионатов России или Европы/мира по фигурному одиночному катанию с 2013 г. по 2022 г.;</w:t>
            </w:r>
          </w:p>
          <w:p w14:paraId="375EBB92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победители или призеры соревнований, в том числе международных, по синхронному катанию – не менее 15 человек.</w:t>
            </w:r>
          </w:p>
          <w:p w14:paraId="484EA981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CC98F0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Опыт подтверждается: </w:t>
            </w:r>
          </w:p>
          <w:p w14:paraId="2B81FA15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резюме, в котором указывается последовательность работы по соответствующей специальности, с указанием координат работодателя (наименование, адрес, телефон, электронный адрес почты) для подтверждения предоставленных сведений; </w:t>
            </w:r>
          </w:p>
          <w:p w14:paraId="3463C3F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дипломами, грамотами, иными документами, подтверждающими победу или призовое место в соревнованиях.  </w:t>
            </w:r>
          </w:p>
          <w:p w14:paraId="7262518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2AF058" w14:textId="77777777" w:rsidR="00E501F1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5.3. </w:t>
            </w:r>
            <w:r w:rsidR="00E501F1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проведение спектаклей, театральных и цирковых номеров на Центральной алее и Арке главного входа. </w:t>
            </w:r>
          </w:p>
          <w:p w14:paraId="4C05AE85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050B1F" w14:textId="309F745D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 обеспечивает участников спектаклей, театральных и цирковых номеров костюмами</w:t>
            </w:r>
            <w:r w:rsidR="00E501F1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количестве не менее 53 штук, на период проведения Мероприятия (25 ноября 2022 с 18.00 ч. до 22.00 ч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E501F1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960E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Требованиям к костюмам: костюмы из текстильной ткани, украшенные стразами и вышитыми узорами. </w:t>
            </w:r>
          </w:p>
          <w:p w14:paraId="4FD1315D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5B7031" w14:textId="5C59F833" w:rsidR="00437CF7" w:rsidRPr="00A833D7" w:rsidRDefault="00E501F1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5.3.1. Подготовка и проведение интерактивного спектакля-шествие "Карнавал".</w:t>
            </w:r>
          </w:p>
          <w:p w14:paraId="0293A608" w14:textId="77777777" w:rsidR="006E7676" w:rsidRPr="00A833D7" w:rsidRDefault="006E7676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D90DCE" w14:textId="67E2AC8A" w:rsidR="00E501F1" w:rsidRPr="00A833D7" w:rsidRDefault="00E501F1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проведения – </w:t>
            </w:r>
            <w:r w:rsidR="00A141C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указывается в концепции (п. 5.1. настоящего технического задания)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количество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="00A141C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спектакля - шествия «Карнавал».</w:t>
            </w:r>
          </w:p>
          <w:p w14:paraId="1DEBD6DA" w14:textId="3B43B083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Спектакль - шествие «Карнавал»</w:t>
            </w:r>
            <w:r w:rsidR="00EC4A0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Единовременно на площадке работают не менее 8 артистов. Длительность выступления 240 минут. Общее количество участников шествия - не менее 21 человека.</w:t>
            </w:r>
          </w:p>
          <w:p w14:paraId="7B9E34D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BE626AB" w14:textId="68FD283B" w:rsidR="00A141CA" w:rsidRPr="00A833D7" w:rsidRDefault="00A141CA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5.3.2.</w:t>
            </w: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 и проведение театрального номера "Белые сны".</w:t>
            </w:r>
          </w:p>
          <w:p w14:paraId="034FA6AF" w14:textId="7E0206BE" w:rsidR="00437CF7" w:rsidRPr="00A833D7" w:rsidRDefault="00A141CA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проведения – указывается в концепции (п. 5.1. настоящего технического задания), количество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театрального номера "Белые сны".</w:t>
            </w:r>
          </w:p>
          <w:p w14:paraId="21BA3C67" w14:textId="2EC99458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площадке не менее 8 артистов. 4 выхода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минут каждый.</w:t>
            </w:r>
          </w:p>
          <w:p w14:paraId="00ABF113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4C0C1D" w14:textId="4B974ED6" w:rsidR="00437CF7" w:rsidRPr="00A833D7" w:rsidRDefault="00A141CA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5.3.3. </w:t>
            </w: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проведение циркового </w:t>
            </w:r>
            <w:proofErr w:type="gramStart"/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номера</w:t>
            </w:r>
            <w:r w:rsid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Вело</w:t>
            </w:r>
            <w:proofErr w:type="gramEnd"/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мото</w:t>
            </w:r>
            <w:proofErr w:type="spellEnd"/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кубы.</w:t>
            </w:r>
          </w:p>
          <w:p w14:paraId="7CCE1BE2" w14:textId="06B84688" w:rsidR="00A141CA" w:rsidRPr="00A833D7" w:rsidRDefault="00A141CA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проведения – указывается в концепции (п. 5.1. настоящего технического задания), количество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циркового </w:t>
            </w:r>
            <w:proofErr w:type="gram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номера Вело</w:t>
            </w:r>
            <w:proofErr w:type="gram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мото</w:t>
            </w:r>
            <w:proofErr w:type="spell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кубы.</w:t>
            </w:r>
          </w:p>
          <w:p w14:paraId="0379A6CE" w14:textId="0A10A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00EBD9" w14:textId="294A81E9" w:rsidR="00437CF7" w:rsidRPr="00A833D7" w:rsidRDefault="009A3875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остановочный цирковой номер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 использованием реквизита)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не менее 4 человек, не менее 4 выходов по не менее 5 минут каждый. </w:t>
            </w:r>
          </w:p>
          <w:p w14:paraId="5764DAD1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2F08A0" w14:textId="77777777" w:rsidR="006E7676" w:rsidRPr="00A833D7" w:rsidRDefault="006E7676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5.3.4. Подготовка и проведение циркового номера "Белые клоуны".</w:t>
            </w:r>
          </w:p>
          <w:p w14:paraId="42DB484E" w14:textId="66767A43" w:rsidR="006E7676" w:rsidRPr="00A833D7" w:rsidRDefault="006E7676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проведения – указывается в концепции (п. 5.1.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настоящего технического задания), количество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циркового номера "Белые клоуны".</w:t>
            </w:r>
          </w:p>
          <w:p w14:paraId="44485C64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0D2ED6" w14:textId="4E7E98E4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Это интерактивный,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иммерсивный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спектакль,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человек время работы, не менее 4 выходов по 20 минут каждый.</w:t>
            </w:r>
          </w:p>
          <w:p w14:paraId="3FCA9EA9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A94A21" w14:textId="00166EB9" w:rsidR="00437CF7" w:rsidRPr="00A833D7" w:rsidRDefault="006E7676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5.3.5. Подготовка и проведение циркового номера "Колесо Сир".</w:t>
            </w:r>
          </w:p>
          <w:p w14:paraId="275D401E" w14:textId="6A3D58A5" w:rsidR="006E7676" w:rsidRPr="00A833D7" w:rsidRDefault="006E7676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проведения – указывается в концепции (п. 5.1. настоящего технического задания), количество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циркового номера "Колесо Сир".</w:t>
            </w:r>
          </w:p>
          <w:p w14:paraId="0C8D939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Акробат в непосредственном взаимодействии с колесом Сира исполняет сложные элементы вращения и болтания непосредственно находясь внутри колеса, не менее 1 человека, не менее 4 выходов по не менее 5 минут каждый. </w:t>
            </w:r>
          </w:p>
          <w:p w14:paraId="2E645CF4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2599C5" w14:textId="28882D1D" w:rsidR="00437CF7" w:rsidRPr="00A833D7" w:rsidRDefault="006E7676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5.3.6. Подготовка и проведение цирковой постановки "Белый сон".</w:t>
            </w:r>
          </w:p>
          <w:p w14:paraId="0B377E91" w14:textId="69BC52B2" w:rsidR="006E7676" w:rsidRPr="00A833D7" w:rsidRDefault="006E7676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проведения – указывается в концепции (п. 5.1. настоящего технического задания), количество не менее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цирковой постановки "Белый сон".</w:t>
            </w:r>
          </w:p>
          <w:p w14:paraId="558911A0" w14:textId="0100A773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"Белый сон" это отрепетированный и поставленный короткий спектакль, не менее 4 выходов по 20 минут каждый.</w:t>
            </w:r>
          </w:p>
          <w:p w14:paraId="06761918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FF3C6BD" w14:textId="4B820CD8" w:rsidR="006E7676" w:rsidRPr="00A833D7" w:rsidRDefault="006E7676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5.3.7. Подготовка и проведение интерактивного Танцевального номера.</w:t>
            </w:r>
          </w:p>
          <w:p w14:paraId="44EAF987" w14:textId="601179A3" w:rsidR="009A3875" w:rsidRPr="00A833D7" w:rsidRDefault="006E7676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проведения – указывается в концепции (п. 5.1. настоящего технического задания)</w:t>
            </w:r>
            <w:r w:rsidR="009A387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B7FC7A8" w14:textId="7A13BAB6" w:rsidR="006E7676" w:rsidRPr="00A833D7" w:rsidRDefault="009A3875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6E7676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оличество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="006E7676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менее 1 </w:t>
            </w:r>
            <w:r w:rsidR="006E7676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интерактивного Танцевального номера.</w:t>
            </w:r>
          </w:p>
          <w:p w14:paraId="5733A65D" w14:textId="77777777" w:rsidR="006E7676" w:rsidRPr="00A833D7" w:rsidRDefault="006E7676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0BDA9A" w14:textId="61EEBF4B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площадке задействовано не менее 6 артистов, не менее 4 выходов по не менее 5 минут каждый.</w:t>
            </w:r>
          </w:p>
          <w:p w14:paraId="2CCE19C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C03E09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участникам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спектаклей, театральных и цирковых номеров</w:t>
            </w: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14:paraId="5F18CF70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5DAD261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опыт работы в цирке и/или на уличных культурно-массовых мероприятиях не менее 2 лет.</w:t>
            </w:r>
          </w:p>
          <w:p w14:paraId="46C5B325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9767F77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Опыт подтверждается: </w:t>
            </w:r>
          </w:p>
          <w:p w14:paraId="4204B6B9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9E29D6A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резюме, в котором указывается последовательность работы по соответствующей специальности, с указанием координат работодателя (наименование, адрес, телефон, электронный адрес почты) для подтверждения предоставленных сведений. </w:t>
            </w:r>
          </w:p>
          <w:p w14:paraId="15BDCCEB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6B0BF2" w14:textId="77777777" w:rsidR="00437CF7" w:rsidRPr="00A833D7" w:rsidRDefault="00437CF7" w:rsidP="00A833D7">
            <w:pPr>
              <w:shd w:val="clear" w:color="auto" w:fill="FFFFFF"/>
              <w:tabs>
                <w:tab w:val="left" w:pos="38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158BD4" w14:textId="67828124" w:rsidR="006E7676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5.4 </w:t>
            </w:r>
            <w:r w:rsidR="006E7676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Услуг</w:t>
            </w:r>
            <w:r w:rsidR="00076C33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E7676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административному сопровождению Мероприятия.</w:t>
            </w:r>
          </w:p>
          <w:p w14:paraId="26D249D2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66D76D" w14:textId="5CB021A6" w:rsidR="00437CF7" w:rsidRPr="00A833D7" w:rsidRDefault="00437CF7" w:rsidP="00A833D7">
            <w:pPr>
              <w:widowControl w:val="0"/>
              <w:numPr>
                <w:ilvl w:val="0"/>
                <w:numId w:val="44"/>
              </w:numPr>
              <w:tabs>
                <w:tab w:val="left" w:pos="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Режиссёр – не менее 1 человека. Разработка режиссёрской постановки выступления. Согласование грима, костюмов и артистов/актеров </w:t>
            </w:r>
            <w:r w:rsidR="000A252E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</w:t>
            </w:r>
            <w:r w:rsidR="00ED63B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течени</w:t>
            </w:r>
            <w:r w:rsidR="00C028D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рабочих дней после заключения Договора. Режиссёрская постановка во время репетиции и выступления. Координация всех представлений. Обязательное наличие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профессионального образования по специальности «Режиссер театрализованных представлений и праздников», опыт работы не менее 3 лет, исполнено не менее трех Договоров в сфере культурно-массовых мероприятий.  Опыт подтверждается резюме, в котором указывается последовательность работы по соответствующей специальности, с указанием координат работодателя (наименование, адрес, телефон, электронный адрес почты) для подтверждения предоставленных сведений.  </w:t>
            </w:r>
          </w:p>
          <w:p w14:paraId="40635E25" w14:textId="711ABF2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услуг: репетиции 20, 21, 22, 23 ноября не менее 2 часов</w:t>
            </w:r>
            <w:r w:rsidR="004C0DAB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каждый день</w:t>
            </w:r>
            <w:r w:rsidR="004C0DAB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F1F7A7F" w14:textId="4CA875CD" w:rsidR="00437CF7" w:rsidRPr="00A833D7" w:rsidRDefault="001900BE" w:rsidP="00A833D7">
            <w:pPr>
              <w:widowControl w:val="0"/>
              <w:tabs>
                <w:tab w:val="left" w:pos="72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День проведения Мероприятия: 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25 ноября </w:t>
            </w:r>
            <w:r w:rsidR="00A401A4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г.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18.00 до 22:00. </w:t>
            </w:r>
          </w:p>
          <w:p w14:paraId="35AB37CC" w14:textId="77777777" w:rsidR="00437CF7" w:rsidRPr="00A833D7" w:rsidRDefault="00437CF7" w:rsidP="00A833D7">
            <w:pPr>
              <w:widowControl w:val="0"/>
              <w:numPr>
                <w:ilvl w:val="0"/>
                <w:numId w:val="44"/>
              </w:numPr>
              <w:tabs>
                <w:tab w:val="left" w:pos="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Хореограф-постановщик – не менее 1 человека. Контроль за качеством исполнения номеров перед подготовкой к выступлению, во время выступления и по завершении выступления, опыт работы не менее 3 лет, наличие звания мастер-спорта или мастер-спорта международного класса, опыт проведения массовых мероприятий, подтвержденный отзывами заказчиков или благодарственными письмами/грамотами. Опыт подтверждается резюме, в котором указывается последовательность работы по соответствующей специальности, с указанием координат работодателя (наименование, адрес, телефон, электронный адрес почты) для подтверждения предоставленных сведений.  </w:t>
            </w:r>
          </w:p>
          <w:p w14:paraId="048868E7" w14:textId="69A88BEC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услуг: репетиции 20, 21, 22, 23 ноября не менее 2 часов</w:t>
            </w:r>
            <w:r w:rsidR="004C0DAB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каждый день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02D0697" w14:textId="4CD02C05" w:rsidR="00437CF7" w:rsidRPr="00A833D7" w:rsidRDefault="001900BE" w:rsidP="00A833D7">
            <w:pPr>
              <w:widowControl w:val="0"/>
              <w:tabs>
                <w:tab w:val="left" w:pos="72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проведения Мероприятия: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ноября</w:t>
            </w:r>
            <w:r w:rsidR="00A401A4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2022 г.</w:t>
            </w:r>
            <w:r w:rsidR="00437CF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18.00 до 22:00. </w:t>
            </w:r>
          </w:p>
          <w:p w14:paraId="5A6289D3" w14:textId="77777777" w:rsidR="00437CF7" w:rsidRPr="00A833D7" w:rsidRDefault="00437CF7" w:rsidP="00A833D7">
            <w:pPr>
              <w:widowControl w:val="0"/>
              <w:tabs>
                <w:tab w:val="left" w:pos="72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4E3B9F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Участие административного персонала в Мероприятии (администраторы, костюмер) и репетициях к нему.</w:t>
            </w:r>
          </w:p>
          <w:p w14:paraId="01520E12" w14:textId="6419F3F9" w:rsidR="00437CF7" w:rsidRPr="00A833D7" w:rsidRDefault="00437CF7" w:rsidP="00A833D7">
            <w:pPr>
              <w:widowControl w:val="0"/>
              <w:numPr>
                <w:ilvl w:val="0"/>
                <w:numId w:val="44"/>
              </w:numPr>
              <w:tabs>
                <w:tab w:val="left" w:pos="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Администраторы. Планирование графика работ, координация проведения 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ероприятия. Контроль трансфера артистов до площадки, встреча артистов, размещение артистов по гримёрным помещениям</w:t>
            </w:r>
          </w:p>
          <w:p w14:paraId="09F4350E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услуг: </w:t>
            </w:r>
          </w:p>
          <w:p w14:paraId="78A41CFE" w14:textId="6CCDB7DC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Репетиции – 20, 21, 22, 23 ноября, не менее 2 часов 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каждый день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не менее 1 человека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7BFB869" w14:textId="78BD57C5" w:rsidR="00437CF7" w:rsidRPr="00A833D7" w:rsidRDefault="001900BE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День проведения Мероприятия: </w:t>
            </w:r>
            <w:r w:rsidR="00A401A4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25 ноября 2022 г.</w:t>
            </w:r>
            <w:r w:rsidR="00437CF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A833D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37CF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18.00 до 22:00, не менее 10 человек. </w:t>
            </w:r>
          </w:p>
          <w:p w14:paraId="7112892E" w14:textId="77777777" w:rsidR="00437CF7" w:rsidRPr="00A833D7" w:rsidRDefault="00437CF7" w:rsidP="00A833D7">
            <w:pPr>
              <w:widowControl w:val="0"/>
              <w:numPr>
                <w:ilvl w:val="0"/>
                <w:numId w:val="44"/>
              </w:numPr>
              <w:tabs>
                <w:tab w:val="left" w:pos="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Костюмер – не менее 1 человека. Согласование с режиссёром комплекта костюмов для артистов, чистка костюмов, подготовка костюмов к погрузке, организация рабочего места на площадке, глажка костюмов, помощь в переодевании артистов, упаковка костюмов по завершении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выступления.</w:t>
            </w:r>
          </w:p>
          <w:p w14:paraId="115C1A1F" w14:textId="12DD09FE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услуг: </w:t>
            </w:r>
            <w:r w:rsidR="001900BE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д</w:t>
            </w:r>
            <w:r w:rsidR="001900BE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ень проведения Мероприятия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1900BE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D2F91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 ноября 2022 г.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18.00 до 22:00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, не менее 1 человека.</w:t>
            </w:r>
          </w:p>
          <w:p w14:paraId="1562DB13" w14:textId="77777777" w:rsidR="00437CF7" w:rsidRPr="00A833D7" w:rsidRDefault="00437CF7" w:rsidP="00A833D7">
            <w:pPr>
              <w:widowControl w:val="0"/>
              <w:tabs>
                <w:tab w:val="left" w:pos="0"/>
                <w:tab w:val="left" w:pos="72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135E51" w14:textId="05E0BF37" w:rsidR="00CD5880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5.5</w:t>
            </w:r>
            <w:r w:rsidRPr="00A833D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765A76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Услуг</w:t>
            </w:r>
            <w:r w:rsidR="00076C33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65A76"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обеспечению репетиционным помещением</w:t>
            </w:r>
            <w:r w:rsidRPr="00A833D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CD5880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 должен предоставить помещение для репетиций в период с 20 по 23 ноября, а именно:</w:t>
            </w:r>
          </w:p>
          <w:p w14:paraId="3442257F" w14:textId="374BAD60" w:rsidR="00437CF7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Помещение должно быть одно не менее 100 </w:t>
            </w:r>
            <w:proofErr w:type="spell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м.кв</w:t>
            </w:r>
            <w:proofErr w:type="spell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 Местонахождение: город Москва</w:t>
            </w:r>
            <w:r w:rsidR="00F06E6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(в пределах Московской кольцевой автомобильной дороги)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Срок 20, 21</w:t>
            </w:r>
            <w:r w:rsidR="00707F7C"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22, 23 ноября 2022 года не менее 2 часов ежедневно. Время работы в дневное и вечернее время. Покрытие зала должно быть из паркета или линолеума, предусмотренными для занятий танцами. Общая площадь зеркал не менее 20 </w:t>
            </w:r>
            <w:proofErr w:type="spell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м.кв</w:t>
            </w:r>
            <w:proofErr w:type="spell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(размеры каждого зеркал не менее 1600х1800 мм).</w:t>
            </w:r>
          </w:p>
          <w:p w14:paraId="6D47163C" w14:textId="77777777" w:rsidR="00F06E6C" w:rsidRPr="00A833D7" w:rsidRDefault="00F06E6C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842B061" w14:textId="3F4AAE18" w:rsidR="00F06E6C" w:rsidRPr="00A833D7" w:rsidRDefault="00F06E6C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5.6. Обеспечение медицинского сопровождения Мероприятия. </w:t>
            </w:r>
          </w:p>
          <w:p w14:paraId="27452B53" w14:textId="542E9CAF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A82D70" w14:textId="1BA9F12F" w:rsidR="00CD5880" w:rsidRPr="00A833D7" w:rsidRDefault="00CD5880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 должен обеспечить медицинско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сопровождени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Мероприятия, а именно:</w:t>
            </w:r>
          </w:p>
          <w:p w14:paraId="2D0D038E" w14:textId="114A1CCE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Бригада из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менее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 сотрудников, включая фельдшера и врача на автомобиле скорой помощи 25 ноября 2022 года с 18.00-22.00 (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час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14:paraId="674E1BF3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84D7A6" w14:textId="67BC6555" w:rsidR="00F06E6C" w:rsidRPr="00A833D7" w:rsidRDefault="00F06E6C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5.7. Обеспечение охранного режима места проведения Мероприятия. </w:t>
            </w:r>
          </w:p>
          <w:p w14:paraId="3A93306A" w14:textId="5D5B1090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BB52501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5970AE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организации, осуществляющей охранный режим мероприятия: </w:t>
            </w:r>
          </w:p>
          <w:p w14:paraId="15448A78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наличие лицензии ЧОП; </w:t>
            </w:r>
          </w:p>
          <w:p w14:paraId="0180ED79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наличие специальной форменной одежды. </w:t>
            </w:r>
            <w:r w:rsidRPr="00A833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Форменная одежда должна позволять определять их принадлежность к конкретной частной охранной организации</w:t>
            </w:r>
            <w:r w:rsidR="00660C37" w:rsidRPr="00A833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A22E032" w14:textId="77777777" w:rsidR="00437CF7" w:rsidRPr="00A833D7" w:rsidRDefault="00437CF7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оказания услуг:</w:t>
            </w:r>
          </w:p>
          <w:p w14:paraId="36FFC292" w14:textId="077F63BA" w:rsidR="00437CF7" w:rsidRPr="00A833D7" w:rsidRDefault="00437CF7" w:rsidP="00A833D7">
            <w:pPr>
              <w:widowControl w:val="0"/>
              <w:tabs>
                <w:tab w:val="left" w:pos="72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ноября 2022 года не менее 10 часов</w:t>
            </w:r>
            <w:r w:rsidR="005452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12:00</w:t>
            </w:r>
            <w:r w:rsidR="005452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6E6C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22:00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менее 4 человек.</w:t>
            </w:r>
          </w:p>
          <w:p w14:paraId="6AF1F260" w14:textId="73EF0501" w:rsidR="00DE583D" w:rsidRPr="00A833D7" w:rsidRDefault="00DE583D" w:rsidP="00A833D7">
            <w:pPr>
              <w:pStyle w:val="ad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sz w:val="24"/>
                <w:szCs w:val="24"/>
              </w:rPr>
              <w:t xml:space="preserve">1 пост. Техническая зона за сценой (шатры). </w:t>
            </w:r>
          </w:p>
          <w:p w14:paraId="0CD82945" w14:textId="3AD9BF4D" w:rsidR="00437CF7" w:rsidRPr="00A833D7" w:rsidRDefault="00DE583D" w:rsidP="00A833D7">
            <w:pPr>
              <w:pStyle w:val="ad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sz w:val="24"/>
                <w:szCs w:val="24"/>
              </w:rPr>
              <w:t xml:space="preserve">2 пост. Центральная аллея. </w:t>
            </w:r>
          </w:p>
          <w:p w14:paraId="4E8CBFB1" w14:textId="77777777" w:rsidR="00DE583D" w:rsidRPr="00A833D7" w:rsidRDefault="00DE583D" w:rsidP="00A833D7">
            <w:pPr>
              <w:pStyle w:val="ad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B3E174" w14:textId="49C1CC29" w:rsidR="00437CF7" w:rsidRPr="00A833D7" w:rsidRDefault="00DE583D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5.8. Обеспечение Мероприятия звуковым техническим оснащением включая доставку/вывоз, монтаж/демонтаж, настройку-наладку, техническое сопровождение.</w:t>
            </w:r>
          </w:p>
          <w:p w14:paraId="20B3A7B6" w14:textId="63341F54" w:rsidR="00CD5880" w:rsidRPr="00A833D7" w:rsidRDefault="00CD5880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Исполнитель должен обеспечить Мероприятие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звуковым техническим </w:t>
            </w:r>
            <w:r w:rsidR="00DE583D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оснащением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 ноября в период с </w:t>
            </w:r>
            <w:r w:rsidR="004C0DAB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08.00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</w:t>
            </w:r>
            <w:r w:rsidR="004C0DA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22.00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часов (не менее 14 часов), а именно:</w:t>
            </w:r>
          </w:p>
          <w:p w14:paraId="1EDD117C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5DA2CF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Martin Audio W8LC (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sat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)/или аналог Пассивный трехполосный элемент линейного массива 1х12"/2x6,5"/3x1". Максимальное звуковое давление SPL 129дБ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программно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135дБ пик (один модуль) НЧ - 400Вт AES, 1600Вт пик / СЧ - 200Вт AES, 800Вт пик /ВЧ - 100Вт AES, 400Вт пик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не менее 2 шт.</w:t>
            </w:r>
          </w:p>
          <w:p w14:paraId="573BAA47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Активный Сабвуфер JBL VRX918SP/или аналог (Звуковое давление: 126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dB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– не менее 12 шт.</w:t>
            </w:r>
          </w:p>
          <w:p w14:paraId="27003FC9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Martin Audio WLX (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sub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или аналог Пассивный сабвуфер 1х18" или аналог. Номинальная мощность AES 1000 Вт/пиковая 4000 Вт. Звуковое давление 136Db – не менее 6 шт.</w:t>
            </w:r>
          </w:p>
          <w:p w14:paraId="4F9BBB44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Усиление Lab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Gruppen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fp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6400 или аналог - цифровой усилитель класса D, Мощность на канал: 16 Ом - 2х650 Вт/ 8 Ом - 2х1300 Вт/ 4 Ом - 2х2300 Вт/  2 Ом – 2х3200 Вт / 8 Ом мост – 4600 Вт  / 4 Ом мост – 6400 Вт . Входная чувствительность: 20/23/26/29/32/35/38/41 дБ. К.Н.И. 20 Гц - 20 кГц, 1 Вт: </w:t>
            </w:r>
            <w:proofErr w:type="gram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 0</w:t>
            </w:r>
            <w:proofErr w:type="gram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,1%. Отношение сигнал-шум: </w:t>
            </w:r>
            <w:proofErr w:type="gram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 –</w:t>
            </w:r>
            <w:proofErr w:type="gram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дБ. Разделение каналов</w:t>
            </w:r>
            <w:proofErr w:type="gram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 &gt;</w:t>
            </w:r>
            <w:proofErr w:type="gram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70 дБ. Подключение: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Speakon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не менее 2 шт.</w:t>
            </w:r>
          </w:p>
          <w:p w14:paraId="246BF0DA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Микрофон радио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Shure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QLXD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Beta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58 или аналог, цифровая радиосистема, частотный диапазон 612-635mhz, Капсюль динамический -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Beta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58 – не менее 2 шт.</w:t>
            </w:r>
          </w:p>
          <w:p w14:paraId="5C03AA2B" w14:textId="0949AB23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Услуги по доставке и вывозу (а/м грузоподъемностью до 3 т, 1 смена 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часов).</w:t>
            </w:r>
          </w:p>
          <w:p w14:paraId="13A41EB2" w14:textId="44E308D6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Услуги по монтажу оборудования (1 чел. х 1 смена, 1 смена </w:t>
            </w:r>
            <w:r w:rsidR="00A4495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4495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14:paraId="1A3A5BCC" w14:textId="50F288B8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Услуги по демонтажу оборудования (1 чел. х 1 смена, 1 смена – </w:t>
            </w:r>
            <w:r w:rsidR="00A4495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14:paraId="4BE05F60" w14:textId="18561B43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Услуги техников по настройке и обслуживанию звукового оборудования (во время проведения Мероприятия), (1 чел. х 1 смена, 1 смена </w:t>
            </w:r>
            <w:r w:rsidR="00A4495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4495B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14:paraId="79B7BD8A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8EF44E8" w14:textId="345C8ED5" w:rsidR="00437CF7" w:rsidRPr="00A833D7" w:rsidRDefault="00DE583D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5.9. Обеспечение Мероприятия световым техническим оснащением включая доставку/вывоз, монтаж/демонтаж, настройку-наладку, техническое сопровождение.</w:t>
            </w:r>
          </w:p>
          <w:p w14:paraId="2E332FCE" w14:textId="2FF1E902" w:rsidR="00437CF7" w:rsidRPr="00A833D7" w:rsidRDefault="00DE583D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Исполнитель должен обеспечить Мероприятие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световым техническим оснащением 25 ноября в период с 08.00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22.00 часов (не менее 14 часов), а именно:</w:t>
            </w:r>
          </w:p>
          <w:p w14:paraId="74AF6E15" w14:textId="77777777" w:rsidR="00DE583D" w:rsidRPr="00A833D7" w:rsidRDefault="00DE583D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14:paraId="7CBDBC29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Прожектор CP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Sharpy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аналог Вращающаяся голова, источник света MSD PLATINUM 16R (8000 K), колесо с 14 цветами + открытое положение, зум 0-3,8гр., колесо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гобо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17 фиксированными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гобо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lamp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included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(330W, 8000K)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Philips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lamp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(189W, 8000K)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or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Osram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lamp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(190W, 8000K) – не менее 24 шт.</w:t>
            </w:r>
          </w:p>
          <w:p w14:paraId="15E8784B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Прожектор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Martin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MAC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Quantum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wash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аналог. Вращающая голова. Прибор заливного света. CMY. Вращающая фронтальная линза. 750 Вт – не менее 24 шт.</w:t>
            </w:r>
          </w:p>
          <w:p w14:paraId="125B916B" w14:textId="3F04D9A9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Martin MAC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Viper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аналог. Превосходное качество светового потока: исключительно равномерный и гладкий луч, световой выход в 26000 люмен. Зум 1:5: невероятно быстрый зум, автоматическая связь с фокусом. 5+5 вращающихся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гобо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все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гобо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стеклянные, с оптимальным фокусным разделением для совершенных анимационных эффектов. Колесо эффектов: запатентованное колесо эффектов предлагает художникам 4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дополнительных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гобо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эффект анимации на 135°. CMY: великолепная палитра оттенков в режиме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цветосинтеза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CMY, включая реальные красные, богатые янтарные, основные зеленые и глубокие синие. 4-гранная призма: разделение луча на несколько световых потоков, вращение и индексация, аккуратное расположение в пространстве для создания оригинальных динамических эффектов. Невероятно широкий луч -140 мм передняя линза, уникальная для приборов в данном сегменте, позволяет получить эффект настоящего широкого луча, разрезающего пространство – не менее 24 шт.</w:t>
            </w:r>
          </w:p>
          <w:p w14:paraId="5DE663E0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NA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MultiFlash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аналог. Прожектор заливной. RGBW – не менее 12 шт.</w:t>
            </w:r>
          </w:p>
          <w:p w14:paraId="6A927671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RainCover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аналог. Защита приборов от дождя/снега/непогоды – не менее 88 шт.</w:t>
            </w:r>
          </w:p>
          <w:p w14:paraId="0FD6C6BD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Пульт световой MA2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fullsize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аналог.  Технические характеристики: Управление 65536 параметрами в режиме реального времени (макс. 256 DMX-портов). 8192 HTP/LTP-параметров (6 DMX-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out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). 3 встроенных сенсорных TFT-дисплея (15,4” WXGA). 2 внешних TFT-монитора (UXGA; могут использоваться как сенсорные). 1 встроенный командный мультисенсорный дисплей (9” SVGA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multi-touch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). 30 моторизованных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фейдеров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Выдвижная клавиатура. Встроенный источник бесперебойного питания (UPS). 2 коннектора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Ethercon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Моторизованный монитор-крыло. 2 моторизованных A/B-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фейдера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(100 мм). Клавиши с регулируемой подсветкой. Размеры: 1284 x 661 x 204мм. Вес: 54 кг – не менее1 шт.</w:t>
            </w:r>
          </w:p>
          <w:p w14:paraId="3D92F389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FollowSpot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RJ. 1800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Wt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или аналог.  Световая температура 5600. Зум 13 -24 – не менее 4 шт.</w:t>
            </w:r>
          </w:p>
          <w:p w14:paraId="4995B56C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PowerRack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63A или аналог. Мобильный электрон щит с автоматикой – не менее 4 шт.</w:t>
            </w:r>
          </w:p>
          <w:p w14:paraId="0F5DC43B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Ферма 320х420х2000 – не менее 72 шт.</w:t>
            </w:r>
          </w:p>
          <w:p w14:paraId="1B3DD6AA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Лебедка (Электролебедка 1т) –не менее 6 шт.</w:t>
            </w:r>
          </w:p>
          <w:p w14:paraId="2E60F952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Основание подъемного столба -не менее 6 шт.</w:t>
            </w:r>
          </w:p>
          <w:p w14:paraId="59499627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Услуги:</w:t>
            </w:r>
          </w:p>
          <w:p w14:paraId="77124E6D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Монтаж:</w:t>
            </w:r>
          </w:p>
          <w:p w14:paraId="145799E5" w14:textId="1630F98B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07F7C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монтажники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(4 чел., 1 смена </w:t>
            </w:r>
            <w:r w:rsidR="001F7BB2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7BB2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);</w:t>
            </w:r>
          </w:p>
          <w:p w14:paraId="7FB7A80D" w14:textId="4BA42F10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контроль монтажных работ (бригадир 1 чел., 1 смена </w:t>
            </w:r>
            <w:r w:rsidR="001F7BB2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7BB2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14:paraId="43B6EDF6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BD3DE4B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Демонтаж: </w:t>
            </w:r>
          </w:p>
          <w:p w14:paraId="6A03BA9C" w14:textId="30330738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B441B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монтажники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(4 чел., 1 смена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7BB2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);</w:t>
            </w:r>
          </w:p>
          <w:p w14:paraId="2C1AEAEF" w14:textId="07C7F8FB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контроль демонтажных работ (бригадир 1 чел., 1 смена </w:t>
            </w:r>
            <w:r w:rsidR="001F7BB2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-не менее 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14:paraId="1FB39AC2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844C657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настройке и обслуживанию оборудования:</w:t>
            </w:r>
          </w:p>
          <w:p w14:paraId="1179C47C" w14:textId="406E5F8C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услуги по настройке и обслуживанию оборудования (техник оборудования 1 чел., 1 смена </w:t>
            </w:r>
            <w:r w:rsidR="00BC09F0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09F0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 часа);</w:t>
            </w:r>
          </w:p>
          <w:p w14:paraId="07738A77" w14:textId="13D0FBBD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инженер светотехнического оборудования на мероприятие (1 чел., 1 смена </w:t>
            </w:r>
            <w:r w:rsidR="00BC09F0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09F0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 часа)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6939A4B" w14:textId="381EF3B3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разработка световой партитуры (художник по свету - </w:t>
            </w:r>
            <w:r w:rsid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чел., 1 смена </w:t>
            </w:r>
            <w:r w:rsidR="00B66988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6988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 час</w:t>
            </w:r>
            <w:r w:rsidR="00DE583D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</w:p>
          <w:p w14:paraId="17932FC0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49BA003" w14:textId="77777777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на период проведения мероприятия:</w:t>
            </w:r>
          </w:p>
          <w:p w14:paraId="61563C99" w14:textId="77401FA3" w:rsidR="00437CF7" w:rsidRPr="00A833D7" w:rsidRDefault="00437CF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услуги по настройке и обслуживанию оборудования (техник оборудования 4 чел., 1 смена </w:t>
            </w:r>
            <w:r w:rsidR="00A93BCA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93BCA"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 часов);</w:t>
            </w:r>
          </w:p>
          <w:p w14:paraId="445FAB8C" w14:textId="1677E290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услуги по доставке и вывозу (а/м грузоподъемностью до 3 т, 4 </w:t>
            </w:r>
            <w:r w:rsidR="00425A62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смены </w:t>
            </w:r>
            <w:r w:rsidR="00A93BC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93BCA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2 часов каждая, всего </w:t>
            </w:r>
            <w:r w:rsidR="00BE1A5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 часов). </w:t>
            </w:r>
          </w:p>
          <w:p w14:paraId="2544FE44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EACDA8" w14:textId="77777777" w:rsidR="002D3E55" w:rsidRPr="00A833D7" w:rsidRDefault="002D3E55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5.10. Обеспечение Мероприятия техническими зонами. </w:t>
            </w:r>
          </w:p>
          <w:p w14:paraId="0A9C59F8" w14:textId="77777777" w:rsidR="002D3E55" w:rsidRPr="00A833D7" w:rsidRDefault="002D3E55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D657A6" w14:textId="1F1D2DFB" w:rsidR="009A3875" w:rsidRPr="00A833D7" w:rsidRDefault="009A3875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Исполнитель должен обеспечить Мероприятие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техническими зонами </w:t>
            </w:r>
            <w:r w:rsidR="00096495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 ноября в период с 08.00 </w:t>
            </w:r>
            <w:r w:rsidR="0009649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22.00 часов (не менее 14 часов)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именно:</w:t>
            </w:r>
          </w:p>
          <w:p w14:paraId="161249B7" w14:textId="77777777" w:rsidR="002D3E55" w:rsidRPr="00A833D7" w:rsidRDefault="002D3E55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7B02B1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шатра "Пагода" размер 5х5 м с полом и дверью – не менее 4 шт.</w:t>
            </w:r>
          </w:p>
          <w:p w14:paraId="0A22E7DE" w14:textId="64A6F70F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столов </w:t>
            </w:r>
            <w:r w:rsidR="004A68F2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размер не менее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170х80</w:t>
            </w:r>
            <w:r w:rsidR="004A68F2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деревянный на металлическом каркасе – не менее 12 шт.</w:t>
            </w:r>
          </w:p>
          <w:p w14:paraId="7825DF87" w14:textId="0C0840ED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табуреток</w:t>
            </w:r>
            <w:r w:rsidR="002D3E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Круглые на металлическом каркасе не менее 50 шт., ширина не менее 300 мм, высота не менее 420 мм. </w:t>
            </w:r>
          </w:p>
          <w:p w14:paraId="5FFD2601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вешал не менее 8 шт., </w:t>
            </w:r>
            <w:r w:rsidRPr="00A83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ширина 900 мм, высота 1650 мм. Материал- металл. Комплектация - с колёсами.</w:t>
            </w:r>
          </w:p>
          <w:p w14:paraId="0DA7E270" w14:textId="4CF41D80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Услуги по монтажу и демонтажу четырех шатров</w:t>
            </w:r>
            <w:r w:rsidR="002D3E55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287913" w14:textId="77777777" w:rsidR="002D3E55" w:rsidRPr="00A833D7" w:rsidRDefault="002D3E55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Монтаж:</w:t>
            </w:r>
          </w:p>
          <w:p w14:paraId="17B9AC51" w14:textId="60F04645" w:rsidR="002D3E55" w:rsidRPr="00A833D7" w:rsidRDefault="002D3E55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монтажники (8 чел., 1 смена – не менее 6 часов).</w:t>
            </w:r>
          </w:p>
          <w:p w14:paraId="61B520F3" w14:textId="2FB8AA03" w:rsidR="002D3E55" w:rsidRPr="00A833D7" w:rsidRDefault="002D3E55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Демонтаж:</w:t>
            </w:r>
          </w:p>
          <w:p w14:paraId="4C1C8E6B" w14:textId="4FF89CCF" w:rsidR="002D3E55" w:rsidRPr="00A833D7" w:rsidRDefault="002D3E55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монтажники (8 чел., 1 смена – не менее 6 часов).</w:t>
            </w:r>
          </w:p>
          <w:p w14:paraId="7CA68FA4" w14:textId="77777777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Услуги по доставке и вывозу шатров.</w:t>
            </w:r>
          </w:p>
          <w:p w14:paraId="12E57971" w14:textId="18768952" w:rsidR="00437CF7" w:rsidRPr="00A833D7" w:rsidRDefault="00437CF7" w:rsidP="00A83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электрических тепловых пушек. Мощность при обогреве 4,5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кВатт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Потребляемая мощность 4500 Вт, не менее 4 шт.</w:t>
            </w:r>
          </w:p>
        </w:tc>
      </w:tr>
      <w:tr w:rsidR="00437CF7" w:rsidRPr="00A833D7" w14:paraId="31146F5F" w14:textId="77777777" w:rsidTr="0078604A">
        <w:trPr>
          <w:trHeight w:val="424"/>
          <w:jc w:val="center"/>
        </w:trPr>
        <w:tc>
          <w:tcPr>
            <w:tcW w:w="3343" w:type="dxa"/>
            <w:shd w:val="clear" w:color="auto" w:fill="FFFFFF"/>
            <w:vAlign w:val="center"/>
          </w:tcPr>
          <w:p w14:paraId="629D05C6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безопасности оказания услуг и безопасности результата оказанных услуг</w:t>
            </w:r>
          </w:p>
          <w:p w14:paraId="3CF3653B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575" w:type="dxa"/>
            <w:shd w:val="clear" w:color="auto" w:fill="FFFFFF"/>
          </w:tcPr>
          <w:p w14:paraId="607F5C47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 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Федерации.</w:t>
            </w:r>
          </w:p>
          <w:p w14:paraId="1103F373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F9F4C95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6.2. Исполнитель несет ответственность за техническое состояние любого используемого оборудования, необходимого оказания Услуг, а также за причинение вреда жизни и здоровью третьих лиц, возникшего по вине Исполнителя.</w:t>
            </w:r>
          </w:p>
          <w:p w14:paraId="7D49C6BE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25A6654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6.3. При оказании Услуг Исполнитель отвечает за соблюдение задействованными Исполнителем сотрудниками</w:t>
            </w:r>
            <w:r w:rsidRPr="00A833D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правил охраны труда и норм безопасности.</w:t>
            </w:r>
          </w:p>
        </w:tc>
      </w:tr>
      <w:tr w:rsidR="00437CF7" w:rsidRPr="00A833D7" w14:paraId="6D774D2F" w14:textId="77777777" w:rsidTr="0078604A">
        <w:trPr>
          <w:trHeight w:val="637"/>
          <w:jc w:val="center"/>
        </w:trPr>
        <w:tc>
          <w:tcPr>
            <w:tcW w:w="3343" w:type="dxa"/>
            <w:shd w:val="clear" w:color="auto" w:fill="FFFFFF"/>
          </w:tcPr>
          <w:p w14:paraId="78015498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Описание конечного результата оказанных услуг</w:t>
            </w:r>
          </w:p>
          <w:p w14:paraId="66173730" w14:textId="77777777" w:rsidR="00437CF7" w:rsidRPr="00A833D7" w:rsidRDefault="00437CF7" w:rsidP="00A833D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75" w:type="dxa"/>
            <w:shd w:val="clear" w:color="auto" w:fill="FFFFFF"/>
          </w:tcPr>
          <w:p w14:paraId="725504BE" w14:textId="103B5B33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7.1. Разработана творческая концепции Мероприятия.</w:t>
            </w:r>
          </w:p>
          <w:p w14:paraId="42A3E5F5" w14:textId="1020945B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7.2. Подготовлена и проведена интерактивная программа на льду на Катке ВДНХ:</w:t>
            </w:r>
          </w:p>
          <w:p w14:paraId="24B9C870" w14:textId="436683C1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7.2.1 Подготовлена и проведена цирковая программа "Дивертисмент".</w:t>
            </w:r>
          </w:p>
          <w:p w14:paraId="064B41C4" w14:textId="44AE976B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7.2.2. Подготовлен и проведен пластический спектакль 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льду "Вещий сон".</w:t>
            </w:r>
          </w:p>
          <w:p w14:paraId="10269DD9" w14:textId="32C8F987" w:rsidR="00F81BA7" w:rsidRPr="00A833D7" w:rsidRDefault="00F81BA7" w:rsidP="00A833D7">
            <w:pPr>
              <w:widowControl w:val="0"/>
              <w:tabs>
                <w:tab w:val="left" w:pos="576"/>
                <w:tab w:val="left" w:pos="718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7.2.3. Подготовлен и проведен постановочный интерактивный балет на льду.</w:t>
            </w:r>
          </w:p>
          <w:p w14:paraId="348256AA" w14:textId="03D41984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7.2.4. Подготовлены и проведены показательные выступления с мастер-классами профессиональных фигуристов</w:t>
            </w:r>
            <w:r w:rsidR="00284735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07438084" w14:textId="724F9943" w:rsidR="00F81BA7" w:rsidRPr="00A833D7" w:rsidRDefault="00F81BA7" w:rsidP="00A833D7">
            <w:pPr>
              <w:widowControl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7.2.4.1. Участник - </w:t>
            </w:r>
            <w:proofErr w:type="spellStart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Косторная</w:t>
            </w:r>
            <w:proofErr w:type="spellEnd"/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Алена Сергеевна.</w:t>
            </w:r>
          </w:p>
          <w:p w14:paraId="43A609BE" w14:textId="5BE099F7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7.2.4.2. Участник - Ковтун Максим Павлович.</w:t>
            </w:r>
          </w:p>
          <w:p w14:paraId="53D083EE" w14:textId="4D7F8001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7.2.5. Подготовлен и проведен балет на льду. </w:t>
            </w:r>
          </w:p>
          <w:p w14:paraId="01622D5D" w14:textId="386F8F9A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7.2.6. Оказан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услуг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ведущего Мероприятия. </w:t>
            </w:r>
          </w:p>
          <w:p w14:paraId="2E72EB7A" w14:textId="08D7CA3D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 Подготовлены и проведены спектакли, театральные и цирковые номера на Центральной алее и Арке главного входа</w:t>
            </w:r>
            <w:r w:rsidR="00284735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9C084FC" w14:textId="5529D2F8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7.3.1 Подготовлен и проведен интерактивный спектакль-шествие "Карнавал".</w:t>
            </w:r>
          </w:p>
          <w:p w14:paraId="39BA7879" w14:textId="46777240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7.3.2. Подготовлен и проведен театральный номер "Белые сны".</w:t>
            </w:r>
          </w:p>
          <w:p w14:paraId="41AC8FA3" w14:textId="106C13E3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7.3.3. Подготовлен и проведен цирковой </w:t>
            </w:r>
            <w:proofErr w:type="gram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номер Вело</w:t>
            </w:r>
            <w:proofErr w:type="gram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мото</w:t>
            </w:r>
            <w:proofErr w:type="spellEnd"/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кубы.</w:t>
            </w:r>
          </w:p>
          <w:p w14:paraId="140F41ED" w14:textId="1B810429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7.3.4. Подготовлен и проведен цирковой номер "Белые клоуны".</w:t>
            </w:r>
          </w:p>
          <w:p w14:paraId="2860CF2E" w14:textId="7DBD050B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7.3.5. Подготовлен и проведен цирковой номер "Колесо Сир".</w:t>
            </w:r>
          </w:p>
          <w:p w14:paraId="24F8E663" w14:textId="573DC87D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7.3.6. Подготовлена и проведена цирковая постановка "Белый сон".</w:t>
            </w:r>
          </w:p>
          <w:p w14:paraId="7BAB3329" w14:textId="19DB4F10" w:rsidR="00F81BA7" w:rsidRPr="00A833D7" w:rsidRDefault="00F81BA7" w:rsidP="00A833D7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7.3.7. Подготовлен и проведен интерактивный Танцевального номер.</w:t>
            </w:r>
          </w:p>
          <w:p w14:paraId="71D6ABDF" w14:textId="448ED9B3" w:rsidR="00F81BA7" w:rsidRPr="00A833D7" w:rsidRDefault="00F81BA7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7.4. Оказан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услуг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административному сопровождению Мероприятия.</w:t>
            </w:r>
          </w:p>
          <w:p w14:paraId="538C6D24" w14:textId="71996E74" w:rsidR="00F81BA7" w:rsidRPr="00A833D7" w:rsidRDefault="005A677F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.5. Оказан</w:t>
            </w:r>
            <w:r w:rsidR="00076C33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81BA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услуг</w:t>
            </w:r>
            <w:r w:rsidR="00076C33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F81BA7" w:rsidRPr="00A83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предоставлению площадки для проведения репетиций Мероприятия.</w:t>
            </w:r>
          </w:p>
          <w:p w14:paraId="4D43E3E8" w14:textId="7EE1B65E" w:rsidR="00F81BA7" w:rsidRPr="00A833D7" w:rsidRDefault="005A677F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.6. Обеспечено медицинское сопровождение Мероприятия. </w:t>
            </w:r>
          </w:p>
          <w:p w14:paraId="408B0F5A" w14:textId="06524C71" w:rsidR="00F81BA7" w:rsidRPr="00A833D7" w:rsidRDefault="005A677F" w:rsidP="00A833D7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.7. Обеспечен охранный режим места проведения Мероприятия. </w:t>
            </w:r>
          </w:p>
          <w:p w14:paraId="31D8C1E5" w14:textId="272671D4" w:rsidR="00F81BA7" w:rsidRPr="00A833D7" w:rsidRDefault="005A677F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.8. Мероприятия обеспечено звуковым техническим оснащением включая доставку/вывоз, монтаж/демонтаж, настройку-наладку, техническое сопровождение. </w:t>
            </w:r>
          </w:p>
          <w:p w14:paraId="63932BA1" w14:textId="047EC43F" w:rsidR="00F81BA7" w:rsidRPr="00A833D7" w:rsidRDefault="005A677F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.9. Мероприятия обеспечено световым техническим оснащением включая доставку/вывоз, монтаж/демонтаж, настройку-наладку, техническое сопровождение. </w:t>
            </w:r>
          </w:p>
          <w:p w14:paraId="688C67CF" w14:textId="7DECE24D" w:rsidR="00437CF7" w:rsidRPr="00A833D7" w:rsidRDefault="005A677F" w:rsidP="00A83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81BA7" w:rsidRPr="00A8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 Мероприятия обеспечено техническими зонами.</w:t>
            </w:r>
          </w:p>
        </w:tc>
      </w:tr>
    </w:tbl>
    <w:p w14:paraId="42FD6EFB" w14:textId="77777777" w:rsidR="00A07CE0" w:rsidRDefault="00A07CE0" w:rsidP="00F67C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437CF7" w:rsidRPr="005F3347" w14:paraId="682B2EC4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9D839B" w14:textId="77777777" w:rsidR="00437CF7" w:rsidRPr="005F3347" w:rsidRDefault="00437CF7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5ECE9A70" w14:textId="77777777" w:rsidR="00437CF7" w:rsidRPr="005F3347" w:rsidRDefault="00437CF7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5C3187F7" w14:textId="09FCDFA5" w:rsidR="008943B8" w:rsidRDefault="008943B8" w:rsidP="008943B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8F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5120070C" w14:textId="7F44B900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BB3C96" w14:textId="77777777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E102F8B" w14:textId="77777777" w:rsidR="00437CF7" w:rsidRPr="00340536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DFCB44C" w14:textId="77777777" w:rsidR="00437CF7" w:rsidRPr="00340536" w:rsidRDefault="00437CF7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29DA86B" w14:textId="77777777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52DE6D" w14:textId="16FE2D4A" w:rsidR="00437CF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1C2D2D" w14:textId="43FDE127" w:rsidR="008943B8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7489FE6" w14:textId="2D1B0C8F" w:rsidR="00437CF7" w:rsidRPr="005F3347" w:rsidRDefault="00437CF7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618AD3CD" w14:textId="77777777" w:rsidTr="008943B8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4707A9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1CFE7011" w14:textId="3FFD9B89" w:rsidR="008943B8" w:rsidRPr="005F3347" w:rsidRDefault="008943B8" w:rsidP="008943B8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1E7618" w14:textId="77777777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81DFD49" w14:textId="73A57233" w:rsidR="008943B8" w:rsidRPr="005F3347" w:rsidRDefault="008943B8" w:rsidP="008943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C5D42A9" w14:textId="38BCEDD9" w:rsidR="00437CF7" w:rsidRPr="005F3347" w:rsidRDefault="00437CF7" w:rsidP="00F67C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7CF7" w:rsidRPr="005F3347" w:rsidSect="00DB0CC9">
          <w:headerReference w:type="first" r:id="rId10"/>
          <w:pgSz w:w="11906" w:h="16838"/>
          <w:pgMar w:top="1134" w:right="851" w:bottom="1134" w:left="1134" w:header="720" w:footer="720" w:gutter="0"/>
          <w:cols w:space="720"/>
          <w:docGrid w:linePitch="299"/>
        </w:sectPr>
      </w:pPr>
    </w:p>
    <w:p w14:paraId="6E10E2F1" w14:textId="35EE2866" w:rsidR="000602C4" w:rsidRPr="00247091" w:rsidRDefault="000602C4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DAE022" w14:textId="2478AF30" w:rsidR="005E5031" w:rsidRPr="00E93214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45D56E97" w14:textId="77777777" w:rsidR="005E503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5A82828F" w14:textId="2800629C" w:rsidR="005F3347" w:rsidRPr="0024709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3E72C81D" w14:textId="77777777" w:rsidR="005F3347" w:rsidRPr="004869A2" w:rsidRDefault="005F3347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EE463B" w14:textId="77777777" w:rsidR="00A07CE0" w:rsidRPr="005F3347" w:rsidRDefault="00A07CE0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</w:p>
    <w:p w14:paraId="2B08F730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1451"/>
        <w:gridCol w:w="968"/>
        <w:gridCol w:w="1541"/>
        <w:gridCol w:w="1561"/>
      </w:tblGrid>
      <w:tr w:rsidR="00344F51" w:rsidRPr="005F3347" w14:paraId="4D39C703" w14:textId="77777777" w:rsidTr="008E7F3A">
        <w:tc>
          <w:tcPr>
            <w:tcW w:w="988" w:type="dxa"/>
            <w:vAlign w:val="center"/>
          </w:tcPr>
          <w:p w14:paraId="6F6A8EAC" w14:textId="77777777" w:rsidR="00B53C44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A91E18F" w14:textId="356B4609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Align w:val="center"/>
          </w:tcPr>
          <w:p w14:paraId="298718DF" w14:textId="5B9B3955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1" w:type="dxa"/>
            <w:vAlign w:val="center"/>
          </w:tcPr>
          <w:p w14:paraId="3ED1E865" w14:textId="080E6E5F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68" w:type="dxa"/>
            <w:vAlign w:val="center"/>
          </w:tcPr>
          <w:p w14:paraId="15CD4C2D" w14:textId="501D76A5" w:rsidR="00344F51" w:rsidRPr="005F3347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41" w:type="dxa"/>
            <w:vAlign w:val="center"/>
          </w:tcPr>
          <w:p w14:paraId="7FF019E2" w14:textId="67B4AEB3" w:rsidR="00E606B7" w:rsidRPr="00E606B7" w:rsidRDefault="00E606B7" w:rsidP="00F67C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изм. (руб.)</w:t>
            </w:r>
            <w:r w:rsidR="00910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="0024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  <w:r w:rsidR="0024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ч. НДС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20% </w:t>
            </w:r>
            <w:r w:rsidRPr="00D165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561" w:type="dxa"/>
            <w:vAlign w:val="center"/>
          </w:tcPr>
          <w:p w14:paraId="391DF481" w14:textId="7E2F23D3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стоимость (руб.)</w:t>
            </w:r>
            <w:r w:rsidR="00910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E76"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</w:t>
            </w:r>
            <w:r w:rsidR="0024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43E76"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НДС </w:t>
            </w:r>
            <w:r w:rsidR="00E6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20% </w:t>
            </w:r>
            <w:r w:rsidRPr="00D165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133A37" w:rsidRPr="005F3347" w14:paraId="092E15CB" w14:textId="77777777" w:rsidTr="008E7F3A">
        <w:tc>
          <w:tcPr>
            <w:tcW w:w="988" w:type="dxa"/>
            <w:vAlign w:val="center"/>
          </w:tcPr>
          <w:p w14:paraId="08A41DF7" w14:textId="3A88C58C" w:rsidR="00133A37" w:rsidRPr="002941CE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8" w:type="dxa"/>
            <w:vAlign w:val="center"/>
          </w:tcPr>
          <w:p w14:paraId="1B1E46A7" w14:textId="44A7F6A2" w:rsidR="00133A37" w:rsidRPr="002941CE" w:rsidRDefault="008943B8" w:rsidP="0076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творческой концепции Мероприятия</w:t>
            </w:r>
            <w:r w:rsidR="008F122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51" w:type="dxa"/>
            <w:vAlign w:val="center"/>
          </w:tcPr>
          <w:p w14:paraId="738937CD" w14:textId="33BC6242" w:rsidR="00133A37" w:rsidRPr="00765A76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</w:t>
            </w:r>
          </w:p>
        </w:tc>
        <w:tc>
          <w:tcPr>
            <w:tcW w:w="968" w:type="dxa"/>
            <w:vAlign w:val="center"/>
          </w:tcPr>
          <w:p w14:paraId="722EAA15" w14:textId="42F7A81B" w:rsidR="00133A37" w:rsidRPr="00765A76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033FD627" w14:textId="77777777" w:rsidR="00133A37" w:rsidRPr="005F3347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430746A6" w14:textId="77777777" w:rsidR="00133A37" w:rsidRPr="005F3347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2AB7" w:rsidRPr="005F3347" w14:paraId="7AD25C35" w14:textId="77777777" w:rsidTr="00276D6B">
        <w:tc>
          <w:tcPr>
            <w:tcW w:w="988" w:type="dxa"/>
            <w:vAlign w:val="center"/>
          </w:tcPr>
          <w:p w14:paraId="63CBE485" w14:textId="4C986C94" w:rsidR="00B62AB7" w:rsidRPr="002941CE" w:rsidRDefault="00B62AB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  <w:gridSpan w:val="5"/>
            <w:vAlign w:val="center"/>
          </w:tcPr>
          <w:p w14:paraId="258F057D" w14:textId="6114A80C" w:rsidR="00B62AB7" w:rsidRPr="00B62AB7" w:rsidRDefault="00B62AB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интерактивной программы на льду на Катке ВДНХ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CC3370" w:rsidRPr="005F3347" w14:paraId="5CD4D18E" w14:textId="77777777" w:rsidTr="008E7F3A">
        <w:tc>
          <w:tcPr>
            <w:tcW w:w="988" w:type="dxa"/>
            <w:vAlign w:val="center"/>
          </w:tcPr>
          <w:p w14:paraId="7A7EB445" w14:textId="04D0CE51" w:rsidR="00CC3370" w:rsidRPr="002941CE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18" w:type="dxa"/>
            <w:vAlign w:val="center"/>
          </w:tcPr>
          <w:p w14:paraId="69D6B7D2" w14:textId="71CD0DEB" w:rsidR="00CC3370" w:rsidRDefault="00CC3370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цирковой программы "Дивертисмент".</w:t>
            </w:r>
          </w:p>
        </w:tc>
        <w:tc>
          <w:tcPr>
            <w:tcW w:w="1451" w:type="dxa"/>
            <w:vAlign w:val="center"/>
          </w:tcPr>
          <w:p w14:paraId="6D56DDC2" w14:textId="6AAC9DFB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38865FF3" w14:textId="6E5CC48C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161BCC84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43819242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3370" w:rsidRPr="005F3347" w14:paraId="10642171" w14:textId="77777777" w:rsidTr="008E7F3A">
        <w:tc>
          <w:tcPr>
            <w:tcW w:w="988" w:type="dxa"/>
            <w:vAlign w:val="center"/>
          </w:tcPr>
          <w:p w14:paraId="2A710821" w14:textId="1E1B0DA4" w:rsidR="00CC3370" w:rsidRPr="002941CE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18" w:type="dxa"/>
            <w:vAlign w:val="center"/>
          </w:tcPr>
          <w:p w14:paraId="4D5192DC" w14:textId="418594F6" w:rsidR="00CC3370" w:rsidRDefault="00CC3370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пластического спектакля на льду "Вещий сон".</w:t>
            </w:r>
          </w:p>
        </w:tc>
        <w:tc>
          <w:tcPr>
            <w:tcW w:w="1451" w:type="dxa"/>
            <w:vAlign w:val="center"/>
          </w:tcPr>
          <w:p w14:paraId="4D7BD697" w14:textId="7B35A8A1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22E44270" w14:textId="77ED1C1A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29D58586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7F70406A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3370" w:rsidRPr="005F3347" w14:paraId="4335E3F0" w14:textId="77777777" w:rsidTr="008E7F3A">
        <w:tc>
          <w:tcPr>
            <w:tcW w:w="988" w:type="dxa"/>
            <w:vAlign w:val="center"/>
          </w:tcPr>
          <w:p w14:paraId="49693E78" w14:textId="3403D646" w:rsidR="00CC3370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</w:p>
        </w:tc>
        <w:tc>
          <w:tcPr>
            <w:tcW w:w="3118" w:type="dxa"/>
            <w:vAlign w:val="center"/>
          </w:tcPr>
          <w:p w14:paraId="56F54EA3" w14:textId="77777777" w:rsidR="00CC3370" w:rsidRPr="00F81BA7" w:rsidRDefault="00CC3370" w:rsidP="00CC3370">
            <w:pPr>
              <w:widowControl w:val="0"/>
              <w:tabs>
                <w:tab w:val="left" w:pos="576"/>
                <w:tab w:val="left" w:pos="718"/>
              </w:tabs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постановочного интерактивного балета на льду.</w:t>
            </w:r>
          </w:p>
          <w:p w14:paraId="658E6DB7" w14:textId="77777777" w:rsidR="00CC3370" w:rsidRPr="00F81BA7" w:rsidRDefault="00CC3370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413E371" w14:textId="549331C2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2A09375A" w14:textId="5E5C0B5A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3E9D2E3E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2F03E35B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2AB7" w:rsidRPr="005F3347" w14:paraId="59DB8A91" w14:textId="77777777" w:rsidTr="00AD7748">
        <w:tc>
          <w:tcPr>
            <w:tcW w:w="988" w:type="dxa"/>
            <w:vAlign w:val="center"/>
          </w:tcPr>
          <w:p w14:paraId="589648A7" w14:textId="1190EBD8" w:rsidR="00B62AB7" w:rsidRDefault="00B62AB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8639" w:type="dxa"/>
            <w:gridSpan w:val="5"/>
            <w:vAlign w:val="center"/>
          </w:tcPr>
          <w:p w14:paraId="2E8FB33A" w14:textId="65446EC1" w:rsidR="00B62AB7" w:rsidRPr="005F3347" w:rsidRDefault="00B62AB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показательных выступлений с мастер-классами профессиональных фигуристов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CC3370" w:rsidRPr="005F3347" w14:paraId="1BF7DF04" w14:textId="77777777" w:rsidTr="008E7F3A">
        <w:tc>
          <w:tcPr>
            <w:tcW w:w="988" w:type="dxa"/>
            <w:vAlign w:val="center"/>
          </w:tcPr>
          <w:p w14:paraId="0479DA22" w14:textId="15AE9F7F" w:rsidR="00CC3370" w:rsidRPr="00076C33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3118" w:type="dxa"/>
            <w:vAlign w:val="center"/>
          </w:tcPr>
          <w:p w14:paraId="51B207A4" w14:textId="3F6F2D40" w:rsidR="00CC3370" w:rsidRPr="00076C33" w:rsidRDefault="00CC3370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 - </w:t>
            </w:r>
            <w:proofErr w:type="spellStart"/>
            <w:r w:rsidRPr="00076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Косторная</w:t>
            </w:r>
            <w:proofErr w:type="spellEnd"/>
            <w:r w:rsidRPr="00076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Алена Сергеевна.</w:t>
            </w:r>
          </w:p>
        </w:tc>
        <w:tc>
          <w:tcPr>
            <w:tcW w:w="1451" w:type="dxa"/>
            <w:vAlign w:val="center"/>
          </w:tcPr>
          <w:p w14:paraId="35DC0EBF" w14:textId="52C1399E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562E8C01" w14:textId="1EE81744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52BDDB4D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58930A1D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3370" w:rsidRPr="005F3347" w14:paraId="7E447A05" w14:textId="77777777" w:rsidTr="008E7F3A">
        <w:tc>
          <w:tcPr>
            <w:tcW w:w="988" w:type="dxa"/>
            <w:vAlign w:val="center"/>
          </w:tcPr>
          <w:p w14:paraId="5280245C" w14:textId="272E33E8" w:rsidR="00CC3370" w:rsidRPr="00076C33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2.4.2.</w:t>
            </w:r>
          </w:p>
        </w:tc>
        <w:tc>
          <w:tcPr>
            <w:tcW w:w="3118" w:type="dxa"/>
            <w:vAlign w:val="center"/>
          </w:tcPr>
          <w:p w14:paraId="18FFCC18" w14:textId="24233010" w:rsidR="00CC3370" w:rsidRPr="00076C33" w:rsidRDefault="00CC3370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C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 - Ковтун Максим Павлович.                       </w:t>
            </w:r>
          </w:p>
        </w:tc>
        <w:tc>
          <w:tcPr>
            <w:tcW w:w="1451" w:type="dxa"/>
            <w:vAlign w:val="center"/>
          </w:tcPr>
          <w:p w14:paraId="28457310" w14:textId="59CC3797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0B5BE516" w14:textId="48D15CB3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5F704047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705EC1FA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3370" w:rsidRPr="005F3347" w14:paraId="3D04FF91" w14:textId="77777777" w:rsidTr="008E7F3A">
        <w:tc>
          <w:tcPr>
            <w:tcW w:w="988" w:type="dxa"/>
            <w:vAlign w:val="center"/>
          </w:tcPr>
          <w:p w14:paraId="62650A7C" w14:textId="5049A3F6" w:rsidR="00CC3370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118" w:type="dxa"/>
            <w:vAlign w:val="center"/>
          </w:tcPr>
          <w:p w14:paraId="59503081" w14:textId="111B5F57" w:rsidR="00CC3370" w:rsidRPr="00F81BA7" w:rsidRDefault="00CC3370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балета на льду.</w:t>
            </w:r>
          </w:p>
        </w:tc>
        <w:tc>
          <w:tcPr>
            <w:tcW w:w="1451" w:type="dxa"/>
            <w:vAlign w:val="center"/>
          </w:tcPr>
          <w:p w14:paraId="7461AF8F" w14:textId="0A7D89DB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6298F3F6" w14:textId="22DE266E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20D41DAE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0483529D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3370" w:rsidRPr="005F3347" w14:paraId="49FF61C6" w14:textId="77777777" w:rsidTr="008E7F3A">
        <w:tc>
          <w:tcPr>
            <w:tcW w:w="988" w:type="dxa"/>
            <w:vAlign w:val="center"/>
          </w:tcPr>
          <w:p w14:paraId="6AA6B38C" w14:textId="00AEBD77" w:rsidR="00CC3370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118" w:type="dxa"/>
            <w:vAlign w:val="center"/>
          </w:tcPr>
          <w:p w14:paraId="1842E478" w14:textId="2463CB94" w:rsidR="00CC3370" w:rsidRPr="00F81BA7" w:rsidRDefault="00CA11A8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Услуг</w:t>
            </w:r>
            <w:r w:rsidR="00076C3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ведущего Мероприятия.</w:t>
            </w:r>
          </w:p>
        </w:tc>
        <w:tc>
          <w:tcPr>
            <w:tcW w:w="1451" w:type="dxa"/>
            <w:vAlign w:val="center"/>
          </w:tcPr>
          <w:p w14:paraId="59438491" w14:textId="0D1E3C8D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0E4198A1" w14:textId="3F7516EA" w:rsidR="00CC3370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058905D3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74B11F01" w14:textId="77777777" w:rsidR="00CC3370" w:rsidRPr="005F3347" w:rsidRDefault="00CC3370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2AB7" w:rsidRPr="005F3347" w14:paraId="67165D29" w14:textId="77777777" w:rsidTr="00B70831">
        <w:tc>
          <w:tcPr>
            <w:tcW w:w="988" w:type="dxa"/>
            <w:vAlign w:val="center"/>
          </w:tcPr>
          <w:p w14:paraId="3BAE1574" w14:textId="40193B6A" w:rsidR="00B62AB7" w:rsidRDefault="00B62AB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  <w:gridSpan w:val="5"/>
            <w:vAlign w:val="center"/>
          </w:tcPr>
          <w:p w14:paraId="374B8411" w14:textId="7D3C481D" w:rsidR="00B62AB7" w:rsidRPr="005F3347" w:rsidRDefault="00B62AB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спектаклей, театральных и цирковых номеров на Центральной алее и Арке главного входа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CA11A8" w:rsidRPr="005F3347" w14:paraId="52022320" w14:textId="77777777" w:rsidTr="008E7F3A">
        <w:tc>
          <w:tcPr>
            <w:tcW w:w="988" w:type="dxa"/>
            <w:vAlign w:val="center"/>
          </w:tcPr>
          <w:p w14:paraId="3F5762E7" w14:textId="3327C90D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18" w:type="dxa"/>
            <w:vAlign w:val="center"/>
          </w:tcPr>
          <w:p w14:paraId="167A1A27" w14:textId="743AF221" w:rsidR="00CA11A8" w:rsidRPr="00F81BA7" w:rsidRDefault="00623DD5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A11A8"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одготовка и проведение интерактивного спектакля-шествие "Карнавал".</w:t>
            </w:r>
          </w:p>
        </w:tc>
        <w:tc>
          <w:tcPr>
            <w:tcW w:w="1451" w:type="dxa"/>
            <w:vAlign w:val="center"/>
          </w:tcPr>
          <w:p w14:paraId="654A02A9" w14:textId="5F79DE9F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63550BF2" w14:textId="43DFDCA3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50B83B19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46C01568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5202506E" w14:textId="77777777" w:rsidTr="008E7F3A">
        <w:tc>
          <w:tcPr>
            <w:tcW w:w="988" w:type="dxa"/>
            <w:vAlign w:val="center"/>
          </w:tcPr>
          <w:p w14:paraId="69DC7374" w14:textId="1987F233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118" w:type="dxa"/>
            <w:vAlign w:val="center"/>
          </w:tcPr>
          <w:p w14:paraId="4946188F" w14:textId="705D0B33" w:rsidR="00CA11A8" w:rsidRPr="00F81BA7" w:rsidRDefault="00623DD5" w:rsidP="00CA11A8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A11A8"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одготовка и проведение театрального номера "Белые сны".</w:t>
            </w:r>
          </w:p>
        </w:tc>
        <w:tc>
          <w:tcPr>
            <w:tcW w:w="1451" w:type="dxa"/>
            <w:vAlign w:val="center"/>
          </w:tcPr>
          <w:p w14:paraId="2129039D" w14:textId="615E5147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3D7C5376" w14:textId="7E2033BA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659A9CE6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778204E2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01EAE487" w14:textId="77777777" w:rsidTr="008E7F3A">
        <w:tc>
          <w:tcPr>
            <w:tcW w:w="988" w:type="dxa"/>
            <w:vAlign w:val="center"/>
          </w:tcPr>
          <w:p w14:paraId="12289D0A" w14:textId="01A18CD6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118" w:type="dxa"/>
            <w:vAlign w:val="center"/>
          </w:tcPr>
          <w:p w14:paraId="3B1D4061" w14:textId="76977766" w:rsidR="00CA11A8" w:rsidRPr="00F81BA7" w:rsidRDefault="00CA11A8" w:rsidP="00CA11A8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и проведение циркового </w:t>
            </w:r>
            <w:proofErr w:type="gramStart"/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номера Вело</w:t>
            </w:r>
            <w:proofErr w:type="gramEnd"/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мото</w:t>
            </w:r>
            <w:proofErr w:type="spellEnd"/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кубы.</w:t>
            </w:r>
          </w:p>
        </w:tc>
        <w:tc>
          <w:tcPr>
            <w:tcW w:w="1451" w:type="dxa"/>
            <w:vAlign w:val="center"/>
          </w:tcPr>
          <w:p w14:paraId="6C3BA878" w14:textId="7A60F09F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услуга</w:t>
            </w:r>
          </w:p>
        </w:tc>
        <w:tc>
          <w:tcPr>
            <w:tcW w:w="968" w:type="dxa"/>
            <w:vAlign w:val="center"/>
          </w:tcPr>
          <w:p w14:paraId="47BAFEA0" w14:textId="346D5098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6BC723DA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51B75955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62CB4018" w14:textId="77777777" w:rsidTr="008E7F3A">
        <w:tc>
          <w:tcPr>
            <w:tcW w:w="988" w:type="dxa"/>
            <w:vAlign w:val="center"/>
          </w:tcPr>
          <w:p w14:paraId="21F4B92A" w14:textId="769B98BB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118" w:type="dxa"/>
            <w:vAlign w:val="center"/>
          </w:tcPr>
          <w:p w14:paraId="447052D4" w14:textId="1509482D" w:rsidR="00CA11A8" w:rsidRPr="00F81BA7" w:rsidRDefault="00CA11A8" w:rsidP="00CA11A8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циркового номера "Белые клоуны".</w:t>
            </w:r>
          </w:p>
        </w:tc>
        <w:tc>
          <w:tcPr>
            <w:tcW w:w="1451" w:type="dxa"/>
            <w:vAlign w:val="center"/>
          </w:tcPr>
          <w:p w14:paraId="24266F4D" w14:textId="73FC102D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7188A01B" w14:textId="60B9B1F5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2173226C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58FC5164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31EFC135" w14:textId="77777777" w:rsidTr="008E7F3A">
        <w:tc>
          <w:tcPr>
            <w:tcW w:w="988" w:type="dxa"/>
            <w:vAlign w:val="center"/>
          </w:tcPr>
          <w:p w14:paraId="09BE226F" w14:textId="5DDDC715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118" w:type="dxa"/>
            <w:vAlign w:val="center"/>
          </w:tcPr>
          <w:p w14:paraId="5E3BC048" w14:textId="3A34F45C" w:rsidR="00CA11A8" w:rsidRPr="00F81BA7" w:rsidRDefault="00CA11A8" w:rsidP="00CA11A8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циркового номера "Колесо Сир".</w:t>
            </w:r>
          </w:p>
        </w:tc>
        <w:tc>
          <w:tcPr>
            <w:tcW w:w="1451" w:type="dxa"/>
            <w:vAlign w:val="center"/>
          </w:tcPr>
          <w:p w14:paraId="354C80B2" w14:textId="28057779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52F1EDC7" w14:textId="4EECDC92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263BBF37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5D23653D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3612DE09" w14:textId="77777777" w:rsidTr="008E7F3A">
        <w:tc>
          <w:tcPr>
            <w:tcW w:w="988" w:type="dxa"/>
            <w:vAlign w:val="center"/>
          </w:tcPr>
          <w:p w14:paraId="060B6060" w14:textId="51ED91D3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118" w:type="dxa"/>
            <w:vAlign w:val="center"/>
          </w:tcPr>
          <w:p w14:paraId="7D7CFE97" w14:textId="5D17E927" w:rsidR="00CA11A8" w:rsidRPr="00F81BA7" w:rsidRDefault="00CA11A8" w:rsidP="00CA11A8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цирковой постановки "Белый сон".</w:t>
            </w:r>
          </w:p>
        </w:tc>
        <w:tc>
          <w:tcPr>
            <w:tcW w:w="1451" w:type="dxa"/>
            <w:vAlign w:val="center"/>
          </w:tcPr>
          <w:p w14:paraId="3F3FDE24" w14:textId="74C530CD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1039EB84" w14:textId="6FD69B56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190CD1AA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1BD42EC4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1B950399" w14:textId="77777777" w:rsidTr="008E7F3A">
        <w:tc>
          <w:tcPr>
            <w:tcW w:w="988" w:type="dxa"/>
            <w:vAlign w:val="center"/>
          </w:tcPr>
          <w:p w14:paraId="5ADEB8A2" w14:textId="3421C014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118" w:type="dxa"/>
            <w:vAlign w:val="center"/>
          </w:tcPr>
          <w:p w14:paraId="2D5E0821" w14:textId="616B47F2" w:rsidR="00CA11A8" w:rsidRPr="00F81BA7" w:rsidRDefault="00CA11A8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интерактивного Танцевального номера.</w:t>
            </w:r>
          </w:p>
        </w:tc>
        <w:tc>
          <w:tcPr>
            <w:tcW w:w="1451" w:type="dxa"/>
            <w:vAlign w:val="center"/>
          </w:tcPr>
          <w:p w14:paraId="0B6A9556" w14:textId="4BEE0C20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12EFB253" w14:textId="17122B54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1098E8D5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5528DC37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77DA7A65" w14:textId="77777777" w:rsidTr="008E7F3A">
        <w:tc>
          <w:tcPr>
            <w:tcW w:w="988" w:type="dxa"/>
            <w:vAlign w:val="center"/>
          </w:tcPr>
          <w:p w14:paraId="432844DD" w14:textId="4AD3E459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8" w:type="dxa"/>
            <w:vAlign w:val="center"/>
          </w:tcPr>
          <w:p w14:paraId="7AE6AA19" w14:textId="5DAFEB60" w:rsidR="00CA11A8" w:rsidRPr="00F81BA7" w:rsidRDefault="00CA11A8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C33">
              <w:rPr>
                <w:rFonts w:ascii="Times New Roman" w:hAnsi="Times New Roman" w:cs="Times New Roman"/>
                <w:bCs/>
                <w:sz w:val="24"/>
                <w:szCs w:val="24"/>
              </w:rPr>
              <w:t>Услуг</w:t>
            </w:r>
            <w:r w:rsidR="00076C33" w:rsidRPr="00076C3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административному сопровождению Мероприятия.</w:t>
            </w:r>
          </w:p>
        </w:tc>
        <w:tc>
          <w:tcPr>
            <w:tcW w:w="1451" w:type="dxa"/>
            <w:vAlign w:val="center"/>
          </w:tcPr>
          <w:p w14:paraId="7E187CC9" w14:textId="065417F2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0C782708" w14:textId="2F14FD60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787E02B1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153A47A0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0203B13C" w14:textId="77777777" w:rsidTr="008E7F3A">
        <w:tc>
          <w:tcPr>
            <w:tcW w:w="988" w:type="dxa"/>
            <w:vAlign w:val="center"/>
          </w:tcPr>
          <w:p w14:paraId="2401821F" w14:textId="053C8A29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8" w:type="dxa"/>
            <w:vAlign w:val="center"/>
          </w:tcPr>
          <w:p w14:paraId="68E99356" w14:textId="47596D2A" w:rsidR="00CA11A8" w:rsidRPr="00CA11A8" w:rsidRDefault="00CA11A8" w:rsidP="00CA1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6C33">
              <w:rPr>
                <w:rFonts w:ascii="Times New Roman" w:hAnsi="Times New Roman" w:cs="Times New Roman"/>
                <w:bCs/>
                <w:sz w:val="24"/>
                <w:szCs w:val="24"/>
              </w:rPr>
              <w:t>Услуг</w:t>
            </w:r>
            <w:r w:rsidR="00076C3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8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предоставлению площадки для проведения репетиций Мероприятия.</w:t>
            </w:r>
          </w:p>
        </w:tc>
        <w:tc>
          <w:tcPr>
            <w:tcW w:w="1451" w:type="dxa"/>
            <w:vAlign w:val="center"/>
          </w:tcPr>
          <w:p w14:paraId="63C62D4C" w14:textId="03A70695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44C49B65" w14:textId="41A04668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458A42EA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6435E0F3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1A8" w:rsidRPr="005F3347" w14:paraId="18568807" w14:textId="77777777" w:rsidTr="008E7F3A">
        <w:tc>
          <w:tcPr>
            <w:tcW w:w="988" w:type="dxa"/>
            <w:vAlign w:val="center"/>
          </w:tcPr>
          <w:p w14:paraId="437B61B1" w14:textId="3C20A79D" w:rsidR="00CA11A8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8" w:type="dxa"/>
            <w:vAlign w:val="center"/>
          </w:tcPr>
          <w:p w14:paraId="6F5F9E30" w14:textId="760904CB" w:rsidR="00CA11A8" w:rsidRPr="00F81BA7" w:rsidRDefault="00CA11A8" w:rsidP="00CC3370">
            <w:pPr>
              <w:widowControl w:val="0"/>
              <w:spacing w:after="0"/>
              <w:ind w:left="14" w:right="9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медицинского сопровождения Мероприятия.</w:t>
            </w:r>
          </w:p>
        </w:tc>
        <w:tc>
          <w:tcPr>
            <w:tcW w:w="1451" w:type="dxa"/>
            <w:vAlign w:val="center"/>
          </w:tcPr>
          <w:p w14:paraId="42447DF1" w14:textId="754147A3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58A04C9C" w14:textId="3CB9E33E" w:rsidR="00CA11A8" w:rsidRPr="00765A76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18A7D025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78E8DC40" w14:textId="77777777" w:rsidR="00CA11A8" w:rsidRPr="005F3347" w:rsidRDefault="00CA11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621AEC2D" w14:textId="77777777" w:rsidTr="008E7F3A">
        <w:tc>
          <w:tcPr>
            <w:tcW w:w="988" w:type="dxa"/>
            <w:vAlign w:val="center"/>
          </w:tcPr>
          <w:p w14:paraId="13C191A1" w14:textId="7FCCE061" w:rsidR="008943B8" w:rsidRPr="002941CE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9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vAlign w:val="center"/>
          </w:tcPr>
          <w:p w14:paraId="03FC822B" w14:textId="690C77A0" w:rsidR="008943B8" w:rsidRPr="00CA11A8" w:rsidRDefault="00CA11A8" w:rsidP="00CA11A8">
            <w:pPr>
              <w:widowControl w:val="0"/>
              <w:tabs>
                <w:tab w:val="left" w:pos="0"/>
              </w:tabs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охранного режима места проведения Мероприятия. </w:t>
            </w:r>
          </w:p>
        </w:tc>
        <w:tc>
          <w:tcPr>
            <w:tcW w:w="1451" w:type="dxa"/>
            <w:vAlign w:val="center"/>
          </w:tcPr>
          <w:p w14:paraId="091A5356" w14:textId="00A2DC93" w:rsidR="008943B8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51FBC80F" w14:textId="229EA732" w:rsidR="008943B8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4336BBAB" w14:textId="77777777" w:rsidR="008943B8" w:rsidRPr="005F3347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25CA6F42" w14:textId="77777777" w:rsidR="008943B8" w:rsidRPr="005F3347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185280DF" w14:textId="77777777" w:rsidTr="008E7F3A">
        <w:tc>
          <w:tcPr>
            <w:tcW w:w="988" w:type="dxa"/>
            <w:vAlign w:val="center"/>
          </w:tcPr>
          <w:p w14:paraId="40E7BE27" w14:textId="43E7036A" w:rsidR="008943B8" w:rsidRPr="002941CE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9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vAlign w:val="center"/>
          </w:tcPr>
          <w:p w14:paraId="1576BCCE" w14:textId="68C7D189" w:rsidR="008943B8" w:rsidRPr="00765A76" w:rsidRDefault="00CA11A8" w:rsidP="00CA11A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Мероприятия звуковым техническим оснащением включая доставку/вывоз, монтаж/демонтаж, настройку-наладку, техническое сопровождение.</w:t>
            </w:r>
          </w:p>
        </w:tc>
        <w:tc>
          <w:tcPr>
            <w:tcW w:w="1451" w:type="dxa"/>
            <w:vAlign w:val="center"/>
          </w:tcPr>
          <w:p w14:paraId="0735EE20" w14:textId="02F4A755" w:rsidR="008943B8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3AFCF972" w14:textId="3B80F6B7" w:rsidR="008943B8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15FA709F" w14:textId="77777777" w:rsidR="008943B8" w:rsidRPr="005F3347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43BF2DF2" w14:textId="77777777" w:rsidR="008943B8" w:rsidRPr="005F3347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47D38DFC" w14:textId="77777777" w:rsidTr="008E7F3A">
        <w:tc>
          <w:tcPr>
            <w:tcW w:w="988" w:type="dxa"/>
            <w:vAlign w:val="center"/>
          </w:tcPr>
          <w:p w14:paraId="2A208ABB" w14:textId="54D6BA50" w:rsidR="008943B8" w:rsidRPr="002941CE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vAlign w:val="center"/>
          </w:tcPr>
          <w:p w14:paraId="3D76E467" w14:textId="42EF6994" w:rsidR="008943B8" w:rsidRPr="00EB145C" w:rsidRDefault="00EB145C" w:rsidP="00EB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Мероприятия световым техническим оснащением включая доставку/вывоз, монтаж/демонтаж, настройку-наладку, техническое сопровождение. </w:t>
            </w:r>
          </w:p>
        </w:tc>
        <w:tc>
          <w:tcPr>
            <w:tcW w:w="1451" w:type="dxa"/>
            <w:vAlign w:val="center"/>
          </w:tcPr>
          <w:p w14:paraId="15250D4D" w14:textId="7EC416A2" w:rsidR="008943B8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497BFA32" w14:textId="5D85A43E" w:rsidR="008943B8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343A24FC" w14:textId="77777777" w:rsidR="008943B8" w:rsidRPr="005F3347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35A9A2B3" w14:textId="77777777" w:rsidR="008943B8" w:rsidRPr="005F3347" w:rsidRDefault="008943B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5A76" w:rsidRPr="005F3347" w14:paraId="51359913" w14:textId="77777777" w:rsidTr="008E7F3A">
        <w:tc>
          <w:tcPr>
            <w:tcW w:w="988" w:type="dxa"/>
            <w:vAlign w:val="center"/>
          </w:tcPr>
          <w:p w14:paraId="2DC61EA5" w14:textId="4FB79937" w:rsid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18" w:type="dxa"/>
            <w:vAlign w:val="center"/>
          </w:tcPr>
          <w:p w14:paraId="24926F71" w14:textId="5CDE8A5A" w:rsidR="00765A76" w:rsidRPr="00765A76" w:rsidRDefault="00EB145C" w:rsidP="00765A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B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Мероприятия техническими зонами.</w:t>
            </w:r>
          </w:p>
        </w:tc>
        <w:tc>
          <w:tcPr>
            <w:tcW w:w="1451" w:type="dxa"/>
            <w:vAlign w:val="center"/>
          </w:tcPr>
          <w:p w14:paraId="20CA112D" w14:textId="43A53761" w:rsidR="00765A76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968" w:type="dxa"/>
            <w:vAlign w:val="center"/>
          </w:tcPr>
          <w:p w14:paraId="0301BDFF" w14:textId="6AFACF97" w:rsidR="00765A76" w:rsidRPr="00765A76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vAlign w:val="center"/>
          </w:tcPr>
          <w:p w14:paraId="74E2A086" w14:textId="77777777" w:rsidR="00765A76" w:rsidRPr="005F3347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14:paraId="35351A10" w14:textId="77777777" w:rsidR="00765A76" w:rsidRPr="005F3347" w:rsidRDefault="00765A76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3A37" w:rsidRPr="005F3347" w14:paraId="17D3520A" w14:textId="77777777" w:rsidTr="008E7F3A">
        <w:tc>
          <w:tcPr>
            <w:tcW w:w="8066" w:type="dxa"/>
            <w:gridSpan w:val="5"/>
            <w:vAlign w:val="center"/>
          </w:tcPr>
          <w:p w14:paraId="3B9C838D" w14:textId="08192930" w:rsidR="00133A37" w:rsidRPr="005F3347" w:rsidRDefault="00133A37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61" w:type="dxa"/>
            <w:vAlign w:val="center"/>
          </w:tcPr>
          <w:p w14:paraId="7E6F8878" w14:textId="77777777" w:rsidR="00133A37" w:rsidRPr="005F3347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1FFB74B" w14:textId="5476E1E4" w:rsidR="00A07CE0" w:rsidRPr="0000734A" w:rsidRDefault="00352921" w:rsidP="00247091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</w:rPr>
      </w:pP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НДС не облагается в связи с применением Исполнителем упрощенной системы налогообложения на основании ст. 346.11. НК РФ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091">
        <w:rPr>
          <w:rFonts w:ascii="Times New Roman" w:hAnsi="Times New Roman" w:cs="Times New Roman"/>
          <w:b/>
          <w:bCs/>
          <w:color w:val="FF0000"/>
          <w:sz w:val="24"/>
          <w:szCs w:val="24"/>
        </w:rPr>
        <w:t>(ЕСЛИ ПРИМЕНИМО)</w:t>
      </w:r>
    </w:p>
    <w:p w14:paraId="1A277D55" w14:textId="77777777" w:rsidR="00A07CE0" w:rsidRPr="005F3347" w:rsidRDefault="00A07CE0" w:rsidP="00F67C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8943B8" w:rsidRPr="005F3347" w14:paraId="625138B3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F3E2AD" w14:textId="77777777" w:rsidR="008943B8" w:rsidRPr="005F3347" w:rsidRDefault="008943B8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94BD54C" w14:textId="77777777" w:rsidR="008943B8" w:rsidRPr="005F3347" w:rsidRDefault="008943B8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2D42A545" w14:textId="2385AB1C" w:rsidR="008943B8" w:rsidRDefault="008943B8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A96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0CB07AE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F28038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D2DAE4C" w14:textId="77777777" w:rsidR="008943B8" w:rsidRPr="00340536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C847E2B" w14:textId="77777777" w:rsidR="008943B8" w:rsidRPr="00340536" w:rsidRDefault="008943B8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1E8E21B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36FF45" w14:textId="77777777" w:rsidR="008943B8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EEBF59F" w14:textId="77777777" w:rsidR="008943B8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3AC2D5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43B8" w:rsidRPr="005F3347" w14:paraId="224FDEFD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F90444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C258B5B" w14:textId="77777777" w:rsidR="008943B8" w:rsidRPr="005F3347" w:rsidRDefault="008943B8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5FF60D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76F4251" w14:textId="77777777" w:rsidR="008943B8" w:rsidRPr="005F3347" w:rsidRDefault="008943B8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77FFEB7C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F9EA6F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5F3347" w14:paraId="1976F5A6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5C419D" w14:textId="62DF6ABE" w:rsidR="005F3347" w:rsidRPr="005F3347" w:rsidRDefault="005F334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309C929" w14:textId="761370E8" w:rsidR="005F3347" w:rsidRPr="005F3347" w:rsidRDefault="005F334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C338851" w14:textId="3100D161" w:rsidR="00344F51" w:rsidRPr="005F3347" w:rsidRDefault="00344F51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4E598F5" w14:textId="003D5C78" w:rsidR="005E5031" w:rsidRPr="00E93214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3729C4A6" w14:textId="77777777" w:rsidR="005E503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504A071E" w14:textId="5869DF62" w:rsidR="002D6569" w:rsidRPr="00203C4F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42FFE5E9" w14:textId="77777777" w:rsidR="002D6569" w:rsidRPr="00203C4F" w:rsidRDefault="002D6569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E23F794" w14:textId="77777777" w:rsidR="002D6569" w:rsidRPr="00203C4F" w:rsidRDefault="002D6569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4DDE418" w14:textId="77777777" w:rsidR="002D6569" w:rsidRPr="00203C4F" w:rsidRDefault="002D6569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03C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отчета об оказанных услугах</w:t>
      </w:r>
    </w:p>
    <w:p w14:paraId="7F846C51" w14:textId="77777777" w:rsidR="002D6569" w:rsidRPr="00203C4F" w:rsidRDefault="002D6569" w:rsidP="00F67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3C6C85" w14:textId="77777777" w:rsidR="002D6569" w:rsidRPr="00203C4F" w:rsidRDefault="002D6569" w:rsidP="00F67C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1" w:type="dxa"/>
        <w:tblLook w:val="04A0" w:firstRow="1" w:lastRow="0" w:firstColumn="1" w:lastColumn="0" w:noHBand="0" w:noVBand="1"/>
      </w:tblPr>
      <w:tblGrid>
        <w:gridCol w:w="5103"/>
        <w:gridCol w:w="5108"/>
      </w:tblGrid>
      <w:tr w:rsidR="002D6569" w:rsidRPr="00203C4F" w14:paraId="3378943F" w14:textId="77777777" w:rsidTr="00C603A9">
        <w:trPr>
          <w:trHeight w:val="3172"/>
        </w:trPr>
        <w:tc>
          <w:tcPr>
            <w:tcW w:w="5103" w:type="dxa"/>
          </w:tcPr>
          <w:p w14:paraId="271BDEFE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14:paraId="73468459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502E82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  <w:p w14:paraId="66152BE2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ar-SA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 xml:space="preserve">Проектный офис по развитию туризма </w:t>
            </w:r>
          </w:p>
          <w:p w14:paraId="55416447" w14:textId="35E63B37" w:rsidR="002D6569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spacing w:val="-5"/>
                <w:sz w:val="24"/>
                <w:szCs w:val="24"/>
                <w:lang w:eastAsia="ar-SA"/>
              </w:rPr>
              <w:t>и гостеприимства Москвы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5C7A6E17" w14:textId="47EC592B" w:rsidR="00352921" w:rsidRPr="00203C4F" w:rsidRDefault="00573B30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352921">
              <w:rPr>
                <w:rFonts w:ascii="Times New Roman" w:eastAsia="Calibri" w:hAnsi="Times New Roman" w:cs="Times New Roman"/>
                <w:sz w:val="24"/>
                <w:szCs w:val="24"/>
              </w:rPr>
              <w:t>олжность</w:t>
            </w:r>
          </w:p>
          <w:p w14:paraId="48B0D634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165DA2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______________/</w:t>
            </w:r>
          </w:p>
          <w:p w14:paraId="4C12FA66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1D0023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 202_ г.</w:t>
            </w:r>
          </w:p>
          <w:p w14:paraId="669AF376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08" w:type="dxa"/>
          </w:tcPr>
          <w:p w14:paraId="617AF146" w14:textId="77777777" w:rsidR="002D6569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6EA7D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DE9202" w14:textId="3A7CDCB2" w:rsidR="002D6569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632B7499" w14:textId="263DC4B8" w:rsidR="00352921" w:rsidRPr="0000734A" w:rsidRDefault="00352921" w:rsidP="00F67C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организации</w:t>
            </w:r>
          </w:p>
          <w:p w14:paraId="2AB08170" w14:textId="5E4F580A" w:rsidR="00352921" w:rsidRPr="0000734A" w:rsidRDefault="00352921" w:rsidP="00F67C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73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Должность</w:t>
            </w:r>
          </w:p>
          <w:p w14:paraId="23940CFA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C299C8" w14:textId="3EACC9C6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9241A9" w14:textId="77777777" w:rsidR="002D6569" w:rsidRPr="00203C4F" w:rsidRDefault="002D6569" w:rsidP="00F67C8B">
            <w:pPr>
              <w:tabs>
                <w:tab w:val="left" w:pos="4853"/>
              </w:tabs>
              <w:spacing w:after="0" w:line="240" w:lineRule="auto"/>
              <w:ind w:right="-18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EDA620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/______________/</w:t>
            </w:r>
          </w:p>
          <w:p w14:paraId="720AC6CE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79BAFC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___________________ 202_ г.</w:t>
            </w:r>
          </w:p>
          <w:p w14:paraId="3307208D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3DBF241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E97864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BC4075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01C82F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697A55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86DEC1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C4F">
        <w:rPr>
          <w:rFonts w:ascii="Times New Roman" w:eastAsia="Calibri" w:hAnsi="Times New Roman" w:cs="Times New Roman"/>
          <w:b/>
          <w:sz w:val="24"/>
          <w:szCs w:val="24"/>
        </w:rPr>
        <w:t>ОТЧЕТ</w:t>
      </w:r>
    </w:p>
    <w:p w14:paraId="341C5DB8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об оказанных услугах</w:t>
      </w:r>
    </w:p>
    <w:p w14:paraId="3F4419E2" w14:textId="02093809" w:rsidR="002D6569" w:rsidRPr="00203C4F" w:rsidRDefault="00400F6D" w:rsidP="00F67C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2D6569"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2A76">
        <w:rPr>
          <w:rFonts w:ascii="Times New Roman" w:eastAsia="Calibri" w:hAnsi="Times New Roman" w:cs="Times New Roman"/>
          <w:sz w:val="24"/>
          <w:szCs w:val="24"/>
        </w:rPr>
        <w:t>д</w:t>
      </w:r>
      <w:r w:rsidR="002D6569" w:rsidRPr="00203C4F">
        <w:rPr>
          <w:rFonts w:ascii="Times New Roman" w:eastAsia="Calibri" w:hAnsi="Times New Roman" w:cs="Times New Roman"/>
          <w:sz w:val="24"/>
          <w:szCs w:val="24"/>
        </w:rPr>
        <w:t>оговору от «___» _______________ 202_ г. № ___________</w:t>
      </w:r>
    </w:p>
    <w:p w14:paraId="32A1DC3A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8A70D8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817C4CC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2E56DAD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AD35BB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DF2FD08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DE1FB4B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172287D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3881EC0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106F56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8C09EF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C6611E8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2C9C354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1574363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BC0E697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25AD620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1D52921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997D296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076938A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007072D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8AB0E81" w14:textId="77777777" w:rsidR="002D6569" w:rsidRPr="00203C4F" w:rsidRDefault="002D6569" w:rsidP="00F67C8B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г. Москва, 202_ г.</w:t>
      </w:r>
    </w:p>
    <w:p w14:paraId="55585DCD" w14:textId="77777777" w:rsidR="002D6569" w:rsidRDefault="002D6569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C4F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203C4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</w:t>
      </w:r>
      <w:r w:rsidRPr="00203C4F">
        <w:rPr>
          <w:rFonts w:ascii="Times New Roman" w:hAnsi="Times New Roman" w:cs="Times New Roman"/>
          <w:b/>
          <w:sz w:val="24"/>
          <w:szCs w:val="24"/>
        </w:rPr>
        <w:t>ГЛАВЛЕНИЕ</w:t>
      </w:r>
    </w:p>
    <w:p w14:paraId="3A1373E4" w14:textId="77777777" w:rsidR="002D6569" w:rsidRPr="007D2CC1" w:rsidRDefault="002D6569" w:rsidP="00F67C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695"/>
        <w:gridCol w:w="14"/>
        <w:gridCol w:w="8372"/>
        <w:gridCol w:w="984"/>
      </w:tblGrid>
      <w:tr w:rsidR="002D6569" w:rsidRPr="00203C4F" w14:paraId="63F2FC0A" w14:textId="77777777" w:rsidTr="00400F6D">
        <w:tc>
          <w:tcPr>
            <w:tcW w:w="695" w:type="dxa"/>
            <w:vAlign w:val="center"/>
            <w:hideMark/>
          </w:tcPr>
          <w:p w14:paraId="1751B351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3458FAD3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984" w:type="dxa"/>
            <w:vAlign w:val="center"/>
            <w:hideMark/>
          </w:tcPr>
          <w:p w14:paraId="549B46AB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стр.</w:t>
            </w:r>
          </w:p>
        </w:tc>
      </w:tr>
      <w:tr w:rsidR="002D6569" w:rsidRPr="00203C4F" w14:paraId="6F1BFF5E" w14:textId="77777777" w:rsidTr="00400F6D">
        <w:tc>
          <w:tcPr>
            <w:tcW w:w="695" w:type="dxa"/>
            <w:vAlign w:val="center"/>
          </w:tcPr>
          <w:p w14:paraId="7BBBF760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86" w:type="dxa"/>
            <w:gridSpan w:val="2"/>
            <w:vAlign w:val="center"/>
            <w:hideMark/>
          </w:tcPr>
          <w:p w14:paraId="750E25B8" w14:textId="1A54F0DA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E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…………………………………………………………...........</w:t>
            </w:r>
          </w:p>
        </w:tc>
        <w:tc>
          <w:tcPr>
            <w:tcW w:w="984" w:type="dxa"/>
            <w:vAlign w:val="center"/>
          </w:tcPr>
          <w:p w14:paraId="3AC9E9D2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7C53E23A" w14:textId="77777777" w:rsidTr="00400F6D">
        <w:tc>
          <w:tcPr>
            <w:tcW w:w="695" w:type="dxa"/>
            <w:vAlign w:val="center"/>
            <w:hideMark/>
          </w:tcPr>
          <w:p w14:paraId="2020B070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211D72C2" w14:textId="40B09016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оказанных в рамках Договора </w:t>
            </w:r>
            <w:r w:rsidR="0040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оказания 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r w:rsidR="0040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……..........................</w:t>
            </w:r>
          </w:p>
        </w:tc>
        <w:tc>
          <w:tcPr>
            <w:tcW w:w="984" w:type="dxa"/>
            <w:vAlign w:val="center"/>
          </w:tcPr>
          <w:p w14:paraId="01C84D8E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75402C43" w14:textId="77777777" w:rsidTr="00400F6D">
        <w:tc>
          <w:tcPr>
            <w:tcW w:w="695" w:type="dxa"/>
            <w:vAlign w:val="center"/>
            <w:hideMark/>
          </w:tcPr>
          <w:p w14:paraId="391ABA44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86" w:type="dxa"/>
            <w:gridSpan w:val="2"/>
            <w:vAlign w:val="center"/>
            <w:hideMark/>
          </w:tcPr>
          <w:p w14:paraId="5168A289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оказанных Услуг ……………...……………...…</w:t>
            </w:r>
            <w:proofErr w:type="gramStart"/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4" w:type="dxa"/>
            <w:vAlign w:val="center"/>
          </w:tcPr>
          <w:p w14:paraId="363047D3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2CEE4E2E" w14:textId="77777777" w:rsidTr="00400F6D">
        <w:tc>
          <w:tcPr>
            <w:tcW w:w="709" w:type="dxa"/>
            <w:gridSpan w:val="2"/>
            <w:vAlign w:val="center"/>
            <w:hideMark/>
          </w:tcPr>
          <w:p w14:paraId="39EEF289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72" w:type="dxa"/>
            <w:vAlign w:val="center"/>
            <w:hideMark/>
          </w:tcPr>
          <w:p w14:paraId="1EDB56B3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84" w:type="dxa"/>
            <w:vAlign w:val="center"/>
          </w:tcPr>
          <w:p w14:paraId="5F99DE34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1CB74158" w14:textId="77777777" w:rsidTr="00400F6D">
        <w:tc>
          <w:tcPr>
            <w:tcW w:w="709" w:type="dxa"/>
            <w:gridSpan w:val="2"/>
            <w:vAlign w:val="center"/>
            <w:hideMark/>
          </w:tcPr>
          <w:p w14:paraId="4D39F3A8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372" w:type="dxa"/>
            <w:vAlign w:val="center"/>
            <w:hideMark/>
          </w:tcPr>
          <w:p w14:paraId="43454FAB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84" w:type="dxa"/>
            <w:vAlign w:val="center"/>
          </w:tcPr>
          <w:p w14:paraId="550E3294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3FA9D6BB" w14:textId="77777777" w:rsidTr="00400F6D">
        <w:tc>
          <w:tcPr>
            <w:tcW w:w="709" w:type="dxa"/>
            <w:gridSpan w:val="2"/>
            <w:vAlign w:val="center"/>
            <w:hideMark/>
          </w:tcPr>
          <w:p w14:paraId="3D527DD3" w14:textId="77777777" w:rsidR="002D6569" w:rsidRPr="00203C4F" w:rsidRDefault="002D6569" w:rsidP="00F67C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2" w:type="dxa"/>
            <w:vAlign w:val="center"/>
            <w:hideMark/>
          </w:tcPr>
          <w:p w14:paraId="20B1CB9D" w14:textId="77777777" w:rsidR="002D6569" w:rsidRPr="00203C4F" w:rsidRDefault="002D6569" w:rsidP="00F67C8B">
            <w:pPr>
              <w:tabs>
                <w:tab w:val="left" w:pos="698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Документы, подтверждающие оказание Услуг 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(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>е</w:t>
            </w:r>
            <w:proofErr w:type="spellStart"/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сли</w:t>
            </w:r>
            <w:proofErr w:type="spellEnd"/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x-none"/>
              </w:rPr>
              <w:t xml:space="preserve"> </w:t>
            </w:r>
            <w:r w:rsidRPr="00203C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x-none" w:eastAsia="x-none"/>
              </w:rPr>
              <w:t>применимо)</w:t>
            </w: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…………</w:t>
            </w:r>
            <w:proofErr w:type="gramStart"/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984" w:type="dxa"/>
            <w:vAlign w:val="center"/>
          </w:tcPr>
          <w:p w14:paraId="5FDD1635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19F97DA" w14:textId="77777777" w:rsidR="002D6569" w:rsidRPr="00203C4F" w:rsidRDefault="002D6569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29170D2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14:paraId="70A1EE0B" w14:textId="77777777" w:rsidR="002D6569" w:rsidRPr="00203C4F" w:rsidRDefault="002D6569" w:rsidP="00F6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62053" w14:textId="0EE33A3C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Данный отчет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>об оказанных услугах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(далее – Отчет) подтверждает факт оказания услуг </w:t>
      </w: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="00472A76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Pr="00203C4F">
        <w:rPr>
          <w:rFonts w:ascii="Times New Roman" w:eastAsia="Calibri" w:hAnsi="Times New Roman" w:cs="Times New Roman"/>
          <w:sz w:val="24"/>
          <w:szCs w:val="24"/>
        </w:rPr>
        <w:t>(далее –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рамках договора на оказание услуг </w:t>
      </w:r>
      <w:r w:rsidR="00472A76" w:rsidRPr="00203C4F">
        <w:rPr>
          <w:rFonts w:ascii="Times New Roman" w:eastAsia="Calibri" w:hAnsi="Times New Roman" w:cs="Times New Roman"/>
          <w:sz w:val="24"/>
          <w:szCs w:val="24"/>
        </w:rPr>
        <w:t xml:space="preserve">от ___.___.202_ г. 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№ _________________ (далее – Договор), заключенного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между _____________________________________________(далее </w:t>
      </w:r>
      <w:r w:rsidR="00400F6D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Исполнитель) и </w:t>
      </w:r>
      <w:r w:rsidRPr="00203C4F">
        <w:rPr>
          <w:rFonts w:ascii="Times New Roman" w:eastAsia="Calibri" w:hAnsi="Times New Roman" w:cs="Times New Roman"/>
          <w:sz w:val="24"/>
          <w:szCs w:val="24"/>
        </w:rPr>
        <w:t>Автономной некоммерческой организацией «Проектный офис по развитию туризма и гостеприимства Москвы» (далее – Заказчик).</w:t>
      </w:r>
    </w:p>
    <w:p w14:paraId="2A82BB3D" w14:textId="6526BA4E" w:rsidR="002D6569" w:rsidRPr="00356906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Договора были оказаны Услуги на сумму________ (________) рублей копеек, в том числе НДС 20% </w:t>
      </w:r>
      <w:r w:rsidR="00352921" w:rsidRPr="00203C4F">
        <w:rPr>
          <w:rFonts w:ascii="Times New Roman" w:eastAsia="Calibri" w:hAnsi="Times New Roman" w:cs="Times New Roman"/>
          <w:sz w:val="24"/>
          <w:szCs w:val="24"/>
        </w:rPr>
        <w:t>что составляет ___________ (________________) рублей ___ копеек.</w:t>
      </w:r>
      <w:r w:rsidR="003529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2A76" w:rsidRPr="00472A76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ИЛИ</w:t>
      </w:r>
      <w:r w:rsidR="00472A76" w:rsidRPr="0035690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356906" w:rsidRPr="003569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="00400F6D" w:rsidRPr="003569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455D7A4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C3EAF88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b/>
          <w:bCs/>
          <w:sz w:val="24"/>
          <w:szCs w:val="24"/>
        </w:rPr>
        <w:t>Термины, определения и сокращения: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E0BF1C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(указывается</w:t>
      </w: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при необходимости, в случае если содержатся в тексте Отчета</w:t>
      </w:r>
      <w:r w:rsidRPr="00203C4F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1072AE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0C716C" w14:textId="09B103F5" w:rsidR="002D6569" w:rsidRPr="00203C4F" w:rsidRDefault="002D6569" w:rsidP="00472A76">
      <w:pPr>
        <w:pStyle w:val="a3"/>
        <w:numPr>
          <w:ilvl w:val="0"/>
          <w:numId w:val="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Содержание оказанных в рамках Договора Услуг:</w:t>
      </w:r>
    </w:p>
    <w:p w14:paraId="2A6831E0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Договором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(также указываются дополнительные соглашения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/Заявки/Заказы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если были заключены) </w:t>
      </w:r>
      <w:r w:rsidRPr="00203C4F">
        <w:rPr>
          <w:rFonts w:ascii="Times New Roman" w:eastAsia="Calibri" w:hAnsi="Times New Roman" w:cs="Times New Roman"/>
          <w:sz w:val="24"/>
          <w:szCs w:val="24"/>
        </w:rPr>
        <w:t>Исполнителем оказаны следующие Услуги:</w:t>
      </w:r>
    </w:p>
    <w:p w14:paraId="7A4E1897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(приводится перечень Услуг в соответствии с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п. 4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Техническ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ого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задани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я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14:paraId="21125E3B" w14:textId="77777777" w:rsidR="002D6569" w:rsidRPr="00203C4F" w:rsidRDefault="002D6569" w:rsidP="00F6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8B5BD32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Услуги по Договору оказаны в полном объеме </w:t>
      </w:r>
      <w:r w:rsidRPr="00203C4F">
        <w:rPr>
          <w:rFonts w:ascii="Times New Roman" w:eastAsia="Calibri" w:hAnsi="Times New Roman" w:cs="Times New Roman"/>
          <w:i/>
          <w:iCs/>
          <w:sz w:val="24"/>
          <w:szCs w:val="24"/>
        </w:rPr>
        <w:t>(если не в полном объеме, то указывается частично, по этапу, в соответствии с заявкой, за период и пр.).</w:t>
      </w:r>
    </w:p>
    <w:p w14:paraId="4F28171B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0B4EE2" w14:textId="09383EDD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Срок оказания Услуг в соответствии с Договором ______, фактически ___________. </w:t>
      </w:r>
    </w:p>
    <w:p w14:paraId="5CDE1967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ab/>
      </w:r>
    </w:p>
    <w:p w14:paraId="4F81746F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>Стоимость фактически оказанных Услуг:</w:t>
      </w:r>
    </w:p>
    <w:p w14:paraId="345CB55E" w14:textId="0D3A1B5C" w:rsidR="002D6569" w:rsidRPr="00203C4F" w:rsidRDefault="002D6569" w:rsidP="00F67C8B">
      <w:pPr>
        <w:tabs>
          <w:tab w:val="left" w:pos="-5387"/>
        </w:tabs>
        <w:spacing w:after="12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tbl>
      <w:tblPr>
        <w:tblStyle w:val="20"/>
        <w:tblW w:w="5000" w:type="pct"/>
        <w:jc w:val="center"/>
        <w:tblLook w:val="04A0" w:firstRow="1" w:lastRow="0" w:firstColumn="1" w:lastColumn="0" w:noHBand="0" w:noVBand="1"/>
      </w:tblPr>
      <w:tblGrid>
        <w:gridCol w:w="563"/>
        <w:gridCol w:w="2212"/>
        <w:gridCol w:w="885"/>
        <w:gridCol w:w="1452"/>
        <w:gridCol w:w="927"/>
        <w:gridCol w:w="1334"/>
        <w:gridCol w:w="920"/>
        <w:gridCol w:w="1334"/>
      </w:tblGrid>
      <w:tr w:rsidR="002D6569" w:rsidRPr="00203C4F" w14:paraId="044A872C" w14:textId="77777777" w:rsidTr="00A833D7">
        <w:trPr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B854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5EE9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D5CD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0C6B" w14:textId="5E936855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Цена за ед. изм. (руб.)</w:t>
            </w:r>
            <w:r w:rsidR="003529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</w:t>
            </w:r>
            <w:r w:rsidR="00472A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ч. НДС 20% </w:t>
            </w:r>
            <w:r w:rsidRPr="00D165D6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A68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 Договору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3810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2D6569" w:rsidRPr="00203C4F" w14:paraId="301ED0A1" w14:textId="77777777" w:rsidTr="00A833D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4FCB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EA0C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BD41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39DB" w14:textId="77777777" w:rsidR="002D6569" w:rsidRPr="00203C4F" w:rsidRDefault="002D6569" w:rsidP="00F6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7F31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ind w:left="-11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6593" w14:textId="705306F3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 стоимость (руб.)</w:t>
            </w:r>
            <w:r w:rsidR="003529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</w:t>
            </w:r>
            <w:r w:rsidR="00472A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ч. НДС 20% </w:t>
            </w:r>
            <w:r w:rsidRPr="00D165D6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8C06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90EF" w14:textId="453EFCF4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 стоимость (руб.)</w:t>
            </w:r>
            <w:r w:rsidR="003529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</w:t>
            </w:r>
            <w:r w:rsidR="00472A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ч. НДС 20% </w:t>
            </w:r>
            <w:r w:rsidRPr="00D165D6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(при наличии)</w:t>
            </w:r>
          </w:p>
        </w:tc>
      </w:tr>
      <w:tr w:rsidR="002D6569" w:rsidRPr="00203C4F" w14:paraId="1F82E342" w14:textId="77777777" w:rsidTr="00A833D7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85FC" w14:textId="7E3A5234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1B1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2F2B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637A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3DE1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8C47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215C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EA6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5D61ED20" w14:textId="77777777" w:rsidTr="00A833D7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235B" w14:textId="1E708B0E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45BC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186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C4F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E93E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C17F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F409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160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569" w:rsidRPr="00203C4F" w14:paraId="317B8D20" w14:textId="77777777" w:rsidTr="00A833D7">
        <w:trPr>
          <w:jc w:val="center"/>
        </w:trPr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C8E2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C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3AEE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721B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781D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AAC0" w14:textId="77777777" w:rsidR="002D6569" w:rsidRPr="00203C4F" w:rsidRDefault="002D6569" w:rsidP="00F67C8B">
            <w:pPr>
              <w:tabs>
                <w:tab w:val="left" w:pos="-5387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BE1C463" w14:textId="77777777" w:rsidR="002D6569" w:rsidRPr="00203C4F" w:rsidRDefault="002D6569" w:rsidP="00F67C8B">
      <w:pPr>
        <w:tabs>
          <w:tab w:val="left" w:pos="-5387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ab/>
      </w:r>
    </w:p>
    <w:p w14:paraId="4F37F9E8" w14:textId="77777777" w:rsidR="002D6569" w:rsidRPr="00203C4F" w:rsidRDefault="002D6569" w:rsidP="00472A7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Перечень оказанных Услуг:</w:t>
      </w:r>
    </w:p>
    <w:p w14:paraId="317B2182" w14:textId="1147BD79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2.1. Наименование услуги</w:t>
      </w:r>
      <w:r>
        <w:rPr>
          <w:rFonts w:ascii="Times New Roman" w:hAnsi="Times New Roman" w:cs="Times New Roman"/>
          <w:sz w:val="24"/>
          <w:szCs w:val="24"/>
        </w:rPr>
        <w:t xml:space="preserve"> и ее</w:t>
      </w:r>
      <w:r w:rsidRPr="00B61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</w:t>
      </w:r>
      <w:r w:rsidRPr="00203C4F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(со ссылками на пункты Технического </w:t>
      </w:r>
      <w:proofErr w:type="gramStart"/>
      <w:r w:rsidRPr="00203C4F">
        <w:rPr>
          <w:rFonts w:ascii="Times New Roman" w:hAnsi="Times New Roman" w:cs="Times New Roman"/>
          <w:i/>
          <w:sz w:val="24"/>
          <w:szCs w:val="24"/>
        </w:rPr>
        <w:t>задания)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proofErr w:type="gramEnd"/>
      <w:r w:rsidRPr="00203C4F">
        <w:rPr>
          <w:rFonts w:ascii="Times New Roman" w:hAnsi="Times New Roman" w:cs="Times New Roman"/>
          <w:i/>
          <w:sz w:val="24"/>
          <w:szCs w:val="24"/>
        </w:rPr>
        <w:t>.</w:t>
      </w:r>
    </w:p>
    <w:p w14:paraId="5BC1451A" w14:textId="083C80E9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2.2. Наименование услуги</w:t>
      </w:r>
      <w:r>
        <w:rPr>
          <w:rFonts w:ascii="Times New Roman" w:hAnsi="Times New Roman" w:cs="Times New Roman"/>
          <w:sz w:val="24"/>
          <w:szCs w:val="24"/>
        </w:rPr>
        <w:t xml:space="preserve"> и ее описание </w:t>
      </w:r>
      <w:r w:rsidRPr="00203C4F">
        <w:rPr>
          <w:rFonts w:ascii="Times New Roman" w:hAnsi="Times New Roman" w:cs="Times New Roman"/>
          <w:i/>
          <w:sz w:val="24"/>
          <w:szCs w:val="24"/>
        </w:rPr>
        <w:t xml:space="preserve">(со ссылками на пункты Технического </w:t>
      </w:r>
      <w:proofErr w:type="gramStart"/>
      <w:r w:rsidRPr="00203C4F">
        <w:rPr>
          <w:rFonts w:ascii="Times New Roman" w:hAnsi="Times New Roman" w:cs="Times New Roman"/>
          <w:i/>
          <w:sz w:val="24"/>
          <w:szCs w:val="24"/>
        </w:rPr>
        <w:t>задания)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proofErr w:type="gramEnd"/>
      <w:r w:rsidRPr="00203C4F">
        <w:rPr>
          <w:rFonts w:ascii="Times New Roman" w:hAnsi="Times New Roman" w:cs="Times New Roman"/>
          <w:i/>
          <w:sz w:val="24"/>
          <w:szCs w:val="24"/>
        </w:rPr>
        <w:t>.</w:t>
      </w:r>
    </w:p>
    <w:p w14:paraId="2084DE39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……………</w:t>
      </w:r>
    </w:p>
    <w:p w14:paraId="244DFA24" w14:textId="600032CD" w:rsidR="002D6569" w:rsidRDefault="002D6569" w:rsidP="00472A76">
      <w:pPr>
        <w:pStyle w:val="ad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203C4F">
        <w:rPr>
          <w:rFonts w:ascii="Times New Roman" w:hAnsi="Times New Roman" w:cs="Times New Roman"/>
          <w:i/>
          <w:sz w:val="24"/>
          <w:szCs w:val="24"/>
        </w:rPr>
        <w:t>В данном разделе после наименования Услуги предоставляется фотофиксация (или скриншоты), подтверждающая факт оказания услуг</w:t>
      </w:r>
    </w:p>
    <w:p w14:paraId="5E81EADA" w14:textId="77777777" w:rsidR="002D6569" w:rsidRPr="00203C4F" w:rsidRDefault="002D6569" w:rsidP="00472A76">
      <w:pPr>
        <w:pStyle w:val="ad"/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391B9ABE" w14:textId="77777777" w:rsidR="002D6569" w:rsidRPr="00203C4F" w:rsidRDefault="002D6569" w:rsidP="00472A76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Дополнительные работы/Услуги</w:t>
      </w:r>
      <w:r w:rsidRPr="00203C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iCs/>
          <w:sz w:val="24"/>
          <w:szCs w:val="24"/>
        </w:rPr>
        <w:t>(если оказывались)</w:t>
      </w:r>
    </w:p>
    <w:p w14:paraId="730C33ED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Договора были оказаны следующие дополнительные Услуги. </w:t>
      </w:r>
    </w:p>
    <w:p w14:paraId="36310130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C4F">
        <w:rPr>
          <w:rFonts w:ascii="Times New Roman" w:eastAsia="Calibri" w:hAnsi="Times New Roman" w:cs="Times New Roman"/>
          <w:sz w:val="24"/>
          <w:szCs w:val="24"/>
        </w:rPr>
        <w:t xml:space="preserve">Перечень дополнительных Услуг/работ: </w:t>
      </w:r>
    </w:p>
    <w:p w14:paraId="11074C1B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FF6E17" w14:textId="77777777" w:rsidR="002D6569" w:rsidRPr="00203C4F" w:rsidRDefault="002D6569" w:rsidP="00472A76">
      <w:pPr>
        <w:pStyle w:val="a3"/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3C4F">
        <w:rPr>
          <w:rFonts w:ascii="Times New Roman" w:hAnsi="Times New Roman" w:cs="Times New Roman"/>
          <w:b/>
          <w:sz w:val="24"/>
          <w:szCs w:val="24"/>
        </w:rPr>
        <w:t>Документы, подтверждающие оказание Услуг</w:t>
      </w:r>
      <w:r w:rsidRPr="00203C4F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i/>
          <w:sz w:val="24"/>
          <w:szCs w:val="24"/>
        </w:rPr>
        <w:t>(если применимо)</w:t>
      </w:r>
      <w:r w:rsidRPr="00203C4F">
        <w:rPr>
          <w:rFonts w:ascii="Times New Roman" w:hAnsi="Times New Roman" w:cs="Times New Roman"/>
          <w:sz w:val="24"/>
          <w:szCs w:val="24"/>
        </w:rPr>
        <w:t>:</w:t>
      </w:r>
    </w:p>
    <w:p w14:paraId="652F50BB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3C4F">
        <w:rPr>
          <w:rFonts w:ascii="Times New Roman" w:hAnsi="Times New Roman" w:cs="Times New Roman"/>
          <w:i/>
          <w:sz w:val="24"/>
          <w:szCs w:val="24"/>
        </w:rPr>
        <w:t>Конкретный перечень прилагаемых к отчету подтверждающих документов зависит от специфики оказываемых Услуг.</w:t>
      </w:r>
    </w:p>
    <w:p w14:paraId="6338F0BF" w14:textId="77777777" w:rsidR="002D6569" w:rsidRPr="00203C4F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78AEEC" w14:textId="77777777" w:rsidR="002D6569" w:rsidRPr="00EC0354" w:rsidRDefault="002D6569" w:rsidP="00472A7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0354">
        <w:rPr>
          <w:rFonts w:ascii="Times New Roman" w:hAnsi="Times New Roman" w:cs="Times New Roman"/>
          <w:iCs/>
          <w:sz w:val="24"/>
          <w:szCs w:val="24"/>
        </w:rPr>
        <w:t>Отчет подписывается Исполнителем, ставится печать (при наличии):</w:t>
      </w:r>
    </w:p>
    <w:p w14:paraId="52D61584" w14:textId="01D507EE" w:rsidR="009B21C2" w:rsidRDefault="002D6569" w:rsidP="00472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C4F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203C4F">
        <w:rPr>
          <w:rFonts w:ascii="Times New Roman" w:hAnsi="Times New Roman" w:cs="Times New Roman"/>
          <w:bCs/>
          <w:sz w:val="24"/>
          <w:szCs w:val="24"/>
        </w:rPr>
        <w:t>олжность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21C2">
        <w:rPr>
          <w:rFonts w:ascii="Times New Roman" w:hAnsi="Times New Roman" w:cs="Times New Roman"/>
          <w:bCs/>
          <w:sz w:val="24"/>
          <w:szCs w:val="24"/>
        </w:rPr>
        <w:t>подписанта)</w:t>
      </w:r>
      <w:r w:rsidR="009B21C2" w:rsidRPr="00A91E09">
        <w:rPr>
          <w:rFonts w:ascii="Times New Roman" w:hAnsi="Times New Roman" w:cs="Times New Roman"/>
          <w:bCs/>
          <w:sz w:val="24"/>
          <w:szCs w:val="24"/>
        </w:rPr>
        <w:t xml:space="preserve"> _</w:t>
      </w:r>
      <w:r w:rsidRPr="00A91E09">
        <w:rPr>
          <w:rFonts w:ascii="Times New Roman" w:hAnsi="Times New Roman" w:cs="Times New Roman"/>
          <w:bCs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____________/</w:t>
      </w:r>
      <w:r w:rsidRPr="00A91E09">
        <w:rPr>
          <w:rFonts w:ascii="Times New Roman" w:hAnsi="Times New Roman" w:cs="Times New Roman"/>
          <w:bCs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bCs/>
          <w:sz w:val="24"/>
          <w:szCs w:val="24"/>
        </w:rPr>
        <w:t>/</w:t>
      </w:r>
    </w:p>
    <w:p w14:paraId="22DB5DEA" w14:textId="43B6B1F6" w:rsidR="002D6569" w:rsidRPr="00A91E09" w:rsidRDefault="002D6569" w:rsidP="00F67C8B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BatangChe" w:hAnsi="Times New Roman" w:cs="Times New Roman"/>
          <w:bCs/>
          <w:sz w:val="24"/>
          <w:szCs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54AEAD1A" w14:textId="77777777" w:rsidR="002D6569" w:rsidRDefault="002D6569" w:rsidP="00F67C8B">
      <w:pPr>
        <w:spacing w:after="0" w:line="240" w:lineRule="auto"/>
        <w:ind w:firstLine="4962"/>
        <w:rPr>
          <w:rFonts w:ascii="Times New Roman" w:eastAsia="BatangChe" w:hAnsi="Times New Roman" w:cs="Times New Roman"/>
          <w:bCs/>
          <w:sz w:val="20"/>
          <w:szCs w:val="20"/>
        </w:rPr>
      </w:pPr>
      <w:r w:rsidRPr="00EC0354">
        <w:rPr>
          <w:rFonts w:ascii="Times New Roman" w:eastAsia="BatangChe" w:hAnsi="Times New Roman" w:cs="Times New Roman"/>
          <w:bCs/>
          <w:sz w:val="20"/>
          <w:szCs w:val="20"/>
        </w:rPr>
        <w:t>м.п.</w:t>
      </w:r>
    </w:p>
    <w:p w14:paraId="4C33A925" w14:textId="77777777" w:rsidR="002D6569" w:rsidRPr="00EC0354" w:rsidRDefault="002D6569" w:rsidP="00F67C8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CBD17" w14:textId="77777777" w:rsidR="002D6569" w:rsidRPr="00EC0354" w:rsidRDefault="002D6569" w:rsidP="00237C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0354">
        <w:rPr>
          <w:rFonts w:ascii="Times New Roman" w:hAnsi="Times New Roman" w:cs="Times New Roman"/>
          <w:b/>
          <w:bCs/>
          <w:sz w:val="24"/>
          <w:szCs w:val="24"/>
        </w:rPr>
        <w:t>Отчет проверен и согласован:</w:t>
      </w:r>
    </w:p>
    <w:p w14:paraId="391F1497" w14:textId="0B8B6273" w:rsidR="002D6569" w:rsidRDefault="002D6569" w:rsidP="00237C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Инициатор заключения Договора 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237C92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 /</w:t>
      </w:r>
    </w:p>
    <w:p w14:paraId="7865BACC" w14:textId="77777777" w:rsidR="002D6569" w:rsidRPr="00203C4F" w:rsidRDefault="002D6569" w:rsidP="00237C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71BC0B0F" w14:textId="7F1FF2EA" w:rsidR="002D6569" w:rsidRDefault="002D6569" w:rsidP="00237C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4F">
        <w:rPr>
          <w:rFonts w:ascii="Times New Roman" w:hAnsi="Times New Roman" w:cs="Times New Roman"/>
          <w:sz w:val="24"/>
          <w:szCs w:val="24"/>
        </w:rPr>
        <w:t>Руководитель управления</w:t>
      </w:r>
      <w:r w:rsidR="00237C92">
        <w:rPr>
          <w:rFonts w:ascii="Times New Roman" w:hAnsi="Times New Roman" w:cs="Times New Roman"/>
          <w:sz w:val="24"/>
          <w:szCs w:val="24"/>
        </w:rPr>
        <w:t xml:space="preserve"> </w:t>
      </w:r>
      <w:r w:rsidRPr="00203C4F">
        <w:rPr>
          <w:rFonts w:ascii="Times New Roman" w:hAnsi="Times New Roman" w:cs="Times New Roman"/>
          <w:sz w:val="24"/>
          <w:szCs w:val="24"/>
        </w:rPr>
        <w:t>/ заместитель генерального директора 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03C4F">
        <w:rPr>
          <w:rFonts w:ascii="Times New Roman" w:hAnsi="Times New Roman" w:cs="Times New Roman"/>
          <w:sz w:val="24"/>
          <w:szCs w:val="24"/>
        </w:rPr>
        <w:t xml:space="preserve"> /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3C4F">
        <w:rPr>
          <w:rFonts w:ascii="Times New Roman" w:hAnsi="Times New Roman" w:cs="Times New Roman"/>
          <w:sz w:val="24"/>
          <w:szCs w:val="24"/>
        </w:rPr>
        <w:t>/</w:t>
      </w:r>
    </w:p>
    <w:p w14:paraId="56012E77" w14:textId="77777777" w:rsidR="002D6569" w:rsidRPr="00203C4F" w:rsidRDefault="002D6569" w:rsidP="00F67C8B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0"/>
          <w:szCs w:val="20"/>
        </w:rPr>
        <w:t xml:space="preserve">       </w:t>
      </w:r>
      <w:r w:rsidRPr="00A91E09">
        <w:rPr>
          <w:rFonts w:ascii="Times New Roman" w:eastAsia="BatangChe" w:hAnsi="Times New Roman" w:cs="Times New Roman"/>
          <w:bCs/>
          <w:sz w:val="20"/>
          <w:szCs w:val="20"/>
        </w:rPr>
        <w:t>подпись</w:t>
      </w:r>
    </w:p>
    <w:p w14:paraId="06607A5A" w14:textId="77777777" w:rsidR="002D6569" w:rsidRPr="00203C4F" w:rsidRDefault="002D6569" w:rsidP="00F67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025AC" w14:textId="223972BD" w:rsidR="006B04A7" w:rsidRPr="005F3347" w:rsidRDefault="006B04A7" w:rsidP="00F67C8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33EFA30" w14:textId="103240CD" w:rsidR="006B04A7" w:rsidRPr="005F3347" w:rsidRDefault="006B04A7" w:rsidP="00F67C8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D0A6A0A" w14:textId="0126A528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 отчета об оказанных </w:t>
      </w:r>
      <w:r w:rsidR="006A7309"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слугах согласовываем:</w:t>
      </w:r>
    </w:p>
    <w:p w14:paraId="139301D7" w14:textId="77777777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E5031" w:rsidRPr="005F3347" w14:paraId="23B2960B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D05EBB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DCEF97C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1845E3D0" w14:textId="5A020971" w:rsidR="005E5031" w:rsidRDefault="005E5031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D47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4C416D44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09A738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E60B6D4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F52D8A7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684E5F40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1A8F943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A6F3F1A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D4B863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5031" w:rsidRPr="005F3347" w14:paraId="5D489EF0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32E2F0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5C38DAD7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305927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5D8E7FD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2A3CB154" w14:textId="77777777" w:rsidR="00A07CE0" w:rsidRPr="005F3347" w:rsidRDefault="00A07CE0" w:rsidP="00F67C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56B9F15" w14:textId="77777777" w:rsidR="00A07CE0" w:rsidRPr="005F3347" w:rsidRDefault="00A07CE0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472A76">
          <w:headerReference w:type="first" r:id="rId11"/>
          <w:pgSz w:w="11906" w:h="16838"/>
          <w:pgMar w:top="1134" w:right="851" w:bottom="1134" w:left="1418" w:header="720" w:footer="720" w:gutter="0"/>
          <w:cols w:space="720"/>
          <w:docGrid w:linePitch="299"/>
        </w:sectPr>
      </w:pPr>
    </w:p>
    <w:p w14:paraId="4868B6AA" w14:textId="5F04FB12" w:rsidR="005E5031" w:rsidRPr="00E93214" w:rsidRDefault="005E5031" w:rsidP="005E503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7434775D" w14:textId="77777777" w:rsidR="005E5031" w:rsidRDefault="005E5031" w:rsidP="005E5031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06D86A1E" w14:textId="1BD4224C" w:rsidR="00D73B81" w:rsidRPr="006A69D4" w:rsidRDefault="005E5031" w:rsidP="005E50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376BAE75" w14:textId="77777777" w:rsidR="00D73B81" w:rsidRPr="006A69D4" w:rsidRDefault="00D73B81" w:rsidP="00F67C8B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91082C4" w14:textId="77777777" w:rsidR="00D73B81" w:rsidRPr="006A69D4" w:rsidRDefault="00D73B81" w:rsidP="00F67C8B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864FB0" w14:textId="77777777" w:rsidR="00526A37" w:rsidRPr="006A69D4" w:rsidRDefault="00526A37" w:rsidP="00526A37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Регламент подготовки отчета </w:t>
      </w:r>
    </w:p>
    <w:p w14:paraId="08ABE643" w14:textId="77777777" w:rsidR="00526A37" w:rsidRPr="006A69D4" w:rsidRDefault="00526A37" w:rsidP="00526A37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sz w:val="24"/>
          <w:szCs w:val="24"/>
        </w:rPr>
        <w:t>(далее – Регламент)</w:t>
      </w:r>
    </w:p>
    <w:p w14:paraId="45AD4B37" w14:textId="77777777" w:rsidR="00526A37" w:rsidRPr="006A69D4" w:rsidRDefault="00526A37" w:rsidP="00526A37">
      <w:pPr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2B63A2" w14:textId="77777777" w:rsidR="00526A37" w:rsidRPr="006A69D4" w:rsidRDefault="00526A37" w:rsidP="00526A37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Общие требования:</w:t>
      </w:r>
    </w:p>
    <w:p w14:paraId="2F9A11D9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Отчет об оказанных услугах/выполнение работ (далее – Отчет) предоставляется на бумажном носителе (в формате А4, сброшюрованный, заверенный подписью) и печатью Исполнителя и в электронном варианте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накопителе (в формате pdf со всеми приложениями) – в 2 (двух) экземплярах в установленный Договором срок. </w:t>
      </w:r>
    </w:p>
    <w:p w14:paraId="44AB7D0F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 отчету прилагаются фото-, аудио- и видеоматериалы, подтверждающие факт оказания Услуг/ выполнения Работ (далее – Услуги/Работы), а также копии документов, подтверждающие исполнения требований и условий Договора.</w:t>
      </w:r>
    </w:p>
    <w:p w14:paraId="01E99061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Титульный лист оформляется в строгом соответствии с Договором, указывается №, дата и предмет Договора, а также Дополнительное соглашение или Заявки (Заказы), периоды (при наличии). </w:t>
      </w:r>
    </w:p>
    <w:p w14:paraId="78548A3D" w14:textId="77777777" w:rsidR="00526A37" w:rsidRPr="006A69D4" w:rsidRDefault="00526A37" w:rsidP="00526A3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Стороны указываются в строгом соответствии с Договором: Исполнитель/Подрядчик (Н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аименование организации)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– Заказчик (АНО «Проектный офис по развитию туризма и гостеприимства Москвы»).</w:t>
      </w:r>
    </w:p>
    <w:p w14:paraId="5E483E6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После титульного листа должна быть страница с оглавлением и указанием страниц, все страницы отчета после титульного листа должны быть пронумерованы.</w:t>
      </w:r>
    </w:p>
    <w:p w14:paraId="148F942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отчета Исполнитель руководствуется пунктами Регламента, которые применимы к услугам, указанным в Техническом задании и Расчете Цены Договора. </w:t>
      </w:r>
    </w:p>
    <w:p w14:paraId="633414C7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Отчет составляется в порядке в строгом соответствии с Техническим заданием и Расчетом Цены Договора. </w:t>
      </w:r>
    </w:p>
    <w:p w14:paraId="600E0A5B" w14:textId="77777777" w:rsidR="00526A37" w:rsidRPr="006A69D4" w:rsidRDefault="00526A37" w:rsidP="00526A3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технические требования к фотоматериалам: </w:t>
      </w:r>
    </w:p>
    <w:p w14:paraId="15B02CC3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фотоотчете на каждой фотографией должны быть указаны дата и время фиксации (в формате: дата/месяц/год и часы/минуты) </w:t>
      </w:r>
      <w:r w:rsidRPr="006A69D4">
        <w:rPr>
          <w:rFonts w:ascii="Times New Roman" w:hAnsi="Times New Roman" w:cs="Times New Roman"/>
          <w:sz w:val="24"/>
          <w:szCs w:val="24"/>
        </w:rPr>
        <w:t>пут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A69D4">
        <w:rPr>
          <w:rFonts w:ascii="Times New Roman" w:hAnsi="Times New Roman" w:cs="Times New Roman"/>
          <w:sz w:val="24"/>
          <w:szCs w:val="24"/>
        </w:rPr>
        <w:t>м установки соответствующих настроек в средстве фиксации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B1F74E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быть цветными, четкими и контрастными, размер фотографий должен давать возможность подтверждения факта оказания Услуг/выполнения Работ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69233C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подтверждать геолокацию оказания Услуг/ выполнения Работ в соответствии с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797B9A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Услуг/ выполнения Работ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87B5BC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Запрещено:</w:t>
      </w:r>
    </w:p>
    <w:p w14:paraId="0053D1A1" w14:textId="77777777" w:rsidR="00526A37" w:rsidRPr="00400F6D" w:rsidRDefault="00526A37" w:rsidP="00526A37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6D">
        <w:rPr>
          <w:rFonts w:ascii="Times New Roman" w:eastAsia="Calibri" w:hAnsi="Times New Roman" w:cs="Times New Roman"/>
          <w:sz w:val="24"/>
          <w:szCs w:val="24"/>
        </w:rPr>
        <w:t>растягивать или сжимать фотографии по высоте и по горизонтали, использовать в отчете зеркально отображ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400F6D">
        <w:rPr>
          <w:rFonts w:ascii="Times New Roman" w:eastAsia="Calibri" w:hAnsi="Times New Roman" w:cs="Times New Roman"/>
          <w:sz w:val="24"/>
          <w:szCs w:val="24"/>
        </w:rPr>
        <w:t>нные фотографии;</w:t>
      </w:r>
    </w:p>
    <w:p w14:paraId="2A9DC948" w14:textId="77777777" w:rsidR="00526A37" w:rsidRPr="00400F6D" w:rsidRDefault="00526A37" w:rsidP="00526A37">
      <w:pPr>
        <w:pStyle w:val="a3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6D">
        <w:rPr>
          <w:rFonts w:ascii="Times New Roman" w:eastAsia="Calibri" w:hAnsi="Times New Roman" w:cs="Times New Roman"/>
          <w:sz w:val="24"/>
          <w:szCs w:val="24"/>
        </w:rPr>
        <w:t xml:space="preserve">редактировать фотографии кроме обрезки, кадрирования регулировки яркости, контрастности, цветности и четкости, фотографии не должны </w:t>
      </w:r>
      <w:proofErr w:type="spellStart"/>
      <w:r w:rsidRPr="00400F6D">
        <w:rPr>
          <w:rFonts w:ascii="Times New Roman" w:eastAsia="Calibri" w:hAnsi="Times New Roman" w:cs="Times New Roman"/>
          <w:sz w:val="24"/>
          <w:szCs w:val="24"/>
        </w:rPr>
        <w:t>задваиваться</w:t>
      </w:r>
      <w:proofErr w:type="spellEnd"/>
      <w:r w:rsidRPr="00400F6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3FA70D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объектам (конструкциям, арт-объектам, стендам и прочим объектам) в рамках проведения мероприятия:</w:t>
      </w:r>
    </w:p>
    <w:p w14:paraId="5EF8620E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фотоотчете должны быть предоставлены фотографии, подтверждающие размеры объекта, если они определены в Техническом задании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D6A61A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На фотографии стрелками указываются внешние конструктивные элементы объекта в соответствии с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AF1D52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lastRenderedPageBreak/>
        <w:t>В объектах, состоящих из нескольких частей, необходимо описывать состав данных частей и указывать их стрелками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049F97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Если объект в соответствии с Техническим заданием имеет несколько граней (лайтбоксы, сцена), отчет должен отражать все стороны с указанием размеров каждой из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сторон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B6B44AA" w14:textId="77777777" w:rsidR="00526A37" w:rsidRPr="006A69D4" w:rsidRDefault="00526A37" w:rsidP="00526A3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Каждый вид элемента декора, указанный в Техническом задании и Расчете цены Договора, должен быть отражен в отчете с указанием наименования данного элемента.</w:t>
      </w:r>
    </w:p>
    <w:p w14:paraId="4D35FB4F" w14:textId="77777777" w:rsidR="00526A37" w:rsidRPr="006A69D4" w:rsidRDefault="00526A37" w:rsidP="00526A3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сопутствующим Услугам/Работам 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рамках проведения мероприятия:</w:t>
      </w:r>
    </w:p>
    <w:p w14:paraId="2AF6DF77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Если договором предусмотрены Услуги/Работы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монтажа, демонтажа, погрузо-разгрузочных работ </w:t>
      </w:r>
      <w:r w:rsidRPr="006A69D4">
        <w:rPr>
          <w:rFonts w:ascii="Times New Roman" w:hAnsi="Times New Roman" w:cs="Times New Roman"/>
          <w:sz w:val="24"/>
          <w:szCs w:val="24"/>
        </w:rPr>
        <w:t>объектов/конструкций, оборудования, мебели, то по оказанию данных Услуг/ Работ, предоставляются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3 фотографии с фиксацией соответствующего персонала (монтажников, грузчиков, разнорабочих)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E7A2EF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транспортные услуги </w:t>
      </w:r>
      <w:r w:rsidRPr="006A69D4">
        <w:rPr>
          <w:rFonts w:ascii="Times New Roman" w:hAnsi="Times New Roman" w:cs="Times New Roman"/>
          <w:sz w:val="24"/>
          <w:szCs w:val="24"/>
        </w:rPr>
        <w:t>(доставка и вывоз), то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A69D4">
        <w:rPr>
          <w:rFonts w:ascii="Times New Roman" w:hAnsi="Times New Roman" w:cs="Times New Roman"/>
          <w:sz w:val="24"/>
          <w:szCs w:val="24"/>
        </w:rPr>
        <w:t>оказанию данных услуг, предоставляются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>2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фотографии с географической привязкой и указанием соответствующего вида транспортного 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628855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упаковке, </w:t>
      </w:r>
      <w:r w:rsidRPr="006A69D4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 xml:space="preserve">2 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фотографии, подтверждающие факт оказания услуг, и виды упаковочного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151918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уборке/охране, </w:t>
      </w:r>
      <w:r w:rsidRPr="006A69D4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>2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фотографии с привязкой к месту оказания услуг и подтверждением количества сотрудников, задействованных в этом процессе.</w:t>
      </w:r>
    </w:p>
    <w:p w14:paraId="27707CFF" w14:textId="77777777" w:rsidR="00526A37" w:rsidRPr="006A69D4" w:rsidRDefault="00526A37" w:rsidP="00526A3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Услуг/Работ по организации и проведению </w:t>
      </w:r>
      <w:r w:rsidRPr="006A69D4">
        <w:rPr>
          <w:rFonts w:ascii="Times New Roman" w:hAnsi="Times New Roman" w:cs="Times New Roman"/>
          <w:b/>
          <w:sz w:val="24"/>
          <w:szCs w:val="24"/>
        </w:rPr>
        <w:t>мероприятий:</w:t>
      </w:r>
    </w:p>
    <w:p w14:paraId="2177FCD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Фотографии должны отражать весь состав (</w:t>
      </w:r>
      <w:r w:rsidRPr="006A69D4">
        <w:rPr>
          <w:rFonts w:ascii="Times New Roman" w:hAnsi="Times New Roman" w:cs="Times New Roman"/>
          <w:sz w:val="24"/>
          <w:szCs w:val="24"/>
        </w:rPr>
        <w:t>преподавательский,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ведущий, исполнительский и прочий), участвующий в мероприятии, с указанием места проведения. </w:t>
      </w:r>
      <w:r w:rsidRPr="006A69D4">
        <w:rPr>
          <w:rFonts w:ascii="Times New Roman" w:hAnsi="Times New Roman" w:cs="Times New Roman"/>
          <w:sz w:val="24"/>
          <w:szCs w:val="24"/>
        </w:rPr>
        <w:t>Если мероприятие проводится в течение всего дня, то должны быть предоставлены фотографии за разное время суток (утро, день, вечер) по 2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9D4">
        <w:rPr>
          <w:rFonts w:ascii="Times New Roman" w:hAnsi="Times New Roman" w:cs="Times New Roman"/>
          <w:sz w:val="24"/>
          <w:szCs w:val="24"/>
        </w:rPr>
        <w:t>3 фотографии на каждый день каждого члена состава мероприятия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2C3C92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9D4">
        <w:rPr>
          <w:rFonts w:ascii="Times New Roman" w:hAnsi="Times New Roman" w:cs="Times New Roman"/>
          <w:sz w:val="24"/>
          <w:szCs w:val="24"/>
        </w:rPr>
        <w:t>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A69D4">
        <w:rPr>
          <w:rFonts w:ascii="Times New Roman" w:hAnsi="Times New Roman" w:cs="Times New Roman"/>
          <w:sz w:val="24"/>
          <w:szCs w:val="24"/>
        </w:rPr>
        <w:t>обязательным указанием Ф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6A69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6A69D4">
        <w:rPr>
          <w:rFonts w:ascii="Times New Roman" w:hAnsi="Times New Roman" w:cs="Times New Roman"/>
          <w:sz w:val="24"/>
          <w:szCs w:val="24"/>
        </w:rPr>
        <w:t>О.</w:t>
      </w:r>
    </w:p>
    <w:p w14:paraId="231C6CCE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 по привлечению 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>административного и технического персонала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проведения мероприятия</w:t>
      </w:r>
      <w:r w:rsidRPr="006A69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86E46B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Если работа технического и административного персонала происходит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в период проведения мероприятия</w:t>
      </w:r>
      <w:r w:rsidRPr="006A69D4">
        <w:rPr>
          <w:rFonts w:ascii="Times New Roman" w:eastAsia="Calibri" w:hAnsi="Times New Roman" w:cs="Times New Roman"/>
          <w:sz w:val="24"/>
          <w:szCs w:val="24"/>
        </w:rPr>
        <w:t>, то этот факт отражается в отчете предоставлением фотографий с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места проведения мероприятия за каждый день и копией договоров, приказа о приеме на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работу, табеля учета рабочего времени персонала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F59E96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Если работа технического и административного персонала происходит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мероприятия</w:t>
      </w:r>
      <w:r w:rsidRPr="006A69D4">
        <w:rPr>
          <w:rFonts w:ascii="Times New Roman" w:eastAsia="Calibri" w:hAnsi="Times New Roman" w:cs="Times New Roman"/>
          <w:sz w:val="24"/>
          <w:szCs w:val="24"/>
        </w:rPr>
        <w:t>, то этот факт подтверждается предоставлением копий договоров, приказа о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приеме на работу, табеля учета рабочего времени персонала.</w:t>
      </w:r>
    </w:p>
    <w:p w14:paraId="0AD19F6F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техническому и профессиональному оборудованию, реквизиту и инвентарю, которое было предоставлено для проведения мероприятия:</w:t>
      </w:r>
    </w:p>
    <w:p w14:paraId="26DE2EFB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Каждый вид предоставленного реквизита, инвентаря, оборудования и его количество, указанный в Техническом задании, должны быть отражены в отчете общим планом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BD1BDD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Также должны присутствовать фотографии оборудования, инвентаря крупным планом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с фиксацией марки или модели</w:t>
      </w:r>
      <w:r w:rsidRPr="006A69D4">
        <w:rPr>
          <w:rFonts w:ascii="Times New Roman" w:eastAsia="Calibri" w:hAnsi="Times New Roman" w:cs="Times New Roman"/>
          <w:sz w:val="24"/>
          <w:szCs w:val="24"/>
        </w:rPr>
        <w:t>, в соответствии в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E2CE77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фотографии локации (студия, площадка, помещение и иное), на которой использовался данный реквизит, инвентарь, оборудование и фотография сотрудников, участвовавших в этом процессе.</w:t>
      </w:r>
    </w:p>
    <w:p w14:paraId="79179B9F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Требования к фотоматериалам по предоставлению </w:t>
      </w:r>
      <w:r w:rsidRPr="006A69D4">
        <w:rPr>
          <w:rFonts w:ascii="Times New Roman" w:hAnsi="Times New Roman" w:cs="Times New Roman"/>
          <w:b/>
          <w:sz w:val="24"/>
          <w:szCs w:val="24"/>
        </w:rPr>
        <w:t>сувенирной и раздаточной продукции в рамках проведения мероприятия:</w:t>
      </w:r>
    </w:p>
    <w:p w14:paraId="19BA0E49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9D4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фотографии всех видов сувенирной или раздаточной продукции общим планом и крупным планом (для подтверждения общего количества)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1C2D32D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9D4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скриншоты макетов сувенирной или раздаточной продукции, если данные услуги предусмотрены Техническим заданием.</w:t>
      </w:r>
    </w:p>
    <w:p w14:paraId="7A2C11DA" w14:textId="77777777" w:rsidR="00526A37" w:rsidRPr="006A69D4" w:rsidRDefault="00526A37" w:rsidP="00526A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созданию аудио/фото/видеоматериалов, 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также по созданию и/или сопровождению различных программных продуктов:</w:t>
      </w:r>
    </w:p>
    <w:p w14:paraId="07B5D45B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скриншоты с экрана компьютера, подтверждающие оказание Услуг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69D4">
        <w:rPr>
          <w:rFonts w:ascii="Times New Roman" w:eastAsia="Calibri" w:hAnsi="Times New Roman" w:cs="Times New Roman"/>
          <w:sz w:val="24"/>
          <w:szCs w:val="24"/>
        </w:rPr>
        <w:t>/ выполнение Работ с фиксацией всех технических характеристик, в соответствии с Техническим заданием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A059C8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Аудио/фото/видеоматериалов предоставляются Исполнителю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>накопителе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A14CBC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 при необходимости).</w:t>
      </w:r>
    </w:p>
    <w:p w14:paraId="6E09A488" w14:textId="77777777" w:rsidR="00526A37" w:rsidRPr="006A69D4" w:rsidRDefault="00526A37" w:rsidP="00526A3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размещению материалов в СМИ, интернете, теле-радиоэфире, социальных сетях и других носителях:</w:t>
      </w:r>
    </w:p>
    <w:p w14:paraId="02F9E641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случае, если в состав обязательств по договору включалось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размещение материалов в СМИ</w:t>
      </w:r>
      <w:r w:rsidRPr="006A69D4">
        <w:rPr>
          <w:rFonts w:ascii="Times New Roman" w:eastAsia="Calibri" w:hAnsi="Times New Roman" w:cs="Times New Roman"/>
          <w:sz w:val="24"/>
          <w:szCs w:val="24"/>
        </w:rPr>
        <w:t>, необходимо предоставить печатный носитель (газета, журнал или иное издание – в случае печатных СМИ), скриншот страницы в интернете, с указанием ссылки на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размещенный материал, с подтверждением объ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ма оказанных Услуг, а также текст или макет размещенного материала в полном объ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ме (в случае интернет-издания);</w:t>
      </w:r>
    </w:p>
    <w:p w14:paraId="4802EE01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размещения материалов в </w:t>
      </w:r>
      <w:proofErr w:type="spellStart"/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телерадиоэфире</w:t>
      </w:r>
      <w:proofErr w:type="spellEnd"/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необходимо предоставить копии эфирных справок, а также ссылку на дату и время эфира, а также размещенный материал предоставляется на электронном 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6A69D4"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A69D4">
        <w:rPr>
          <w:rFonts w:ascii="Times New Roman" w:eastAsia="Calibri" w:hAnsi="Times New Roman" w:cs="Times New Roman"/>
          <w:sz w:val="24"/>
          <w:szCs w:val="24"/>
        </w:rPr>
        <w:t>накопителе (при возможности);</w:t>
      </w:r>
    </w:p>
    <w:p w14:paraId="33718484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размещения материалов в социальных сетях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необходимо предоставить скриншот и ссылку на каждый пост в каждой социальной сети с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подтверждением объ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A69D4">
        <w:rPr>
          <w:rFonts w:ascii="Times New Roman" w:eastAsia="Calibri" w:hAnsi="Times New Roman" w:cs="Times New Roman"/>
          <w:sz w:val="24"/>
          <w:szCs w:val="24"/>
        </w:rPr>
        <w:t>ма оказанных Услуг, в соответствии с Техническим заданием;</w:t>
      </w:r>
    </w:p>
    <w:p w14:paraId="24F598DE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размещения материалов на других носителях </w:t>
      </w:r>
      <w:r w:rsidRPr="006A69D4">
        <w:rPr>
          <w:rFonts w:ascii="Times New Roman" w:eastAsia="Calibri" w:hAnsi="Times New Roman" w:cs="Times New Roman"/>
          <w:sz w:val="24"/>
          <w:szCs w:val="24"/>
        </w:rPr>
        <w:t>(наружная реклама, места общего пользования, общественный транспорт и прочие) необходимо предоставить фотографии с места размещения материалов с привязкой к геолокации, в соответствии с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sz w:val="24"/>
          <w:szCs w:val="24"/>
        </w:rPr>
        <w:t>Техническим заданием.</w:t>
      </w:r>
    </w:p>
    <w:p w14:paraId="7CF6391D" w14:textId="77777777" w:rsidR="00526A37" w:rsidRPr="006A69D4" w:rsidRDefault="00526A37" w:rsidP="00526A37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 при необходимости).</w:t>
      </w:r>
    </w:p>
    <w:p w14:paraId="0CF9FDC8" w14:textId="77777777" w:rsidR="00526A37" w:rsidRPr="006A69D4" w:rsidRDefault="00526A37" w:rsidP="00526A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оказанию услуг исследования/ мониторинга:</w:t>
      </w:r>
    </w:p>
    <w:p w14:paraId="6D899907" w14:textId="77777777" w:rsidR="00526A37" w:rsidRPr="006A69D4" w:rsidRDefault="00526A37" w:rsidP="00526A3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69D4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</w:t>
      </w:r>
      <w:r w:rsidRPr="006A69D4">
        <w:rPr>
          <w:rFonts w:ascii="Times New Roman" w:eastAsia="Calibri" w:hAnsi="Times New Roman" w:cs="Times New Roman"/>
          <w:bCs/>
          <w:sz w:val="24"/>
          <w:szCs w:val="24"/>
        </w:rPr>
        <w:t>отчеты, таблицы, диаграммы и прочие презентации, созданные в ходе оказания Услуг;</w:t>
      </w:r>
    </w:p>
    <w:p w14:paraId="52C0844C" w14:textId="77777777" w:rsidR="00526A37" w:rsidRPr="006A69D4" w:rsidRDefault="00526A37" w:rsidP="00526A3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</w:pPr>
      <w:r w:rsidRPr="006A69D4">
        <w:rPr>
          <w:rFonts w:ascii="Times New Roman" w:eastAsia="Calibri" w:hAnsi="Times New Roman" w:cs="Times New Roman"/>
          <w:bCs/>
          <w:sz w:val="24"/>
          <w:szCs w:val="24"/>
        </w:rPr>
        <w:t>При наличии в Техническом задании и в Расчете Цены Договора,</w:t>
      </w:r>
      <w:r w:rsidRPr="006A69D4">
        <w:rPr>
          <w:rFonts w:ascii="Times New Roman" w:hAnsi="Times New Roman" w:cs="Times New Roman"/>
          <w:bCs/>
          <w:sz w:val="24"/>
          <w:szCs w:val="24"/>
        </w:rPr>
        <w:t xml:space="preserve"> в отчете должны быть предоставлены</w:t>
      </w:r>
      <w:r w:rsidRPr="006A69D4">
        <w:rPr>
          <w:rFonts w:ascii="Times New Roman" w:eastAsia="Calibri" w:hAnsi="Times New Roman" w:cs="Times New Roman"/>
          <w:bCs/>
          <w:sz w:val="24"/>
          <w:szCs w:val="24"/>
        </w:rPr>
        <w:t xml:space="preserve"> анкеты, инструкции, руководства, разработанные в ходе оказания Услуг.</w:t>
      </w:r>
    </w:p>
    <w:p w14:paraId="3EA04109" w14:textId="77777777" w:rsidR="00526A37" w:rsidRPr="006A69D4" w:rsidRDefault="00526A37" w:rsidP="00526A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предоставляемым копиям подтверждающих документов с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6A69D4">
        <w:rPr>
          <w:rFonts w:ascii="Times New Roman" w:eastAsia="Calibri" w:hAnsi="Times New Roman" w:cs="Times New Roman"/>
          <w:b/>
          <w:bCs/>
          <w:sz w:val="24"/>
          <w:szCs w:val="24"/>
        </w:rPr>
        <w:t>целью подтверждения исполнения всех условий и требований Договора</w:t>
      </w:r>
      <w:r w:rsidRPr="006A69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69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специфики оказываемых Услуг/Работ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24EBBF8D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Calibri" w:hAnsi="Times New Roman" w:cs="Times New Roman"/>
          <w:sz w:val="24"/>
          <w:szCs w:val="24"/>
        </w:rPr>
        <w:t>Документы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6A69D4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Услуг/Работ</w:t>
      </w: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:</w:t>
      </w:r>
    </w:p>
    <w:p w14:paraId="0320506E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привлеченными специалистами;</w:t>
      </w:r>
    </w:p>
    <w:p w14:paraId="09BA3506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копия приказа о приеме на работу и табеля учета рабочего времени;</w:t>
      </w:r>
    </w:p>
    <w:p w14:paraId="4790EF56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 случае привлечения квалифицированных специалистов – подтверждение квалификации и соответствующего опыта работы (копии дипломов, свидетельств о</w:t>
      </w:r>
      <w:r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 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повышении квалификации, сертификатов и иное);</w:t>
      </w:r>
    </w:p>
    <w:p w14:paraId="1E3AA401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lastRenderedPageBreak/>
        <w:t>скриншоты переписки по электронной почте;</w:t>
      </w:r>
    </w:p>
    <w:p w14:paraId="4AB288E3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презентации, эскизы, макеты и прочие элементы визуализации, созданные в ходе оказания Услуг/выполнения Работ;</w:t>
      </w:r>
    </w:p>
    <w:p w14:paraId="3E3A5417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архитектурная, проектная и техническая документация;</w:t>
      </w:r>
    </w:p>
    <w:p w14:paraId="5EB8D836" w14:textId="77777777" w:rsidR="00526A37" w:rsidRPr="00356906" w:rsidRDefault="00526A37" w:rsidP="00526A37">
      <w:pPr>
        <w:pStyle w:val="a3"/>
        <w:widowControl w:val="0"/>
        <w:numPr>
          <w:ilvl w:val="0"/>
          <w:numId w:val="40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письмо об оказании Услуг</w:t>
      </w:r>
      <w:r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 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/</w:t>
      </w:r>
      <w:r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 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выполнении Работ собственными силами (</w:t>
      </w:r>
      <w:r w:rsidRPr="00356906">
        <w:rPr>
          <w:rFonts w:ascii="Times New Roman" w:eastAsia="Calibri" w:hAnsi="Times New Roman" w:cs="Times New Roman"/>
          <w:sz w:val="24"/>
          <w:szCs w:val="24"/>
        </w:rPr>
        <w:t>по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356906">
        <w:rPr>
          <w:rFonts w:ascii="Times New Roman" w:eastAsia="Calibri" w:hAnsi="Times New Roman" w:cs="Times New Roman"/>
          <w:sz w:val="24"/>
          <w:szCs w:val="24"/>
        </w:rPr>
        <w:t>требованию Заказчика при необходимости</w:t>
      </w: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).</w:t>
      </w:r>
    </w:p>
    <w:p w14:paraId="744B71FF" w14:textId="77777777" w:rsidR="00526A37" w:rsidRPr="006A69D4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Документы, </w:t>
      </w:r>
      <w:r w:rsidRPr="006A69D4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приобретение материально-расходных ресурсов, лицензий</w:t>
      </w:r>
      <w:r w:rsidRPr="006A69D4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0D613070" w14:textId="77777777" w:rsidR="00526A37" w:rsidRPr="00356906" w:rsidRDefault="00526A37" w:rsidP="00526A37">
      <w:pPr>
        <w:pStyle w:val="a3"/>
        <w:widowControl w:val="0"/>
        <w:numPr>
          <w:ilvl w:val="0"/>
          <w:numId w:val="41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Исполнителями;</w:t>
      </w:r>
    </w:p>
    <w:p w14:paraId="648BE245" w14:textId="77777777" w:rsidR="00526A37" w:rsidRPr="00356906" w:rsidRDefault="00526A37" w:rsidP="00526A37">
      <w:pPr>
        <w:pStyle w:val="a3"/>
        <w:widowControl w:val="0"/>
        <w:numPr>
          <w:ilvl w:val="0"/>
          <w:numId w:val="41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товарных накладных (ТОРГ-12 или УПД);</w:t>
      </w:r>
    </w:p>
    <w:p w14:paraId="65746A00" w14:textId="77777777" w:rsidR="00526A37" w:rsidRPr="00356906" w:rsidRDefault="00526A37" w:rsidP="00526A37">
      <w:pPr>
        <w:pStyle w:val="a3"/>
        <w:widowControl w:val="0"/>
        <w:numPr>
          <w:ilvl w:val="0"/>
          <w:numId w:val="41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лицензионных договоров;</w:t>
      </w:r>
    </w:p>
    <w:p w14:paraId="3E136249" w14:textId="77777777" w:rsidR="00526A37" w:rsidRPr="00356906" w:rsidRDefault="00526A37" w:rsidP="00526A37">
      <w:pPr>
        <w:pStyle w:val="a3"/>
        <w:widowControl w:val="0"/>
        <w:numPr>
          <w:ilvl w:val="0"/>
          <w:numId w:val="41"/>
        </w:numPr>
        <w:tabs>
          <w:tab w:val="left" w:pos="945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иные копии документов, подтверждающих приобретение материально-расходных ресурсов, лицензий.</w:t>
      </w:r>
    </w:p>
    <w:p w14:paraId="08AE4DA9" w14:textId="77777777" w:rsidR="00526A37" w:rsidRPr="006A69D4" w:rsidRDefault="00526A37" w:rsidP="00526A37">
      <w:pPr>
        <w:numPr>
          <w:ilvl w:val="1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Услуги по обеспечению</w:t>
      </w:r>
      <w:r w:rsidRPr="006A69D4">
        <w:rPr>
          <w:rFonts w:ascii="Times New Roman" w:eastAsia="Calibri" w:hAnsi="Times New Roman" w:cs="Times New Roman"/>
          <w:b/>
          <w:sz w:val="24"/>
          <w:szCs w:val="24"/>
        </w:rPr>
        <w:t xml:space="preserve"> оборудованием, реквизитом и инвентарем</w:t>
      </w:r>
      <w:r w:rsidRPr="006A69D4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:</w:t>
      </w:r>
    </w:p>
    <w:p w14:paraId="21E5F648" w14:textId="77777777" w:rsidR="00526A37" w:rsidRPr="00356906" w:rsidRDefault="00526A37" w:rsidP="00526A37">
      <w:pPr>
        <w:pStyle w:val="a3"/>
        <w:widowControl w:val="0"/>
        <w:numPr>
          <w:ilvl w:val="0"/>
          <w:numId w:val="4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копия договора аренды с Актами передачи и возврата;</w:t>
      </w:r>
    </w:p>
    <w:p w14:paraId="0E25F03E" w14:textId="77777777" w:rsidR="00526A37" w:rsidRPr="00356906" w:rsidRDefault="00526A37" w:rsidP="00526A37">
      <w:pPr>
        <w:pStyle w:val="a3"/>
        <w:widowControl w:val="0"/>
        <w:numPr>
          <w:ilvl w:val="0"/>
          <w:numId w:val="4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копия Акта оказанных Услуг;</w:t>
      </w:r>
    </w:p>
    <w:p w14:paraId="607E23F5" w14:textId="77777777" w:rsidR="00526A37" w:rsidRPr="00356906" w:rsidRDefault="00526A37" w:rsidP="00526A37">
      <w:pPr>
        <w:pStyle w:val="a3"/>
        <w:widowControl w:val="0"/>
        <w:numPr>
          <w:ilvl w:val="0"/>
          <w:numId w:val="42"/>
        </w:numPr>
        <w:tabs>
          <w:tab w:val="left" w:pos="945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иные копии документов, подтверждающие услуги по обеспечению</w:t>
      </w:r>
      <w:r w:rsidRPr="00356906">
        <w:rPr>
          <w:rFonts w:ascii="Times New Roman" w:eastAsia="Calibri" w:hAnsi="Times New Roman" w:cs="Times New Roman"/>
          <w:bCs/>
          <w:sz w:val="24"/>
          <w:szCs w:val="24"/>
        </w:rPr>
        <w:t xml:space="preserve"> оборудованием, реквизитом и инвентарем, в т.ч. арендуемого</w:t>
      </w:r>
      <w:r w:rsidRPr="0035690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14:paraId="23531F61" w14:textId="08647AED" w:rsidR="00D73B81" w:rsidRPr="00526A37" w:rsidRDefault="00526A37" w:rsidP="00526A37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  <w:r w:rsidRPr="006A69D4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Иные документы, с учетом конкретной специфики соответствующего Договора, подтверждающие оказание Услуг/Работ.</w:t>
      </w:r>
    </w:p>
    <w:p w14:paraId="46E79AB0" w14:textId="77777777" w:rsidR="00D73B81" w:rsidRPr="006A69D4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63298" w14:textId="1EDBB1A6" w:rsidR="00D73B81" w:rsidRPr="006A69D4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Pr="006A69D4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Pr="006A6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p w14:paraId="5A6FD732" w14:textId="028F77B5" w:rsidR="00D73B81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E5031" w:rsidRPr="005F3347" w14:paraId="6E2C71A8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16E258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3" w:name="_Hlk117676821"/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0F607EF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99B3DFB" w14:textId="464D3A36" w:rsidR="005E5031" w:rsidRDefault="005E5031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257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13A59E14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AE1B37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956DE6D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49FE671" w14:textId="77777777" w:rsidR="005E5031" w:rsidRPr="00340536" w:rsidRDefault="005E5031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5587E01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E6B712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409E4B0" w14:textId="77777777" w:rsidR="005E5031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A9701C9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5031" w:rsidRPr="005F3347" w14:paraId="127C483F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111A9D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3D36D81F" w14:textId="77777777" w:rsidR="005E5031" w:rsidRPr="005F3347" w:rsidRDefault="005E5031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0DE3FE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BF07319" w14:textId="77777777" w:rsidR="005E5031" w:rsidRPr="005F3347" w:rsidRDefault="005E5031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  <w:bookmarkEnd w:id="23"/>
    </w:tbl>
    <w:p w14:paraId="54F00C5B" w14:textId="77777777" w:rsidR="005E5031" w:rsidRPr="006A69D4" w:rsidRDefault="005E503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0C40F" w14:textId="77777777" w:rsidR="00D73B81" w:rsidRPr="00BD292B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E687D" w14:textId="77777777" w:rsidR="00D73B81" w:rsidRPr="00BD292B" w:rsidRDefault="00D73B8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EC28F" w14:textId="6FA732AD" w:rsidR="00D73B81" w:rsidRDefault="00D73B81" w:rsidP="00F67C8B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1C9C9D2" w14:textId="338CE76A" w:rsidR="006931DA" w:rsidRPr="004869A2" w:rsidRDefault="006931DA" w:rsidP="00F67C8B">
      <w:pPr>
        <w:spacing w:after="0" w:line="240" w:lineRule="auto"/>
        <w:ind w:firstLine="6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7EEBDFC9" w14:textId="61DAE550" w:rsidR="0026010B" w:rsidRPr="00E93214" w:rsidRDefault="006931DA" w:rsidP="0026010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6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10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202_ г. № _____</w:t>
      </w:r>
    </w:p>
    <w:p w14:paraId="45506477" w14:textId="39F51D5A" w:rsidR="006931DA" w:rsidRPr="005F3347" w:rsidRDefault="006931DA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D7622" w14:textId="77777777" w:rsidR="006931DA" w:rsidRDefault="006931DA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63AAC65" w14:textId="332BE92F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акта сдачи–приемки оказанных услуг</w:t>
      </w:r>
    </w:p>
    <w:p w14:paraId="63F45AF8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A6954" w14:textId="77777777" w:rsidR="0028337B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3052CE19" w14:textId="7C753CCC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2B1ACE55" w14:textId="36525ED0" w:rsidR="00A07CE0" w:rsidRPr="005F3347" w:rsidRDefault="00A07CE0" w:rsidP="00F67C8B">
      <w:pPr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3E6A55CA" w14:textId="35C68FD1" w:rsidR="00A07CE0" w:rsidRPr="005F3347" w:rsidRDefault="00A07CE0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«Проектный офис по развитию туризма и гостеприимства Москвы», </w:t>
      </w:r>
      <w:r w:rsidR="001E52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24" w:name="_Hlk84351479"/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4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действующего на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Наименование организации</w:t>
      </w:r>
      <w:r w:rsidR="00F96C8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9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с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106A0818" w14:textId="12657EE8" w:rsidR="00A07CE0" w:rsidRPr="005F3347" w:rsidRDefault="00A07CE0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условиями Договора Исполнителем оказаны, а Заказчиком приняты Услуги по __________________________.</w:t>
      </w:r>
    </w:p>
    <w:p w14:paraId="4EC52ECD" w14:textId="35EDABA2" w:rsidR="00A07CE0" w:rsidRPr="00D55AA6" w:rsidRDefault="00A07CE0" w:rsidP="00F67C8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Договором предусмотрено оказание следующих видов Услуг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1758"/>
        <w:gridCol w:w="1143"/>
        <w:gridCol w:w="1686"/>
        <w:gridCol w:w="1418"/>
        <w:gridCol w:w="1285"/>
        <w:gridCol w:w="1236"/>
      </w:tblGrid>
      <w:tr w:rsidR="004869A2" w:rsidRPr="005F3347" w14:paraId="65B44BBC" w14:textId="77777777" w:rsidTr="00A833D7">
        <w:trPr>
          <w:jc w:val="center"/>
        </w:trPr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5FA3C4" w14:textId="4DE2A15F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A13D25" w14:textId="57F2CAEC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B3AA01" w14:textId="50F8B4DF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5A56D2" w14:textId="2CA9E7CE" w:rsidR="005F3347" w:rsidRPr="006931DA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EE0635" w14:textId="4B62137A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BE7A87" w14:textId="07F77F3B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7DC26967" w14:textId="5C58FA54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A637B7" w14:textId="27BA9A6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1AF59C99" w14:textId="77777777" w:rsidTr="00A833D7">
        <w:trPr>
          <w:jc w:val="center"/>
        </w:trPr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AE96D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A467C" w14:textId="281A5C7D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5A9102" w14:textId="687387CF" w:rsidR="005F3347" w:rsidRPr="006931DA" w:rsidRDefault="005F334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79D9C8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4C89E" w14:textId="332DF414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B10BB8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1B8621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5E02DF3E" w14:textId="77777777" w:rsidTr="00A833D7">
        <w:trPr>
          <w:jc w:val="center"/>
        </w:trPr>
        <w:tc>
          <w:tcPr>
            <w:tcW w:w="760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8B5591" w14:textId="565CE693" w:rsidR="006931DA" w:rsidRPr="006931DA" w:rsidRDefault="006931DA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5E4DF4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E15EE9" w14:textId="659DF5B1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F3B3C1E" w14:textId="79DE4695" w:rsidR="00A07CE0" w:rsidRPr="005F3347" w:rsidRDefault="00A07CE0" w:rsidP="00D55AA6">
      <w:pPr>
        <w:pStyle w:val="a3"/>
        <w:numPr>
          <w:ilvl w:val="0"/>
          <w:numId w:val="10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подтверждено комплектом отчетной документации, согласно Договору: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778"/>
        <w:gridCol w:w="1205"/>
        <w:gridCol w:w="1466"/>
        <w:gridCol w:w="1457"/>
        <w:gridCol w:w="1309"/>
        <w:gridCol w:w="1265"/>
      </w:tblGrid>
      <w:tr w:rsidR="004869A2" w:rsidRPr="005F3347" w14:paraId="1CFC0A40" w14:textId="77777777" w:rsidTr="00A833D7">
        <w:trPr>
          <w:jc w:val="center"/>
        </w:trPr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EB3EB5" w14:textId="5D66ACBC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375B5F" w14:textId="365DFE22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B9237A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92E29A" w14:textId="0D2E8B67" w:rsidR="005F3347" w:rsidRPr="006931DA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0BFB45" w14:textId="6B63C4C6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B3714B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7E0DFAF2" w14:textId="6D80D0EB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(руб.), в т.ч. НДС 20% </w:t>
            </w: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6118A9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03ABEF80" w14:textId="77777777" w:rsidTr="00A833D7">
        <w:trPr>
          <w:jc w:val="center"/>
        </w:trPr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7CD4D5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200A9" w14:textId="31D19639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800AD8" w14:textId="77777777" w:rsidR="005F3347" w:rsidRPr="006931DA" w:rsidRDefault="005F334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CC3D4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1812B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A530B3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4A3A50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7A6DD9F4" w14:textId="77777777" w:rsidTr="00A833D7">
        <w:trPr>
          <w:jc w:val="center"/>
        </w:trPr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0F4CA1" w14:textId="138B5B1C" w:rsidR="006931DA" w:rsidRPr="006931DA" w:rsidRDefault="006931DA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FBA084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49D49A" w14:textId="77E7870D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B0F5B1F" w14:textId="09696D83" w:rsidR="00A07CE0" w:rsidRPr="005F3347" w:rsidRDefault="00A07CE0" w:rsidP="00D55AA6">
      <w:pPr>
        <w:shd w:val="clear" w:color="auto" w:fill="FFFFFF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07277C59" w14:textId="4C6CEDB6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10DA0BC5" w14:textId="2F958161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8024934" w14:textId="5F46AF13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5A7F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2ABF120E" w14:textId="35B749F0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в сумме _____ (_____) рублей ____ копеек, в том числе НДС __%_______ (_____) рублей ____ копеек </w:t>
      </w:r>
      <w:r w:rsidR="009D4E71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9D4E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связи с применением Исполнителем упрощенной системы налогообложения на основании ст. 346.11 НК РФ.</w:t>
      </w:r>
    </w:p>
    <w:p w14:paraId="09933253" w14:textId="2F60BEEF" w:rsidR="007400B2" w:rsidRPr="005F3347" w:rsidRDefault="001A46C5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8. Заказчиком выплачен </w:t>
      </w:r>
      <w:r w:rsidR="006A7309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Авансовый платеж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размере ________</w:t>
      </w:r>
      <w:r w:rsidR="00BF12D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(______) рублей ____ копеек, в</w:t>
      </w:r>
      <w:r w:rsidR="009D4E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том числе НДС (__%)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9D4E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506204EF" w14:textId="0D6FE998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 Исполнителю начислена неустойка</w:t>
      </w:r>
      <w:r w:rsidR="000602C4" w:rsidRPr="005F3347">
        <w:rPr>
          <w:rStyle w:val="af7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B642781" w14:textId="577B5DAB" w:rsidR="007400B2" w:rsidRPr="00356906" w:rsidRDefault="007400B2" w:rsidP="009D4E71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2C4C622C" w14:textId="566434FE" w:rsidR="007400B2" w:rsidRPr="00356906" w:rsidRDefault="007400B2" w:rsidP="009D4E71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095EF174" w14:textId="5DEC567A" w:rsidR="007400B2" w:rsidRPr="009D4E71" w:rsidRDefault="009D4E7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</w:p>
    <w:p w14:paraId="1A619CD9" w14:textId="77777777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182FC8F2" w14:textId="49ACAEEF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339F9447" w14:textId="6CBE7C07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 Дополнительные </w:t>
      </w:r>
      <w:r w:rsidR="00872BC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DAD744E" w14:textId="774632B8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</w:t>
      </w:r>
    </w:p>
    <w:p w14:paraId="5B14A8F7" w14:textId="2F5A6F09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___________________________________________________.</w:t>
      </w:r>
    </w:p>
    <w:p w14:paraId="3255AA40" w14:textId="409C03D5" w:rsidR="00A07CE0" w:rsidRPr="005F3347" w:rsidRDefault="007400B2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65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1B712441" w14:textId="77777777" w:rsidR="00A07CE0" w:rsidRPr="005F3347" w:rsidRDefault="00A07CE0" w:rsidP="00F67C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A07CE0" w:rsidRPr="005F3347" w14:paraId="521D0ADD" w14:textId="77777777" w:rsidTr="004955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88A4A2" w14:textId="27A4FF2C" w:rsidR="00A07CE0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7FDE00DA" w14:textId="0A9358B2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23C2AE6" w14:textId="77777777" w:rsidR="00A07CE0" w:rsidRPr="002E019D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(Должность)</w:t>
            </w:r>
          </w:p>
          <w:p w14:paraId="783765E5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004CF6C9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2F1EDCF4" w14:textId="77777777" w:rsidR="00B66FF6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Заказчиком:</w:t>
            </w:r>
          </w:p>
          <w:p w14:paraId="23A42269" w14:textId="4E0F4B2A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C8E21F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0BB8C976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4B1578CD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(Должность)</w:t>
            </w:r>
          </w:p>
          <w:p w14:paraId="61B58CFD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0CEEAEAA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7167B562" w14:textId="77777777" w:rsidR="00B66FF6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Исполнителем:</w:t>
            </w:r>
          </w:p>
          <w:p w14:paraId="3BAF60B0" w14:textId="214D6BD5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</w:tr>
    </w:tbl>
    <w:p w14:paraId="3F36B2B3" w14:textId="32A65D66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9E201" w14:textId="77777777" w:rsidR="00B66FF6" w:rsidRPr="005F3347" w:rsidRDefault="00B66FF6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7264E1" w14:textId="38197913" w:rsidR="00A07CE0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4446A7BE" w14:textId="77777777" w:rsidR="006931DA" w:rsidRPr="005F3347" w:rsidRDefault="006931DA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8D631F" w:rsidRPr="005F3347" w14:paraId="7D46911B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EC04036" w14:textId="77777777" w:rsidR="008D631F" w:rsidRPr="005F3347" w:rsidRDefault="008D631F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606C5CEA" w14:textId="77777777" w:rsidR="008D631F" w:rsidRPr="005F3347" w:rsidRDefault="008D631F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8355C3E" w14:textId="06449071" w:rsidR="008D631F" w:rsidRDefault="008D631F" w:rsidP="0078604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енерального директора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международному взаимодействию и</w:t>
            </w:r>
            <w:r w:rsidR="00257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конгрессно-выставочной деятельности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2208B31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588BA61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49630483" w14:textId="77777777" w:rsidR="008D631F" w:rsidRPr="00340536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6B0F74B" w14:textId="77777777" w:rsidR="008D631F" w:rsidRPr="00340536" w:rsidRDefault="008D631F" w:rsidP="007860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E0BF30D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B782ED6" w14:textId="77777777" w:rsidR="008D631F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CA99DFC" w14:textId="77777777" w:rsidR="008D631F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21EA902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631F" w:rsidRPr="005F3347" w14:paraId="4146FD52" w14:textId="77777777" w:rsidTr="0078604A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39C1C8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Гогуля</w:t>
            </w:r>
            <w:r w:rsidRPr="008E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1DCBCAA2" w14:textId="77777777" w:rsidR="008D631F" w:rsidRPr="005F3347" w:rsidRDefault="008D631F" w:rsidP="0078604A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296C70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631D863" w14:textId="77777777" w:rsidR="008D631F" w:rsidRPr="005F3347" w:rsidRDefault="008D631F" w:rsidP="007860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8EBA635" w14:textId="2C5D86DF" w:rsidR="00A07CE0" w:rsidRPr="005F3347" w:rsidRDefault="00A07CE0" w:rsidP="00F67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07CE0" w:rsidRPr="005F3347" w:rsidSect="00237C92">
      <w:headerReference w:type="first" r:id="rId12"/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382E5" w14:textId="77777777" w:rsidR="00D366B7" w:rsidRDefault="00D366B7">
      <w:pPr>
        <w:spacing w:after="0" w:line="240" w:lineRule="auto"/>
      </w:pPr>
      <w:r>
        <w:separator/>
      </w:r>
    </w:p>
  </w:endnote>
  <w:endnote w:type="continuationSeparator" w:id="0">
    <w:p w14:paraId="4B7BD05D" w14:textId="77777777" w:rsidR="00D366B7" w:rsidRDefault="00D366B7">
      <w:pPr>
        <w:spacing w:after="0" w:line="240" w:lineRule="auto"/>
      </w:pPr>
      <w:r>
        <w:continuationSeparator/>
      </w:r>
    </w:p>
  </w:endnote>
  <w:endnote w:type="continuationNotice" w:id="1">
    <w:p w14:paraId="4CC6866A" w14:textId="77777777" w:rsidR="00D366B7" w:rsidRDefault="00D366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0C54" w14:textId="579B6CDB" w:rsidR="005F72D9" w:rsidRDefault="005F72D9" w:rsidP="0049552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1F90">
      <w:rPr>
        <w:rStyle w:val="a9"/>
        <w:noProof/>
      </w:rPr>
      <w:t>6</w:t>
    </w:r>
    <w:r>
      <w:rPr>
        <w:rStyle w:val="a9"/>
      </w:rPr>
      <w:fldChar w:fldCharType="end"/>
    </w:r>
  </w:p>
  <w:p w14:paraId="4134DD97" w14:textId="77777777" w:rsidR="005F72D9" w:rsidRDefault="005F72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D8030" w14:textId="77777777" w:rsidR="00D366B7" w:rsidRDefault="00D366B7">
      <w:pPr>
        <w:spacing w:after="0" w:line="240" w:lineRule="auto"/>
      </w:pPr>
      <w:r>
        <w:separator/>
      </w:r>
    </w:p>
  </w:footnote>
  <w:footnote w:type="continuationSeparator" w:id="0">
    <w:p w14:paraId="5949689F" w14:textId="77777777" w:rsidR="00D366B7" w:rsidRDefault="00D366B7">
      <w:pPr>
        <w:spacing w:after="0" w:line="240" w:lineRule="auto"/>
      </w:pPr>
      <w:r>
        <w:continuationSeparator/>
      </w:r>
    </w:p>
  </w:footnote>
  <w:footnote w:type="continuationNotice" w:id="1">
    <w:p w14:paraId="50D9A0B9" w14:textId="77777777" w:rsidR="00D366B7" w:rsidRDefault="00D366B7">
      <w:pPr>
        <w:spacing w:after="0" w:line="240" w:lineRule="auto"/>
      </w:pPr>
    </w:p>
  </w:footnote>
  <w:footnote w:id="2">
    <w:p w14:paraId="19612A90" w14:textId="6172938B" w:rsidR="005F72D9" w:rsidRDefault="005F72D9">
      <w:pPr>
        <w:pStyle w:val="af4"/>
      </w:pPr>
      <w:r>
        <w:rPr>
          <w:rStyle w:val="af7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1AB7D8" w14:textId="6B7FBCEB" w:rsidR="00DB0CC9" w:rsidRPr="00DB0CC9" w:rsidRDefault="00DB0CC9">
        <w:pPr>
          <w:pStyle w:val="aa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 w:rsidRPr="00DB0CC9">
          <w:rPr>
            <w:rFonts w:ascii="Times New Roman" w:hAnsi="Times New Roman" w:cs="Times New Roman"/>
          </w:rPr>
          <w:t>2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1596C73A" w14:textId="77777777" w:rsidR="00DB0CC9" w:rsidRDefault="00DB0CC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C0BD" w14:textId="77777777" w:rsidR="00DB0CC9" w:rsidRDefault="00DB0CC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B0A1" w14:textId="77777777" w:rsidR="00590578" w:rsidRDefault="0059057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AFBB" w14:textId="77777777" w:rsidR="00237C92" w:rsidRDefault="00237C9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03A25"/>
    <w:multiLevelType w:val="multilevel"/>
    <w:tmpl w:val="1FC08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833F7A"/>
    <w:multiLevelType w:val="hybridMultilevel"/>
    <w:tmpl w:val="C01EF138"/>
    <w:lvl w:ilvl="0" w:tplc="08FE46D4">
      <w:start w:val="1"/>
      <w:numFmt w:val="bullet"/>
      <w:lvlText w:val="-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1" w15:restartNumberingAfterBreak="0">
    <w:nsid w:val="19C43BDD"/>
    <w:multiLevelType w:val="multilevel"/>
    <w:tmpl w:val="B2E217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E0D08DD"/>
    <w:multiLevelType w:val="multilevel"/>
    <w:tmpl w:val="5F42026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1061CC6"/>
    <w:multiLevelType w:val="hybridMultilevel"/>
    <w:tmpl w:val="2FAC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B6ECC"/>
    <w:multiLevelType w:val="multilevel"/>
    <w:tmpl w:val="59BE66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  <w:color w:val="FF0000"/>
      </w:rPr>
    </w:lvl>
  </w:abstractNum>
  <w:abstractNum w:abstractNumId="15" w15:restartNumberingAfterBreak="0">
    <w:nsid w:val="25B65E77"/>
    <w:multiLevelType w:val="multilevel"/>
    <w:tmpl w:val="8638AB5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3CB3668"/>
    <w:multiLevelType w:val="multilevel"/>
    <w:tmpl w:val="DBA6E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03EA6"/>
    <w:multiLevelType w:val="multilevel"/>
    <w:tmpl w:val="CB54CC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D744FE9"/>
    <w:multiLevelType w:val="hybridMultilevel"/>
    <w:tmpl w:val="1CDC96FE"/>
    <w:lvl w:ilvl="0" w:tplc="590234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66690"/>
    <w:multiLevelType w:val="hybridMultilevel"/>
    <w:tmpl w:val="663A3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04E21"/>
    <w:multiLevelType w:val="multilevel"/>
    <w:tmpl w:val="1F4051D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4C692A09"/>
    <w:multiLevelType w:val="hybridMultilevel"/>
    <w:tmpl w:val="BD9E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03F6F"/>
    <w:multiLevelType w:val="multilevel"/>
    <w:tmpl w:val="E8F21C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30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F5FA7"/>
    <w:multiLevelType w:val="multilevel"/>
    <w:tmpl w:val="5100E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64262A7"/>
    <w:multiLevelType w:val="multilevel"/>
    <w:tmpl w:val="AA3EB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34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7771C98"/>
    <w:multiLevelType w:val="multilevel"/>
    <w:tmpl w:val="55E822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7" w15:restartNumberingAfterBreak="0">
    <w:nsid w:val="6C511C4D"/>
    <w:multiLevelType w:val="hybridMultilevel"/>
    <w:tmpl w:val="C6A06E6A"/>
    <w:lvl w:ilvl="0" w:tplc="6262C1DA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FA60D22"/>
    <w:multiLevelType w:val="hybridMultilevel"/>
    <w:tmpl w:val="FDE25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40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 w15:restartNumberingAfterBreak="0">
    <w:nsid w:val="7B1B7EE7"/>
    <w:multiLevelType w:val="hybridMultilevel"/>
    <w:tmpl w:val="9326BFF6"/>
    <w:lvl w:ilvl="0" w:tplc="08FE46D4">
      <w:start w:val="1"/>
      <w:numFmt w:val="bullet"/>
      <w:lvlText w:val="-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 w16cid:durableId="77338475">
    <w:abstractNumId w:val="8"/>
  </w:num>
  <w:num w:numId="2" w16cid:durableId="49947158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0221242">
    <w:abstractNumId w:val="30"/>
  </w:num>
  <w:num w:numId="4" w16cid:durableId="1926181967">
    <w:abstractNumId w:val="10"/>
  </w:num>
  <w:num w:numId="5" w16cid:durableId="582691621">
    <w:abstractNumId w:val="17"/>
  </w:num>
  <w:num w:numId="6" w16cid:durableId="2139831565">
    <w:abstractNumId w:val="39"/>
  </w:num>
  <w:num w:numId="7" w16cid:durableId="2482725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7125386">
    <w:abstractNumId w:val="13"/>
  </w:num>
  <w:num w:numId="9" w16cid:durableId="1550873062">
    <w:abstractNumId w:val="6"/>
  </w:num>
  <w:num w:numId="10" w16cid:durableId="555777694">
    <w:abstractNumId w:val="21"/>
  </w:num>
  <w:num w:numId="11" w16cid:durableId="1944065986">
    <w:abstractNumId w:val="16"/>
  </w:num>
  <w:num w:numId="12" w16cid:durableId="1292251375">
    <w:abstractNumId w:val="11"/>
  </w:num>
  <w:num w:numId="13" w16cid:durableId="315031902">
    <w:abstractNumId w:val="12"/>
  </w:num>
  <w:num w:numId="14" w16cid:durableId="793911928">
    <w:abstractNumId w:val="38"/>
  </w:num>
  <w:num w:numId="15" w16cid:durableId="600838816">
    <w:abstractNumId w:val="5"/>
  </w:num>
  <w:num w:numId="16" w16cid:durableId="404764454">
    <w:abstractNumId w:val="42"/>
  </w:num>
  <w:num w:numId="17" w16cid:durableId="894773591">
    <w:abstractNumId w:val="3"/>
  </w:num>
  <w:num w:numId="18" w16cid:durableId="170025455">
    <w:abstractNumId w:val="2"/>
  </w:num>
  <w:num w:numId="19" w16cid:durableId="1047485491">
    <w:abstractNumId w:val="31"/>
  </w:num>
  <w:num w:numId="20" w16cid:durableId="1263762141">
    <w:abstractNumId w:val="23"/>
  </w:num>
  <w:num w:numId="21" w16cid:durableId="1687831991">
    <w:abstractNumId w:val="28"/>
  </w:num>
  <w:num w:numId="22" w16cid:durableId="684409005">
    <w:abstractNumId w:val="4"/>
  </w:num>
  <w:num w:numId="23" w16cid:durableId="1853373563">
    <w:abstractNumId w:val="18"/>
  </w:num>
  <w:num w:numId="24" w16cid:durableId="181868657">
    <w:abstractNumId w:val="41"/>
  </w:num>
  <w:num w:numId="25" w16cid:durableId="1374575620">
    <w:abstractNumId w:val="7"/>
  </w:num>
  <w:num w:numId="26" w16cid:durableId="1365014060">
    <w:abstractNumId w:val="22"/>
  </w:num>
  <w:num w:numId="27" w16cid:durableId="2015298857">
    <w:abstractNumId w:val="9"/>
  </w:num>
  <w:num w:numId="28" w16cid:durableId="1778139630">
    <w:abstractNumId w:val="19"/>
  </w:num>
  <w:num w:numId="29" w16cid:durableId="1332565597">
    <w:abstractNumId w:val="15"/>
  </w:num>
  <w:num w:numId="30" w16cid:durableId="1930579089">
    <w:abstractNumId w:val="40"/>
  </w:num>
  <w:num w:numId="31" w16cid:durableId="127598592">
    <w:abstractNumId w:val="26"/>
  </w:num>
  <w:num w:numId="32" w16cid:durableId="528639994">
    <w:abstractNumId w:val="36"/>
  </w:num>
  <w:num w:numId="33" w16cid:durableId="308289423">
    <w:abstractNumId w:val="29"/>
  </w:num>
  <w:num w:numId="34" w16cid:durableId="3882525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11842192">
    <w:abstractNumId w:val="33"/>
  </w:num>
  <w:num w:numId="36" w16cid:durableId="1850632336">
    <w:abstractNumId w:val="43"/>
  </w:num>
  <w:num w:numId="37" w16cid:durableId="1525174907">
    <w:abstractNumId w:val="20"/>
  </w:num>
  <w:num w:numId="38" w16cid:durableId="735976907">
    <w:abstractNumId w:val="1"/>
  </w:num>
  <w:num w:numId="39" w16cid:durableId="1990088314">
    <w:abstractNumId w:val="35"/>
  </w:num>
  <w:num w:numId="40" w16cid:durableId="1728913490">
    <w:abstractNumId w:val="27"/>
  </w:num>
  <w:num w:numId="41" w16cid:durableId="1297953534">
    <w:abstractNumId w:val="0"/>
  </w:num>
  <w:num w:numId="42" w16cid:durableId="1576403832">
    <w:abstractNumId w:val="25"/>
  </w:num>
  <w:num w:numId="43" w16cid:durableId="68430981">
    <w:abstractNumId w:val="34"/>
  </w:num>
  <w:num w:numId="44" w16cid:durableId="1876968651">
    <w:abstractNumId w:val="24"/>
  </w:num>
  <w:num w:numId="45" w16cid:durableId="1997148709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13F5"/>
    <w:rsid w:val="0000193B"/>
    <w:rsid w:val="00003198"/>
    <w:rsid w:val="0000360A"/>
    <w:rsid w:val="00006799"/>
    <w:rsid w:val="00006A85"/>
    <w:rsid w:val="0000734A"/>
    <w:rsid w:val="00015ED1"/>
    <w:rsid w:val="00016419"/>
    <w:rsid w:val="00020731"/>
    <w:rsid w:val="000213B8"/>
    <w:rsid w:val="00022FF0"/>
    <w:rsid w:val="000328B0"/>
    <w:rsid w:val="000365EB"/>
    <w:rsid w:val="000372AF"/>
    <w:rsid w:val="000379B8"/>
    <w:rsid w:val="00037BE7"/>
    <w:rsid w:val="00041A32"/>
    <w:rsid w:val="000437FF"/>
    <w:rsid w:val="00044058"/>
    <w:rsid w:val="000509EA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2B08"/>
    <w:rsid w:val="00063657"/>
    <w:rsid w:val="000644C5"/>
    <w:rsid w:val="00065250"/>
    <w:rsid w:val="00073902"/>
    <w:rsid w:val="00075847"/>
    <w:rsid w:val="00076C33"/>
    <w:rsid w:val="00077292"/>
    <w:rsid w:val="00080114"/>
    <w:rsid w:val="00080714"/>
    <w:rsid w:val="00080BB6"/>
    <w:rsid w:val="00080FFD"/>
    <w:rsid w:val="0008102D"/>
    <w:rsid w:val="00081DCA"/>
    <w:rsid w:val="0008246D"/>
    <w:rsid w:val="000874C1"/>
    <w:rsid w:val="00091AB3"/>
    <w:rsid w:val="0009325E"/>
    <w:rsid w:val="00094288"/>
    <w:rsid w:val="00096495"/>
    <w:rsid w:val="000969EF"/>
    <w:rsid w:val="000A252E"/>
    <w:rsid w:val="000B0AA3"/>
    <w:rsid w:val="000B36EC"/>
    <w:rsid w:val="000B545A"/>
    <w:rsid w:val="000B5821"/>
    <w:rsid w:val="000C0290"/>
    <w:rsid w:val="000C0FC6"/>
    <w:rsid w:val="000C1D2C"/>
    <w:rsid w:val="000C3D7B"/>
    <w:rsid w:val="000C48C9"/>
    <w:rsid w:val="000C4D28"/>
    <w:rsid w:val="000C4E26"/>
    <w:rsid w:val="000C7965"/>
    <w:rsid w:val="000D06DB"/>
    <w:rsid w:val="000D13FD"/>
    <w:rsid w:val="000D1663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33AA"/>
    <w:rsid w:val="000F4F16"/>
    <w:rsid w:val="000F5B38"/>
    <w:rsid w:val="000F72AB"/>
    <w:rsid w:val="000F7881"/>
    <w:rsid w:val="001031B2"/>
    <w:rsid w:val="00103565"/>
    <w:rsid w:val="00103AD3"/>
    <w:rsid w:val="00103D64"/>
    <w:rsid w:val="001044BB"/>
    <w:rsid w:val="00104F55"/>
    <w:rsid w:val="00105DBA"/>
    <w:rsid w:val="001157CF"/>
    <w:rsid w:val="0011643A"/>
    <w:rsid w:val="00123137"/>
    <w:rsid w:val="00123E94"/>
    <w:rsid w:val="00125B56"/>
    <w:rsid w:val="001263E8"/>
    <w:rsid w:val="00126631"/>
    <w:rsid w:val="00126FAC"/>
    <w:rsid w:val="001310A9"/>
    <w:rsid w:val="001310E5"/>
    <w:rsid w:val="001324BF"/>
    <w:rsid w:val="00133A37"/>
    <w:rsid w:val="0013407C"/>
    <w:rsid w:val="001355A0"/>
    <w:rsid w:val="00136165"/>
    <w:rsid w:val="00140CB6"/>
    <w:rsid w:val="001431F3"/>
    <w:rsid w:val="00144A28"/>
    <w:rsid w:val="00144DAA"/>
    <w:rsid w:val="00144FC2"/>
    <w:rsid w:val="00145B96"/>
    <w:rsid w:val="00150655"/>
    <w:rsid w:val="001512B6"/>
    <w:rsid w:val="00151C9A"/>
    <w:rsid w:val="00152EFF"/>
    <w:rsid w:val="00154374"/>
    <w:rsid w:val="00154DF6"/>
    <w:rsid w:val="00156B8C"/>
    <w:rsid w:val="001634F7"/>
    <w:rsid w:val="00164A58"/>
    <w:rsid w:val="00165234"/>
    <w:rsid w:val="00166A0F"/>
    <w:rsid w:val="00166B0F"/>
    <w:rsid w:val="001763BC"/>
    <w:rsid w:val="00176AFD"/>
    <w:rsid w:val="00176B86"/>
    <w:rsid w:val="001770DC"/>
    <w:rsid w:val="00180BAA"/>
    <w:rsid w:val="0018287F"/>
    <w:rsid w:val="00184B03"/>
    <w:rsid w:val="00184E50"/>
    <w:rsid w:val="001850D9"/>
    <w:rsid w:val="00185963"/>
    <w:rsid w:val="0018792A"/>
    <w:rsid w:val="001900BE"/>
    <w:rsid w:val="00193320"/>
    <w:rsid w:val="0019421C"/>
    <w:rsid w:val="001956E6"/>
    <w:rsid w:val="001962E8"/>
    <w:rsid w:val="001A0453"/>
    <w:rsid w:val="001A1C14"/>
    <w:rsid w:val="001A2067"/>
    <w:rsid w:val="001A46C5"/>
    <w:rsid w:val="001B29C0"/>
    <w:rsid w:val="001B316A"/>
    <w:rsid w:val="001B348A"/>
    <w:rsid w:val="001B529C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5382"/>
    <w:rsid w:val="001D2A2F"/>
    <w:rsid w:val="001D2DFA"/>
    <w:rsid w:val="001D4362"/>
    <w:rsid w:val="001D6E85"/>
    <w:rsid w:val="001E0CA9"/>
    <w:rsid w:val="001E13E1"/>
    <w:rsid w:val="001E1BB1"/>
    <w:rsid w:val="001E37DA"/>
    <w:rsid w:val="001E4261"/>
    <w:rsid w:val="001E52A7"/>
    <w:rsid w:val="001E570C"/>
    <w:rsid w:val="001E5B4D"/>
    <w:rsid w:val="001F4895"/>
    <w:rsid w:val="001F4DCC"/>
    <w:rsid w:val="001F5C1C"/>
    <w:rsid w:val="001F600F"/>
    <w:rsid w:val="001F647D"/>
    <w:rsid w:val="001F7899"/>
    <w:rsid w:val="001F7BB2"/>
    <w:rsid w:val="001F7FD0"/>
    <w:rsid w:val="0020044D"/>
    <w:rsid w:val="00200451"/>
    <w:rsid w:val="00203FCF"/>
    <w:rsid w:val="00204936"/>
    <w:rsid w:val="00204A07"/>
    <w:rsid w:val="00207969"/>
    <w:rsid w:val="00211580"/>
    <w:rsid w:val="0021448C"/>
    <w:rsid w:val="00215B2D"/>
    <w:rsid w:val="002211FC"/>
    <w:rsid w:val="0022265A"/>
    <w:rsid w:val="00231EDC"/>
    <w:rsid w:val="00234F04"/>
    <w:rsid w:val="00237C92"/>
    <w:rsid w:val="00241081"/>
    <w:rsid w:val="002419B3"/>
    <w:rsid w:val="00242AD8"/>
    <w:rsid w:val="002440B0"/>
    <w:rsid w:val="002443A0"/>
    <w:rsid w:val="00245E08"/>
    <w:rsid w:val="00245E2C"/>
    <w:rsid w:val="00246A0C"/>
    <w:rsid w:val="00247091"/>
    <w:rsid w:val="00250473"/>
    <w:rsid w:val="00251ECD"/>
    <w:rsid w:val="00254AED"/>
    <w:rsid w:val="00256A35"/>
    <w:rsid w:val="002578A4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802AF"/>
    <w:rsid w:val="00280C60"/>
    <w:rsid w:val="0028337B"/>
    <w:rsid w:val="00284735"/>
    <w:rsid w:val="002849BA"/>
    <w:rsid w:val="00285D06"/>
    <w:rsid w:val="00286193"/>
    <w:rsid w:val="00290E27"/>
    <w:rsid w:val="00292A18"/>
    <w:rsid w:val="00292CCF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B142D"/>
    <w:rsid w:val="002B1635"/>
    <w:rsid w:val="002B3CAD"/>
    <w:rsid w:val="002B6B7A"/>
    <w:rsid w:val="002C1B3A"/>
    <w:rsid w:val="002C39CB"/>
    <w:rsid w:val="002C3F6C"/>
    <w:rsid w:val="002C4ECB"/>
    <w:rsid w:val="002C737A"/>
    <w:rsid w:val="002D0050"/>
    <w:rsid w:val="002D1B68"/>
    <w:rsid w:val="002D3A20"/>
    <w:rsid w:val="002D3E55"/>
    <w:rsid w:val="002D3E60"/>
    <w:rsid w:val="002D4AAC"/>
    <w:rsid w:val="002D6569"/>
    <w:rsid w:val="002D78E8"/>
    <w:rsid w:val="002E019D"/>
    <w:rsid w:val="002E34C9"/>
    <w:rsid w:val="002F0A64"/>
    <w:rsid w:val="002F0DC5"/>
    <w:rsid w:val="002F16C9"/>
    <w:rsid w:val="002F2626"/>
    <w:rsid w:val="002F46C3"/>
    <w:rsid w:val="002F52D3"/>
    <w:rsid w:val="002F5848"/>
    <w:rsid w:val="002F5864"/>
    <w:rsid w:val="002F5A1F"/>
    <w:rsid w:val="002F78A5"/>
    <w:rsid w:val="00302F95"/>
    <w:rsid w:val="00303BE4"/>
    <w:rsid w:val="003041DA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536"/>
    <w:rsid w:val="003432D1"/>
    <w:rsid w:val="00344F51"/>
    <w:rsid w:val="003467ED"/>
    <w:rsid w:val="00347263"/>
    <w:rsid w:val="003507C3"/>
    <w:rsid w:val="00352921"/>
    <w:rsid w:val="00353714"/>
    <w:rsid w:val="00354AC4"/>
    <w:rsid w:val="00355FEA"/>
    <w:rsid w:val="00356906"/>
    <w:rsid w:val="00361394"/>
    <w:rsid w:val="003613C2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91542"/>
    <w:rsid w:val="00392F8D"/>
    <w:rsid w:val="0039608B"/>
    <w:rsid w:val="003A09A2"/>
    <w:rsid w:val="003A433D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24E8"/>
    <w:rsid w:val="003D5218"/>
    <w:rsid w:val="003D66E4"/>
    <w:rsid w:val="003E004B"/>
    <w:rsid w:val="003E24F6"/>
    <w:rsid w:val="003E276C"/>
    <w:rsid w:val="003E6842"/>
    <w:rsid w:val="003E697D"/>
    <w:rsid w:val="003E700E"/>
    <w:rsid w:val="003E7481"/>
    <w:rsid w:val="003E7AA7"/>
    <w:rsid w:val="003F714B"/>
    <w:rsid w:val="00400E75"/>
    <w:rsid w:val="00400F6D"/>
    <w:rsid w:val="004032DB"/>
    <w:rsid w:val="004034FA"/>
    <w:rsid w:val="00404F9D"/>
    <w:rsid w:val="00405E2C"/>
    <w:rsid w:val="0040601A"/>
    <w:rsid w:val="00407138"/>
    <w:rsid w:val="004108CF"/>
    <w:rsid w:val="00413252"/>
    <w:rsid w:val="00414040"/>
    <w:rsid w:val="00414BE4"/>
    <w:rsid w:val="0041524B"/>
    <w:rsid w:val="0041576D"/>
    <w:rsid w:val="004161AF"/>
    <w:rsid w:val="0042365E"/>
    <w:rsid w:val="00423D8B"/>
    <w:rsid w:val="00424031"/>
    <w:rsid w:val="00425A62"/>
    <w:rsid w:val="00425BC0"/>
    <w:rsid w:val="004272D4"/>
    <w:rsid w:val="00427F0B"/>
    <w:rsid w:val="00430033"/>
    <w:rsid w:val="004326F3"/>
    <w:rsid w:val="00434808"/>
    <w:rsid w:val="00437CF7"/>
    <w:rsid w:val="004412F7"/>
    <w:rsid w:val="00441FCD"/>
    <w:rsid w:val="004438BB"/>
    <w:rsid w:val="0044495C"/>
    <w:rsid w:val="004468C0"/>
    <w:rsid w:val="00446A0F"/>
    <w:rsid w:val="0045105C"/>
    <w:rsid w:val="00451D18"/>
    <w:rsid w:val="0045354C"/>
    <w:rsid w:val="00453E10"/>
    <w:rsid w:val="004574E8"/>
    <w:rsid w:val="00460832"/>
    <w:rsid w:val="00461FA0"/>
    <w:rsid w:val="00462309"/>
    <w:rsid w:val="0046328B"/>
    <w:rsid w:val="004633D1"/>
    <w:rsid w:val="004660BB"/>
    <w:rsid w:val="00472A76"/>
    <w:rsid w:val="00474034"/>
    <w:rsid w:val="00475351"/>
    <w:rsid w:val="00475EE3"/>
    <w:rsid w:val="004761B4"/>
    <w:rsid w:val="00476B9D"/>
    <w:rsid w:val="004820CC"/>
    <w:rsid w:val="0048341B"/>
    <w:rsid w:val="00485268"/>
    <w:rsid w:val="0048549A"/>
    <w:rsid w:val="0048559D"/>
    <w:rsid w:val="004858A0"/>
    <w:rsid w:val="004869A2"/>
    <w:rsid w:val="00491F34"/>
    <w:rsid w:val="00494265"/>
    <w:rsid w:val="00494463"/>
    <w:rsid w:val="0049552C"/>
    <w:rsid w:val="00495689"/>
    <w:rsid w:val="004A025E"/>
    <w:rsid w:val="004A13FA"/>
    <w:rsid w:val="004A38B3"/>
    <w:rsid w:val="004A6642"/>
    <w:rsid w:val="004A68F2"/>
    <w:rsid w:val="004B08E8"/>
    <w:rsid w:val="004B36DF"/>
    <w:rsid w:val="004B38C9"/>
    <w:rsid w:val="004B63D9"/>
    <w:rsid w:val="004B734E"/>
    <w:rsid w:val="004C0DAB"/>
    <w:rsid w:val="004C2171"/>
    <w:rsid w:val="004C3204"/>
    <w:rsid w:val="004C4897"/>
    <w:rsid w:val="004C4EB1"/>
    <w:rsid w:val="004C5A72"/>
    <w:rsid w:val="004C6109"/>
    <w:rsid w:val="004D052A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5F0"/>
    <w:rsid w:val="004E6F2F"/>
    <w:rsid w:val="004E6F88"/>
    <w:rsid w:val="004F00DD"/>
    <w:rsid w:val="004F41E6"/>
    <w:rsid w:val="004F6301"/>
    <w:rsid w:val="004F6AE6"/>
    <w:rsid w:val="004F747D"/>
    <w:rsid w:val="00503418"/>
    <w:rsid w:val="00504C45"/>
    <w:rsid w:val="00512501"/>
    <w:rsid w:val="00512A1E"/>
    <w:rsid w:val="005136FA"/>
    <w:rsid w:val="00514383"/>
    <w:rsid w:val="005162FD"/>
    <w:rsid w:val="0051770D"/>
    <w:rsid w:val="00522BD7"/>
    <w:rsid w:val="00524DC4"/>
    <w:rsid w:val="00526A37"/>
    <w:rsid w:val="00534083"/>
    <w:rsid w:val="00535FD1"/>
    <w:rsid w:val="00537EF1"/>
    <w:rsid w:val="00540ECF"/>
    <w:rsid w:val="005414FF"/>
    <w:rsid w:val="00543E76"/>
    <w:rsid w:val="00545075"/>
    <w:rsid w:val="00545255"/>
    <w:rsid w:val="0054640F"/>
    <w:rsid w:val="005518E6"/>
    <w:rsid w:val="00551AEF"/>
    <w:rsid w:val="00552524"/>
    <w:rsid w:val="005525D5"/>
    <w:rsid w:val="00552B64"/>
    <w:rsid w:val="00553AEE"/>
    <w:rsid w:val="0055403F"/>
    <w:rsid w:val="00555756"/>
    <w:rsid w:val="00557D11"/>
    <w:rsid w:val="0056063B"/>
    <w:rsid w:val="00562EC5"/>
    <w:rsid w:val="005643DC"/>
    <w:rsid w:val="005647DB"/>
    <w:rsid w:val="00565509"/>
    <w:rsid w:val="00572397"/>
    <w:rsid w:val="00573B30"/>
    <w:rsid w:val="00574AE3"/>
    <w:rsid w:val="00574AE6"/>
    <w:rsid w:val="005822A9"/>
    <w:rsid w:val="00584040"/>
    <w:rsid w:val="00585FBB"/>
    <w:rsid w:val="00586309"/>
    <w:rsid w:val="00587986"/>
    <w:rsid w:val="00590578"/>
    <w:rsid w:val="005919D1"/>
    <w:rsid w:val="0059322D"/>
    <w:rsid w:val="0059580D"/>
    <w:rsid w:val="00595BB2"/>
    <w:rsid w:val="0059718B"/>
    <w:rsid w:val="00597F55"/>
    <w:rsid w:val="005A3BED"/>
    <w:rsid w:val="005A514B"/>
    <w:rsid w:val="005A6378"/>
    <w:rsid w:val="005A677F"/>
    <w:rsid w:val="005A7FB5"/>
    <w:rsid w:val="005B04DC"/>
    <w:rsid w:val="005B2CAE"/>
    <w:rsid w:val="005B37F3"/>
    <w:rsid w:val="005C2DFA"/>
    <w:rsid w:val="005C435B"/>
    <w:rsid w:val="005C5295"/>
    <w:rsid w:val="005C55E7"/>
    <w:rsid w:val="005C6519"/>
    <w:rsid w:val="005D0141"/>
    <w:rsid w:val="005D020F"/>
    <w:rsid w:val="005D53C8"/>
    <w:rsid w:val="005E1F01"/>
    <w:rsid w:val="005E26B5"/>
    <w:rsid w:val="005E2BA9"/>
    <w:rsid w:val="005E4333"/>
    <w:rsid w:val="005E5031"/>
    <w:rsid w:val="005E66F1"/>
    <w:rsid w:val="005F06DE"/>
    <w:rsid w:val="005F3347"/>
    <w:rsid w:val="005F3A1D"/>
    <w:rsid w:val="005F69E9"/>
    <w:rsid w:val="005F72D9"/>
    <w:rsid w:val="00602EA3"/>
    <w:rsid w:val="0060324D"/>
    <w:rsid w:val="006052E9"/>
    <w:rsid w:val="00605322"/>
    <w:rsid w:val="006067FD"/>
    <w:rsid w:val="00606CA5"/>
    <w:rsid w:val="00606EAA"/>
    <w:rsid w:val="0060716B"/>
    <w:rsid w:val="006072A0"/>
    <w:rsid w:val="00610A91"/>
    <w:rsid w:val="006139AB"/>
    <w:rsid w:val="00614D72"/>
    <w:rsid w:val="006150CF"/>
    <w:rsid w:val="00621283"/>
    <w:rsid w:val="006227A1"/>
    <w:rsid w:val="00623DD5"/>
    <w:rsid w:val="00624B70"/>
    <w:rsid w:val="00627132"/>
    <w:rsid w:val="00631DDD"/>
    <w:rsid w:val="0063298F"/>
    <w:rsid w:val="00632C9C"/>
    <w:rsid w:val="00634690"/>
    <w:rsid w:val="006354A4"/>
    <w:rsid w:val="00643400"/>
    <w:rsid w:val="00645B5B"/>
    <w:rsid w:val="00647645"/>
    <w:rsid w:val="0065021E"/>
    <w:rsid w:val="00652DF6"/>
    <w:rsid w:val="00653FCC"/>
    <w:rsid w:val="00654429"/>
    <w:rsid w:val="00655BF8"/>
    <w:rsid w:val="00655C08"/>
    <w:rsid w:val="00656845"/>
    <w:rsid w:val="00656C56"/>
    <w:rsid w:val="00657139"/>
    <w:rsid w:val="006576D4"/>
    <w:rsid w:val="00657F38"/>
    <w:rsid w:val="00660C37"/>
    <w:rsid w:val="00666562"/>
    <w:rsid w:val="006700E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6B38"/>
    <w:rsid w:val="00696E70"/>
    <w:rsid w:val="00696FBD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B024B"/>
    <w:rsid w:val="006B04A7"/>
    <w:rsid w:val="006B18BF"/>
    <w:rsid w:val="006B266C"/>
    <w:rsid w:val="006B441B"/>
    <w:rsid w:val="006B526C"/>
    <w:rsid w:val="006B5E2C"/>
    <w:rsid w:val="006B6052"/>
    <w:rsid w:val="006B6353"/>
    <w:rsid w:val="006B6E09"/>
    <w:rsid w:val="006B76A8"/>
    <w:rsid w:val="006C2360"/>
    <w:rsid w:val="006C3148"/>
    <w:rsid w:val="006D16C2"/>
    <w:rsid w:val="006D1E1D"/>
    <w:rsid w:val="006D3193"/>
    <w:rsid w:val="006D3777"/>
    <w:rsid w:val="006D6CC3"/>
    <w:rsid w:val="006D6D57"/>
    <w:rsid w:val="006D7047"/>
    <w:rsid w:val="006E1000"/>
    <w:rsid w:val="006E23CD"/>
    <w:rsid w:val="006E37A5"/>
    <w:rsid w:val="006E452D"/>
    <w:rsid w:val="006E4B5D"/>
    <w:rsid w:val="006E5A7B"/>
    <w:rsid w:val="006E7676"/>
    <w:rsid w:val="006E7A9E"/>
    <w:rsid w:val="006F41A9"/>
    <w:rsid w:val="006F430D"/>
    <w:rsid w:val="006F5F82"/>
    <w:rsid w:val="006F6D8E"/>
    <w:rsid w:val="00705E2C"/>
    <w:rsid w:val="00707C37"/>
    <w:rsid w:val="00707F7C"/>
    <w:rsid w:val="00710DD9"/>
    <w:rsid w:val="00710F2C"/>
    <w:rsid w:val="00713CEC"/>
    <w:rsid w:val="00714520"/>
    <w:rsid w:val="00715A06"/>
    <w:rsid w:val="0072275B"/>
    <w:rsid w:val="00722B9D"/>
    <w:rsid w:val="00731B7A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65A76"/>
    <w:rsid w:val="007707BB"/>
    <w:rsid w:val="0077330C"/>
    <w:rsid w:val="007745BC"/>
    <w:rsid w:val="00780F19"/>
    <w:rsid w:val="007816B1"/>
    <w:rsid w:val="0078205A"/>
    <w:rsid w:val="00782A29"/>
    <w:rsid w:val="00782E12"/>
    <w:rsid w:val="00783B21"/>
    <w:rsid w:val="00790BFA"/>
    <w:rsid w:val="00791159"/>
    <w:rsid w:val="007930BD"/>
    <w:rsid w:val="0079798F"/>
    <w:rsid w:val="007A53DF"/>
    <w:rsid w:val="007A58AD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C36"/>
    <w:rsid w:val="007C34FB"/>
    <w:rsid w:val="007C46D2"/>
    <w:rsid w:val="007C53F0"/>
    <w:rsid w:val="007C5D65"/>
    <w:rsid w:val="007C5EF9"/>
    <w:rsid w:val="007C7A9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F0429"/>
    <w:rsid w:val="007F1052"/>
    <w:rsid w:val="007F13FC"/>
    <w:rsid w:val="007F20C2"/>
    <w:rsid w:val="007F2DA0"/>
    <w:rsid w:val="007F34ED"/>
    <w:rsid w:val="007F7320"/>
    <w:rsid w:val="008021E6"/>
    <w:rsid w:val="00803A88"/>
    <w:rsid w:val="008076ED"/>
    <w:rsid w:val="00812A27"/>
    <w:rsid w:val="00812B87"/>
    <w:rsid w:val="00816F78"/>
    <w:rsid w:val="0081799C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51EF4"/>
    <w:rsid w:val="00854C42"/>
    <w:rsid w:val="008652AA"/>
    <w:rsid w:val="00866455"/>
    <w:rsid w:val="008666F7"/>
    <w:rsid w:val="00866745"/>
    <w:rsid w:val="00870EB7"/>
    <w:rsid w:val="00872BC8"/>
    <w:rsid w:val="00872F64"/>
    <w:rsid w:val="00872F7B"/>
    <w:rsid w:val="00875813"/>
    <w:rsid w:val="00875E8A"/>
    <w:rsid w:val="0087768E"/>
    <w:rsid w:val="00880A38"/>
    <w:rsid w:val="0088174F"/>
    <w:rsid w:val="00882304"/>
    <w:rsid w:val="0088285F"/>
    <w:rsid w:val="00882E4A"/>
    <w:rsid w:val="008844BC"/>
    <w:rsid w:val="008845B2"/>
    <w:rsid w:val="00885C3B"/>
    <w:rsid w:val="00886FFB"/>
    <w:rsid w:val="008922D9"/>
    <w:rsid w:val="008937C3"/>
    <w:rsid w:val="0089429F"/>
    <w:rsid w:val="008943B8"/>
    <w:rsid w:val="008957EB"/>
    <w:rsid w:val="00896AD7"/>
    <w:rsid w:val="008A5DFB"/>
    <w:rsid w:val="008A711B"/>
    <w:rsid w:val="008A7BFB"/>
    <w:rsid w:val="008C005E"/>
    <w:rsid w:val="008C08FA"/>
    <w:rsid w:val="008C3161"/>
    <w:rsid w:val="008C573E"/>
    <w:rsid w:val="008D328E"/>
    <w:rsid w:val="008D3CE9"/>
    <w:rsid w:val="008D45C8"/>
    <w:rsid w:val="008D631F"/>
    <w:rsid w:val="008D6EDB"/>
    <w:rsid w:val="008E0188"/>
    <w:rsid w:val="008E23D3"/>
    <w:rsid w:val="008E7F3A"/>
    <w:rsid w:val="008F1106"/>
    <w:rsid w:val="008F1228"/>
    <w:rsid w:val="008F1CE8"/>
    <w:rsid w:val="008F27E7"/>
    <w:rsid w:val="008F3314"/>
    <w:rsid w:val="008F716D"/>
    <w:rsid w:val="008F73E2"/>
    <w:rsid w:val="009057EB"/>
    <w:rsid w:val="0090608A"/>
    <w:rsid w:val="009071AE"/>
    <w:rsid w:val="0091035D"/>
    <w:rsid w:val="00911147"/>
    <w:rsid w:val="00913D9E"/>
    <w:rsid w:val="00913F49"/>
    <w:rsid w:val="009165B7"/>
    <w:rsid w:val="00916F9B"/>
    <w:rsid w:val="0091707D"/>
    <w:rsid w:val="00920538"/>
    <w:rsid w:val="00921690"/>
    <w:rsid w:val="0092291E"/>
    <w:rsid w:val="00923B01"/>
    <w:rsid w:val="00926915"/>
    <w:rsid w:val="0093331E"/>
    <w:rsid w:val="00933E0F"/>
    <w:rsid w:val="009348BE"/>
    <w:rsid w:val="00934DDE"/>
    <w:rsid w:val="00942D7D"/>
    <w:rsid w:val="00943CE1"/>
    <w:rsid w:val="00944594"/>
    <w:rsid w:val="00947F93"/>
    <w:rsid w:val="009509DE"/>
    <w:rsid w:val="00952008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03B9"/>
    <w:rsid w:val="0097154B"/>
    <w:rsid w:val="009725A6"/>
    <w:rsid w:val="009729B3"/>
    <w:rsid w:val="00973336"/>
    <w:rsid w:val="0097366C"/>
    <w:rsid w:val="00973D4C"/>
    <w:rsid w:val="00975C35"/>
    <w:rsid w:val="00976C99"/>
    <w:rsid w:val="0098003B"/>
    <w:rsid w:val="0098008C"/>
    <w:rsid w:val="00980552"/>
    <w:rsid w:val="009822EB"/>
    <w:rsid w:val="009826B0"/>
    <w:rsid w:val="0098382B"/>
    <w:rsid w:val="009846DF"/>
    <w:rsid w:val="0098478C"/>
    <w:rsid w:val="0098495A"/>
    <w:rsid w:val="00984B47"/>
    <w:rsid w:val="00985100"/>
    <w:rsid w:val="00985F88"/>
    <w:rsid w:val="009875F4"/>
    <w:rsid w:val="0099315C"/>
    <w:rsid w:val="0099330D"/>
    <w:rsid w:val="0099563B"/>
    <w:rsid w:val="00995990"/>
    <w:rsid w:val="00996BC9"/>
    <w:rsid w:val="009972CC"/>
    <w:rsid w:val="009975FA"/>
    <w:rsid w:val="009A3386"/>
    <w:rsid w:val="009A3875"/>
    <w:rsid w:val="009A3ADB"/>
    <w:rsid w:val="009B21C2"/>
    <w:rsid w:val="009C28CC"/>
    <w:rsid w:val="009C2A1B"/>
    <w:rsid w:val="009C3BA0"/>
    <w:rsid w:val="009C4994"/>
    <w:rsid w:val="009C5330"/>
    <w:rsid w:val="009C6A3B"/>
    <w:rsid w:val="009D1CD5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30C7"/>
    <w:rsid w:val="009E5310"/>
    <w:rsid w:val="009E575E"/>
    <w:rsid w:val="009E7D73"/>
    <w:rsid w:val="009F3664"/>
    <w:rsid w:val="009F4264"/>
    <w:rsid w:val="00A01810"/>
    <w:rsid w:val="00A04315"/>
    <w:rsid w:val="00A0537B"/>
    <w:rsid w:val="00A05623"/>
    <w:rsid w:val="00A067D4"/>
    <w:rsid w:val="00A06C45"/>
    <w:rsid w:val="00A0714E"/>
    <w:rsid w:val="00A07B20"/>
    <w:rsid w:val="00A07CE0"/>
    <w:rsid w:val="00A11E28"/>
    <w:rsid w:val="00A12DB0"/>
    <w:rsid w:val="00A12F73"/>
    <w:rsid w:val="00A141CA"/>
    <w:rsid w:val="00A21DD7"/>
    <w:rsid w:val="00A25C0F"/>
    <w:rsid w:val="00A26C83"/>
    <w:rsid w:val="00A32115"/>
    <w:rsid w:val="00A33C30"/>
    <w:rsid w:val="00A3400B"/>
    <w:rsid w:val="00A35167"/>
    <w:rsid w:val="00A401A4"/>
    <w:rsid w:val="00A41B3A"/>
    <w:rsid w:val="00A41DCD"/>
    <w:rsid w:val="00A41FD4"/>
    <w:rsid w:val="00A42266"/>
    <w:rsid w:val="00A429E3"/>
    <w:rsid w:val="00A43376"/>
    <w:rsid w:val="00A43797"/>
    <w:rsid w:val="00A438C2"/>
    <w:rsid w:val="00A4495B"/>
    <w:rsid w:val="00A506CE"/>
    <w:rsid w:val="00A535FA"/>
    <w:rsid w:val="00A54677"/>
    <w:rsid w:val="00A55586"/>
    <w:rsid w:val="00A6031A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738"/>
    <w:rsid w:val="00A833D7"/>
    <w:rsid w:val="00A84BF9"/>
    <w:rsid w:val="00A85471"/>
    <w:rsid w:val="00A90F22"/>
    <w:rsid w:val="00A91601"/>
    <w:rsid w:val="00A9330A"/>
    <w:rsid w:val="00A93BCA"/>
    <w:rsid w:val="00A966AD"/>
    <w:rsid w:val="00AA0A54"/>
    <w:rsid w:val="00AA20DC"/>
    <w:rsid w:val="00AA3D0A"/>
    <w:rsid w:val="00AA7C9B"/>
    <w:rsid w:val="00AB221F"/>
    <w:rsid w:val="00AB3B56"/>
    <w:rsid w:val="00AB6095"/>
    <w:rsid w:val="00AB6D9A"/>
    <w:rsid w:val="00AC1EB2"/>
    <w:rsid w:val="00AC35A4"/>
    <w:rsid w:val="00AC556A"/>
    <w:rsid w:val="00AC6DED"/>
    <w:rsid w:val="00AC6DFA"/>
    <w:rsid w:val="00AC789A"/>
    <w:rsid w:val="00AC7B7E"/>
    <w:rsid w:val="00AD2AB9"/>
    <w:rsid w:val="00AD37E3"/>
    <w:rsid w:val="00AD3B99"/>
    <w:rsid w:val="00AD4924"/>
    <w:rsid w:val="00AE40EA"/>
    <w:rsid w:val="00AE584D"/>
    <w:rsid w:val="00AE5B8E"/>
    <w:rsid w:val="00AF35C8"/>
    <w:rsid w:val="00AF3B7A"/>
    <w:rsid w:val="00AF5CD2"/>
    <w:rsid w:val="00B028C7"/>
    <w:rsid w:val="00B0780A"/>
    <w:rsid w:val="00B11917"/>
    <w:rsid w:val="00B12BD6"/>
    <w:rsid w:val="00B15586"/>
    <w:rsid w:val="00B17A0E"/>
    <w:rsid w:val="00B20824"/>
    <w:rsid w:val="00B24700"/>
    <w:rsid w:val="00B256A5"/>
    <w:rsid w:val="00B2610C"/>
    <w:rsid w:val="00B31362"/>
    <w:rsid w:val="00B31755"/>
    <w:rsid w:val="00B31C89"/>
    <w:rsid w:val="00B32C84"/>
    <w:rsid w:val="00B357DD"/>
    <w:rsid w:val="00B365C0"/>
    <w:rsid w:val="00B40320"/>
    <w:rsid w:val="00B4084F"/>
    <w:rsid w:val="00B4254A"/>
    <w:rsid w:val="00B42F10"/>
    <w:rsid w:val="00B443CD"/>
    <w:rsid w:val="00B45BCD"/>
    <w:rsid w:val="00B4600D"/>
    <w:rsid w:val="00B465EC"/>
    <w:rsid w:val="00B501B4"/>
    <w:rsid w:val="00B512CB"/>
    <w:rsid w:val="00B53C44"/>
    <w:rsid w:val="00B57EDF"/>
    <w:rsid w:val="00B57F29"/>
    <w:rsid w:val="00B62865"/>
    <w:rsid w:val="00B62AB7"/>
    <w:rsid w:val="00B661CA"/>
    <w:rsid w:val="00B66988"/>
    <w:rsid w:val="00B66FF6"/>
    <w:rsid w:val="00B71746"/>
    <w:rsid w:val="00B72F18"/>
    <w:rsid w:val="00B74ECA"/>
    <w:rsid w:val="00B762C3"/>
    <w:rsid w:val="00B7653C"/>
    <w:rsid w:val="00B77776"/>
    <w:rsid w:val="00B826DB"/>
    <w:rsid w:val="00B83F1E"/>
    <w:rsid w:val="00B9118E"/>
    <w:rsid w:val="00B9404E"/>
    <w:rsid w:val="00B95F1A"/>
    <w:rsid w:val="00B960E0"/>
    <w:rsid w:val="00B962D2"/>
    <w:rsid w:val="00B96B4A"/>
    <w:rsid w:val="00B976CE"/>
    <w:rsid w:val="00BA2EA8"/>
    <w:rsid w:val="00BA38B2"/>
    <w:rsid w:val="00BA7329"/>
    <w:rsid w:val="00BB4977"/>
    <w:rsid w:val="00BB5DE1"/>
    <w:rsid w:val="00BB7505"/>
    <w:rsid w:val="00BB7981"/>
    <w:rsid w:val="00BC0912"/>
    <w:rsid w:val="00BC09F0"/>
    <w:rsid w:val="00BC0CF7"/>
    <w:rsid w:val="00BC4098"/>
    <w:rsid w:val="00BC58FC"/>
    <w:rsid w:val="00BC5C7C"/>
    <w:rsid w:val="00BC644C"/>
    <w:rsid w:val="00BD186E"/>
    <w:rsid w:val="00BD1B61"/>
    <w:rsid w:val="00BD33D1"/>
    <w:rsid w:val="00BD414A"/>
    <w:rsid w:val="00BD51AD"/>
    <w:rsid w:val="00BD5F9C"/>
    <w:rsid w:val="00BE1A57"/>
    <w:rsid w:val="00BE5531"/>
    <w:rsid w:val="00BE5C49"/>
    <w:rsid w:val="00BE62DB"/>
    <w:rsid w:val="00BE70F8"/>
    <w:rsid w:val="00BF0145"/>
    <w:rsid w:val="00BF12D8"/>
    <w:rsid w:val="00BF26F6"/>
    <w:rsid w:val="00BF36E0"/>
    <w:rsid w:val="00BF40A1"/>
    <w:rsid w:val="00BF4BD3"/>
    <w:rsid w:val="00BF6D2E"/>
    <w:rsid w:val="00BF7F03"/>
    <w:rsid w:val="00C028D7"/>
    <w:rsid w:val="00C059D8"/>
    <w:rsid w:val="00C10C63"/>
    <w:rsid w:val="00C11BDD"/>
    <w:rsid w:val="00C1267E"/>
    <w:rsid w:val="00C14CA7"/>
    <w:rsid w:val="00C1593E"/>
    <w:rsid w:val="00C15C2A"/>
    <w:rsid w:val="00C209BE"/>
    <w:rsid w:val="00C20A2E"/>
    <w:rsid w:val="00C23568"/>
    <w:rsid w:val="00C2528A"/>
    <w:rsid w:val="00C26409"/>
    <w:rsid w:val="00C27DFC"/>
    <w:rsid w:val="00C361E9"/>
    <w:rsid w:val="00C37407"/>
    <w:rsid w:val="00C37CA9"/>
    <w:rsid w:val="00C41BA5"/>
    <w:rsid w:val="00C41C2C"/>
    <w:rsid w:val="00C43FCB"/>
    <w:rsid w:val="00C451DA"/>
    <w:rsid w:val="00C468C6"/>
    <w:rsid w:val="00C47C89"/>
    <w:rsid w:val="00C5008D"/>
    <w:rsid w:val="00C54675"/>
    <w:rsid w:val="00C560AB"/>
    <w:rsid w:val="00C56C21"/>
    <w:rsid w:val="00C57F73"/>
    <w:rsid w:val="00C602BA"/>
    <w:rsid w:val="00C60DD1"/>
    <w:rsid w:val="00C61514"/>
    <w:rsid w:val="00C6197F"/>
    <w:rsid w:val="00C653AD"/>
    <w:rsid w:val="00C70C0B"/>
    <w:rsid w:val="00C71EE7"/>
    <w:rsid w:val="00C723D3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A11A8"/>
    <w:rsid w:val="00CA1379"/>
    <w:rsid w:val="00CA1C86"/>
    <w:rsid w:val="00CA5ECC"/>
    <w:rsid w:val="00CA6BB3"/>
    <w:rsid w:val="00CA6F58"/>
    <w:rsid w:val="00CA7009"/>
    <w:rsid w:val="00CA72EB"/>
    <w:rsid w:val="00CA7C0E"/>
    <w:rsid w:val="00CB082A"/>
    <w:rsid w:val="00CB2A32"/>
    <w:rsid w:val="00CB2F13"/>
    <w:rsid w:val="00CB35EE"/>
    <w:rsid w:val="00CB5319"/>
    <w:rsid w:val="00CB583D"/>
    <w:rsid w:val="00CB665E"/>
    <w:rsid w:val="00CB775C"/>
    <w:rsid w:val="00CC026C"/>
    <w:rsid w:val="00CC12B8"/>
    <w:rsid w:val="00CC1969"/>
    <w:rsid w:val="00CC2723"/>
    <w:rsid w:val="00CC3370"/>
    <w:rsid w:val="00CC5DE6"/>
    <w:rsid w:val="00CD057B"/>
    <w:rsid w:val="00CD2020"/>
    <w:rsid w:val="00CD2B3F"/>
    <w:rsid w:val="00CD2B80"/>
    <w:rsid w:val="00CD2F91"/>
    <w:rsid w:val="00CD45AA"/>
    <w:rsid w:val="00CD467C"/>
    <w:rsid w:val="00CD5880"/>
    <w:rsid w:val="00CD659D"/>
    <w:rsid w:val="00CD7621"/>
    <w:rsid w:val="00CE0D75"/>
    <w:rsid w:val="00CE26E8"/>
    <w:rsid w:val="00CE49DE"/>
    <w:rsid w:val="00CE5329"/>
    <w:rsid w:val="00CE584C"/>
    <w:rsid w:val="00CF29BC"/>
    <w:rsid w:val="00CF2F66"/>
    <w:rsid w:val="00CF462C"/>
    <w:rsid w:val="00CF4743"/>
    <w:rsid w:val="00CF7BE6"/>
    <w:rsid w:val="00D01B2E"/>
    <w:rsid w:val="00D0301D"/>
    <w:rsid w:val="00D032BF"/>
    <w:rsid w:val="00D165D6"/>
    <w:rsid w:val="00D25DDB"/>
    <w:rsid w:val="00D33C09"/>
    <w:rsid w:val="00D33F66"/>
    <w:rsid w:val="00D34CCD"/>
    <w:rsid w:val="00D351F3"/>
    <w:rsid w:val="00D359CB"/>
    <w:rsid w:val="00D366B7"/>
    <w:rsid w:val="00D37120"/>
    <w:rsid w:val="00D44590"/>
    <w:rsid w:val="00D46CE2"/>
    <w:rsid w:val="00D47775"/>
    <w:rsid w:val="00D47C03"/>
    <w:rsid w:val="00D50903"/>
    <w:rsid w:val="00D5568C"/>
    <w:rsid w:val="00D55AA6"/>
    <w:rsid w:val="00D57174"/>
    <w:rsid w:val="00D609D8"/>
    <w:rsid w:val="00D6123D"/>
    <w:rsid w:val="00D617F1"/>
    <w:rsid w:val="00D636BB"/>
    <w:rsid w:val="00D7087E"/>
    <w:rsid w:val="00D73B81"/>
    <w:rsid w:val="00D74420"/>
    <w:rsid w:val="00D75A9B"/>
    <w:rsid w:val="00D75C79"/>
    <w:rsid w:val="00D76E5F"/>
    <w:rsid w:val="00D77EE6"/>
    <w:rsid w:val="00D83832"/>
    <w:rsid w:val="00D838D6"/>
    <w:rsid w:val="00D8589A"/>
    <w:rsid w:val="00D8615F"/>
    <w:rsid w:val="00D86742"/>
    <w:rsid w:val="00D91A71"/>
    <w:rsid w:val="00D94696"/>
    <w:rsid w:val="00D95F56"/>
    <w:rsid w:val="00DA6B5E"/>
    <w:rsid w:val="00DA6C09"/>
    <w:rsid w:val="00DA7CCC"/>
    <w:rsid w:val="00DB0CC9"/>
    <w:rsid w:val="00DB5D23"/>
    <w:rsid w:val="00DB6026"/>
    <w:rsid w:val="00DB7567"/>
    <w:rsid w:val="00DB7726"/>
    <w:rsid w:val="00DC12FD"/>
    <w:rsid w:val="00DC4746"/>
    <w:rsid w:val="00DC4B9F"/>
    <w:rsid w:val="00DC6D10"/>
    <w:rsid w:val="00DC6E78"/>
    <w:rsid w:val="00DC7F2C"/>
    <w:rsid w:val="00DD127B"/>
    <w:rsid w:val="00DD2270"/>
    <w:rsid w:val="00DD23E4"/>
    <w:rsid w:val="00DD2861"/>
    <w:rsid w:val="00DD3943"/>
    <w:rsid w:val="00DD4A26"/>
    <w:rsid w:val="00DD4E74"/>
    <w:rsid w:val="00DD7D21"/>
    <w:rsid w:val="00DE050A"/>
    <w:rsid w:val="00DE05AA"/>
    <w:rsid w:val="00DE2219"/>
    <w:rsid w:val="00DE25C3"/>
    <w:rsid w:val="00DE368F"/>
    <w:rsid w:val="00DE3798"/>
    <w:rsid w:val="00DE4D00"/>
    <w:rsid w:val="00DE583D"/>
    <w:rsid w:val="00DE7A27"/>
    <w:rsid w:val="00DF4FE0"/>
    <w:rsid w:val="00DF6CED"/>
    <w:rsid w:val="00E00562"/>
    <w:rsid w:val="00E03E4C"/>
    <w:rsid w:val="00E055A5"/>
    <w:rsid w:val="00E13FF3"/>
    <w:rsid w:val="00E165EB"/>
    <w:rsid w:val="00E21451"/>
    <w:rsid w:val="00E21922"/>
    <w:rsid w:val="00E2269C"/>
    <w:rsid w:val="00E22A9B"/>
    <w:rsid w:val="00E24571"/>
    <w:rsid w:val="00E25672"/>
    <w:rsid w:val="00E25E23"/>
    <w:rsid w:val="00E27E72"/>
    <w:rsid w:val="00E27F01"/>
    <w:rsid w:val="00E27F17"/>
    <w:rsid w:val="00E30DAD"/>
    <w:rsid w:val="00E31720"/>
    <w:rsid w:val="00E32CC0"/>
    <w:rsid w:val="00E36E66"/>
    <w:rsid w:val="00E42383"/>
    <w:rsid w:val="00E425DA"/>
    <w:rsid w:val="00E501F1"/>
    <w:rsid w:val="00E5020E"/>
    <w:rsid w:val="00E5244B"/>
    <w:rsid w:val="00E52BB6"/>
    <w:rsid w:val="00E55B5E"/>
    <w:rsid w:val="00E606B7"/>
    <w:rsid w:val="00E625BF"/>
    <w:rsid w:val="00E6369D"/>
    <w:rsid w:val="00E64350"/>
    <w:rsid w:val="00E66C04"/>
    <w:rsid w:val="00E737B1"/>
    <w:rsid w:val="00E76F04"/>
    <w:rsid w:val="00E81AB3"/>
    <w:rsid w:val="00E857C1"/>
    <w:rsid w:val="00E8666C"/>
    <w:rsid w:val="00E86781"/>
    <w:rsid w:val="00E9237A"/>
    <w:rsid w:val="00E92F8C"/>
    <w:rsid w:val="00E93214"/>
    <w:rsid w:val="00E9776B"/>
    <w:rsid w:val="00EA0671"/>
    <w:rsid w:val="00EA1D0C"/>
    <w:rsid w:val="00EA210B"/>
    <w:rsid w:val="00EA31DC"/>
    <w:rsid w:val="00EA6D55"/>
    <w:rsid w:val="00EB145C"/>
    <w:rsid w:val="00EB16E0"/>
    <w:rsid w:val="00EC0907"/>
    <w:rsid w:val="00EC4A07"/>
    <w:rsid w:val="00EC77E7"/>
    <w:rsid w:val="00EC7B33"/>
    <w:rsid w:val="00ED1F77"/>
    <w:rsid w:val="00ED345B"/>
    <w:rsid w:val="00ED40AB"/>
    <w:rsid w:val="00ED63B7"/>
    <w:rsid w:val="00EF009A"/>
    <w:rsid w:val="00EF0359"/>
    <w:rsid w:val="00EF04E1"/>
    <w:rsid w:val="00EF09E4"/>
    <w:rsid w:val="00EF16AE"/>
    <w:rsid w:val="00EF336E"/>
    <w:rsid w:val="00EF3784"/>
    <w:rsid w:val="00F05741"/>
    <w:rsid w:val="00F05F13"/>
    <w:rsid w:val="00F0691B"/>
    <w:rsid w:val="00F06E6C"/>
    <w:rsid w:val="00F11052"/>
    <w:rsid w:val="00F11E74"/>
    <w:rsid w:val="00F139E8"/>
    <w:rsid w:val="00F13A98"/>
    <w:rsid w:val="00F142D7"/>
    <w:rsid w:val="00F14E95"/>
    <w:rsid w:val="00F15B0E"/>
    <w:rsid w:val="00F176B6"/>
    <w:rsid w:val="00F20421"/>
    <w:rsid w:val="00F220FE"/>
    <w:rsid w:val="00F228FB"/>
    <w:rsid w:val="00F244FD"/>
    <w:rsid w:val="00F25D16"/>
    <w:rsid w:val="00F32125"/>
    <w:rsid w:val="00F35FE0"/>
    <w:rsid w:val="00F37DF4"/>
    <w:rsid w:val="00F45A21"/>
    <w:rsid w:val="00F47338"/>
    <w:rsid w:val="00F479CA"/>
    <w:rsid w:val="00F50B81"/>
    <w:rsid w:val="00F519AF"/>
    <w:rsid w:val="00F51FB4"/>
    <w:rsid w:val="00F5396D"/>
    <w:rsid w:val="00F554A9"/>
    <w:rsid w:val="00F566DC"/>
    <w:rsid w:val="00F57176"/>
    <w:rsid w:val="00F61CD6"/>
    <w:rsid w:val="00F622D8"/>
    <w:rsid w:val="00F63E6A"/>
    <w:rsid w:val="00F6753D"/>
    <w:rsid w:val="00F67C8B"/>
    <w:rsid w:val="00F71295"/>
    <w:rsid w:val="00F71C67"/>
    <w:rsid w:val="00F81BA7"/>
    <w:rsid w:val="00F83C26"/>
    <w:rsid w:val="00F843BF"/>
    <w:rsid w:val="00F864B3"/>
    <w:rsid w:val="00F87609"/>
    <w:rsid w:val="00F87C11"/>
    <w:rsid w:val="00F90671"/>
    <w:rsid w:val="00F94910"/>
    <w:rsid w:val="00F96C8C"/>
    <w:rsid w:val="00FA5491"/>
    <w:rsid w:val="00FA5950"/>
    <w:rsid w:val="00FA6268"/>
    <w:rsid w:val="00FB02C5"/>
    <w:rsid w:val="00FB0717"/>
    <w:rsid w:val="00FB2FE5"/>
    <w:rsid w:val="00FB5BCA"/>
    <w:rsid w:val="00FB6067"/>
    <w:rsid w:val="00FB7086"/>
    <w:rsid w:val="00FB73F8"/>
    <w:rsid w:val="00FC0D38"/>
    <w:rsid w:val="00FC1C6D"/>
    <w:rsid w:val="00FC295F"/>
    <w:rsid w:val="00FD20D5"/>
    <w:rsid w:val="00FD5DB5"/>
    <w:rsid w:val="00FD5F57"/>
    <w:rsid w:val="00FD76C7"/>
    <w:rsid w:val="00FE09EF"/>
    <w:rsid w:val="00FE10CE"/>
    <w:rsid w:val="00FE451D"/>
    <w:rsid w:val="00FE6DF0"/>
    <w:rsid w:val="00FE7C51"/>
    <w:rsid w:val="00FF097E"/>
    <w:rsid w:val="00FF6EFD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3C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A07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07CE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34"/>
    <w:qFormat/>
    <w:rsid w:val="00A07CE0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34"/>
    <w:qFormat/>
    <w:locked/>
    <w:rsid w:val="00A07CE0"/>
  </w:style>
  <w:style w:type="paragraph" w:customStyle="1" w:styleId="1">
    <w:name w:val="Стиль1"/>
    <w:basedOn w:val="a3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3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3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">
    <w:name w:val="Сетка таблицы2"/>
    <w:basedOn w:val="a1"/>
    <w:next w:val="a5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7">
    <w:name w:val="footer"/>
    <w:basedOn w:val="a"/>
    <w:link w:val="a8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CE0"/>
  </w:style>
  <w:style w:type="character" w:styleId="a9">
    <w:name w:val="page number"/>
    <w:basedOn w:val="a0"/>
    <w:uiPriority w:val="99"/>
    <w:semiHidden/>
    <w:unhideWhenUsed/>
    <w:rsid w:val="00A07CE0"/>
  </w:style>
  <w:style w:type="paragraph" w:styleId="aa">
    <w:name w:val="header"/>
    <w:basedOn w:val="a"/>
    <w:link w:val="ab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CE0"/>
  </w:style>
  <w:style w:type="character" w:styleId="ac">
    <w:name w:val="annotation reference"/>
    <w:basedOn w:val="a0"/>
    <w:uiPriority w:val="99"/>
    <w:semiHidden/>
    <w:unhideWhenUsed/>
    <w:rsid w:val="00A07CE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07CE0"/>
    <w:rPr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07CE0"/>
    <w:rPr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07CE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3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f4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Знак,Знак2,Footnote Text Char Знак Знак,Footnote Text Char Знак,Footnote Text Char Знак Знак Знак Знак"/>
    <w:basedOn w:val="a"/>
    <w:link w:val="af3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A07CE0"/>
    <w:rPr>
      <w:sz w:val="20"/>
      <w:szCs w:val="20"/>
    </w:rPr>
  </w:style>
  <w:style w:type="paragraph" w:customStyle="1" w:styleId="af5">
    <w:name w:val="_Основной с красной строки"/>
    <w:basedOn w:val="a"/>
    <w:qFormat/>
    <w:rsid w:val="00A07CE0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A07CE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602C4"/>
    <w:rPr>
      <w:vertAlign w:val="superscript"/>
    </w:rPr>
  </w:style>
  <w:style w:type="paragraph" w:styleId="af8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styleId="af9">
    <w:name w:val="Unresolved Mention"/>
    <w:basedOn w:val="a0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basedOn w:val="a"/>
    <w:uiPriority w:val="99"/>
    <w:unhideWhenUsed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321DF-1DC0-3A47-8C0E-286F23B8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37</Pages>
  <Words>12754</Words>
  <Characters>72702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</dc:creator>
  <cp:keywords/>
  <dc:description/>
  <cp:lastModifiedBy>Советкина Карина Александровна</cp:lastModifiedBy>
  <cp:revision>23</cp:revision>
  <cp:lastPrinted>2022-11-01T08:28:00Z</cp:lastPrinted>
  <dcterms:created xsi:type="dcterms:W3CDTF">2022-10-27T20:29:00Z</dcterms:created>
  <dcterms:modified xsi:type="dcterms:W3CDTF">2022-11-09T17:24:00Z</dcterms:modified>
</cp:coreProperties>
</file>