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650F5" w14:textId="77777777" w:rsidR="00217E2F" w:rsidRDefault="00217E2F" w:rsidP="00217E2F">
      <w:pPr>
        <w:widowControl w:val="0"/>
        <w:spacing w:line="240" w:lineRule="auto"/>
        <w:ind w:firstLine="709"/>
        <w:jc w:val="center"/>
        <w:rPr>
          <w:b/>
        </w:rPr>
      </w:pPr>
      <w:bookmarkStart w:id="0" w:name="_Hlk114847893"/>
      <w:r w:rsidRPr="006809ED">
        <w:rPr>
          <w:b/>
        </w:rPr>
        <w:t>ДОГОВОР № ______</w:t>
      </w:r>
    </w:p>
    <w:p w14:paraId="11BC92C2" w14:textId="77777777" w:rsidR="00217E2F" w:rsidRDefault="00217E2F" w:rsidP="00217E2F">
      <w:pPr>
        <w:widowControl w:val="0"/>
        <w:spacing w:line="240" w:lineRule="auto"/>
        <w:ind w:firstLine="709"/>
        <w:jc w:val="center"/>
        <w:rPr>
          <w:b/>
        </w:rPr>
      </w:pPr>
      <w:r>
        <w:rPr>
          <w:b/>
        </w:rPr>
        <w:t>НА В</w:t>
      </w:r>
      <w:r w:rsidRPr="004751F6">
        <w:rPr>
          <w:b/>
        </w:rPr>
        <w:t xml:space="preserve">ЫПОЛНЕНИЕ РАБОТ </w:t>
      </w:r>
      <w:r w:rsidRPr="002E5F86">
        <w:rPr>
          <w:b/>
        </w:rPr>
        <w:t>ПО РАЗВИТИЮ КОМПЛЕКСНОЙ ИНФОРМАЦИОННОЙ СИСТЕМЫ</w:t>
      </w:r>
      <w:r>
        <w:rPr>
          <w:b/>
        </w:rPr>
        <w:t xml:space="preserve"> </w:t>
      </w:r>
      <w:r w:rsidRPr="002E5F86">
        <w:rPr>
          <w:b/>
        </w:rPr>
        <w:t>«МОСКОВСКАЯ ЦИФРОВАЯ ТУРИСТСКАЯ ПЛАТФОРМА»</w:t>
      </w:r>
      <w:r>
        <w:rPr>
          <w:b/>
        </w:rPr>
        <w:t xml:space="preserve"> </w:t>
      </w:r>
      <w:r w:rsidRPr="002E5F86">
        <w:rPr>
          <w:b/>
        </w:rPr>
        <w:t>В ЧАСТИ РЕФАКТОРИНГА И ОПТИМИЗАЦИИ КОДА</w:t>
      </w:r>
    </w:p>
    <w:p w14:paraId="0A56E875" w14:textId="77777777" w:rsidR="00217E2F" w:rsidRPr="00881E37" w:rsidRDefault="00217E2F" w:rsidP="00217E2F">
      <w:pPr>
        <w:widowControl w:val="0"/>
        <w:spacing w:line="240" w:lineRule="auto"/>
        <w:ind w:firstLine="709"/>
        <w:jc w:val="center"/>
        <w:rPr>
          <w:b/>
        </w:rPr>
      </w:pPr>
    </w:p>
    <w:p w14:paraId="43208B06" w14:textId="77777777" w:rsidR="00217E2F" w:rsidRPr="006809ED" w:rsidRDefault="00217E2F" w:rsidP="00217E2F">
      <w:pPr>
        <w:widowControl w:val="0"/>
        <w:tabs>
          <w:tab w:val="right" w:pos="10205"/>
        </w:tabs>
        <w:spacing w:line="240" w:lineRule="auto"/>
        <w:ind w:firstLine="709"/>
        <w:rPr>
          <w:b/>
        </w:rPr>
      </w:pPr>
      <w:r w:rsidRPr="006809ED">
        <w:rPr>
          <w:b/>
        </w:rPr>
        <w:t xml:space="preserve">г. Москва </w:t>
      </w:r>
      <w:r w:rsidRPr="006809ED">
        <w:rPr>
          <w:b/>
        </w:rPr>
        <w:tab/>
        <w:t>«___» __________ 2022 года</w:t>
      </w:r>
    </w:p>
    <w:p w14:paraId="528239B3" w14:textId="77777777" w:rsidR="00217E2F" w:rsidRPr="006809ED" w:rsidRDefault="00217E2F" w:rsidP="00217E2F">
      <w:pPr>
        <w:widowControl w:val="0"/>
        <w:spacing w:line="240" w:lineRule="auto"/>
        <w:ind w:firstLine="709"/>
        <w:rPr>
          <w:b/>
        </w:rPr>
      </w:pPr>
    </w:p>
    <w:p w14:paraId="68EC5DAB" w14:textId="0BD31EEC" w:rsidR="00217E2F" w:rsidRDefault="00217E2F" w:rsidP="00217E2F">
      <w:pPr>
        <w:widowControl w:val="0"/>
        <w:spacing w:line="240" w:lineRule="auto"/>
        <w:ind w:firstLine="709"/>
      </w:pPr>
      <w:r w:rsidRPr="006809ED">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sidRPr="006809ED">
        <w:rPr>
          <w:b/>
        </w:rPr>
        <w:br/>
        <w:t xml:space="preserve">и гостеприимства Москвы»), </w:t>
      </w:r>
      <w:r w:rsidRPr="006809ED">
        <w:t>именуемая в дальнейшем «</w:t>
      </w:r>
      <w:r w:rsidRPr="006809ED">
        <w:rPr>
          <w:b/>
        </w:rPr>
        <w:t>Заказчик</w:t>
      </w:r>
      <w:r w:rsidRPr="006809ED">
        <w:t xml:space="preserve">», в лице ____________________, действующего на основании _____________________________, с одной стороны, и </w:t>
      </w:r>
      <w:r w:rsidRPr="002E5F86">
        <w:rPr>
          <w:bCs/>
        </w:rPr>
        <w:t>_______________(_________)</w:t>
      </w:r>
      <w:r w:rsidRPr="006809ED">
        <w:t xml:space="preserve">, именуемое в дальнейшем </w:t>
      </w:r>
      <w:r w:rsidRPr="006809ED">
        <w:rPr>
          <w:b/>
        </w:rPr>
        <w:t>«Подрядчик»</w:t>
      </w:r>
      <w:r w:rsidRPr="006809ED">
        <w:t xml:space="preserve">, в лице_______________, действующего на основании ________, с другой стороны, вместе именуемые «Стороны» и каждый в отдельности «Сторона», руководствуясь Гражданским кодексом Российской Федерации, постановлением Правительства Москвы от 25.09.2019 </w:t>
      </w:r>
      <w:r w:rsidRPr="006809ED">
        <w:br/>
        <w:t xml:space="preserve">№ 1230-ПП «О проекте «Московская цифровая туристская платформа», заключили </w:t>
      </w:r>
      <w:r w:rsidRPr="006809ED">
        <w:rPr>
          <w:color w:val="000000"/>
        </w:rPr>
        <w:t xml:space="preserve">настоящий </w:t>
      </w:r>
      <w:r w:rsidRPr="006809ED">
        <w:t>Договор (далее – «Договор») о нижеследующем:</w:t>
      </w:r>
    </w:p>
    <w:p w14:paraId="3D560898" w14:textId="77777777" w:rsidR="00217E2F" w:rsidRPr="006809ED" w:rsidRDefault="00217E2F" w:rsidP="00217E2F">
      <w:pPr>
        <w:widowControl w:val="0"/>
        <w:spacing w:line="240" w:lineRule="auto"/>
        <w:ind w:firstLine="709"/>
      </w:pPr>
    </w:p>
    <w:p w14:paraId="4ED25A90" w14:textId="77777777" w:rsidR="00217E2F" w:rsidRPr="006809ED" w:rsidRDefault="00217E2F" w:rsidP="00217E2F">
      <w:pPr>
        <w:widowControl w:val="0"/>
        <w:numPr>
          <w:ilvl w:val="0"/>
          <w:numId w:val="18"/>
        </w:numPr>
        <w:spacing w:line="240" w:lineRule="auto"/>
        <w:ind w:left="0" w:firstLine="709"/>
        <w:jc w:val="center"/>
        <w:rPr>
          <w:b/>
        </w:rPr>
      </w:pPr>
      <w:r w:rsidRPr="006809ED">
        <w:rPr>
          <w:b/>
        </w:rPr>
        <w:t>ПРЕДМЕТ ДОГОВОРА</w:t>
      </w:r>
    </w:p>
    <w:p w14:paraId="76E9204C" w14:textId="77777777" w:rsidR="00217E2F" w:rsidRPr="006809ED" w:rsidRDefault="00217E2F" w:rsidP="00217E2F">
      <w:pPr>
        <w:widowControl w:val="0"/>
        <w:numPr>
          <w:ilvl w:val="1"/>
          <w:numId w:val="19"/>
        </w:numPr>
        <w:shd w:val="clear" w:color="auto" w:fill="FFFFFF"/>
        <w:spacing w:line="240" w:lineRule="auto"/>
        <w:ind w:left="0" w:firstLine="709"/>
      </w:pPr>
      <w:r w:rsidRPr="006809ED">
        <w:t xml:space="preserve">Подрядчик обязуется выполнить работы </w:t>
      </w:r>
      <w:r>
        <w:t>по развитию комплексной информационной системы «Московская цифровая туристская платформа» в части рефакторинга и оптимизации кода</w:t>
      </w:r>
      <w:r w:rsidRPr="006809ED">
        <w:t xml:space="preserve"> (далее – «Работы») в порядке, предусмотренном Договором, а Заказчик обязуется принять и оплатить результаты Работ.</w:t>
      </w:r>
    </w:p>
    <w:p w14:paraId="68890994" w14:textId="77777777" w:rsidR="00217E2F" w:rsidRPr="006809ED" w:rsidRDefault="00217E2F" w:rsidP="00217E2F">
      <w:pPr>
        <w:widowControl w:val="0"/>
        <w:numPr>
          <w:ilvl w:val="1"/>
          <w:numId w:val="19"/>
        </w:numPr>
        <w:shd w:val="clear" w:color="auto" w:fill="FFFFFF"/>
        <w:spacing w:line="240" w:lineRule="auto"/>
        <w:ind w:left="0" w:firstLine="709"/>
      </w:pPr>
      <w:r w:rsidRPr="006809ED">
        <w:t>Работы подлежат выполнению Подрядчиком в соответствии с Техническим заданием (Приложение № 1 к Договору, далее – «Техническое задание»).</w:t>
      </w:r>
    </w:p>
    <w:p w14:paraId="6C416A46" w14:textId="2894864A" w:rsidR="00217E2F" w:rsidRDefault="00217E2F" w:rsidP="00217E2F">
      <w:pPr>
        <w:pStyle w:val="a0"/>
        <w:widowControl w:val="0"/>
        <w:numPr>
          <w:ilvl w:val="1"/>
          <w:numId w:val="19"/>
        </w:numPr>
        <w:pBdr>
          <w:top w:val="none" w:sz="4" w:space="0" w:color="000000"/>
          <w:left w:val="none" w:sz="4" w:space="0" w:color="000000"/>
          <w:bottom w:val="none" w:sz="4" w:space="0" w:color="000000"/>
          <w:right w:val="none" w:sz="4" w:space="0" w:color="000000"/>
          <w:between w:val="none" w:sz="4" w:space="0" w:color="000000"/>
        </w:pBdr>
        <w:spacing w:before="0" w:after="0" w:line="240" w:lineRule="auto"/>
        <w:ind w:left="0" w:firstLine="709"/>
      </w:pPr>
      <w:r>
        <w:rPr>
          <w:lang w:val="ru-RU"/>
        </w:rPr>
        <w:t>С</w:t>
      </w:r>
      <w:r w:rsidRPr="006809ED">
        <w:t>рок выполнения Работ указан в Техническом задании.</w:t>
      </w:r>
    </w:p>
    <w:p w14:paraId="64F07AE7" w14:textId="77777777" w:rsidR="00217E2F" w:rsidRPr="006809ED" w:rsidRDefault="00217E2F" w:rsidP="00217E2F">
      <w:pPr>
        <w:pStyle w:val="a0"/>
        <w:widowControl w:val="0"/>
        <w:numPr>
          <w:ilvl w:val="0"/>
          <w:numId w:val="0"/>
        </w:numPr>
        <w:pBdr>
          <w:top w:val="none" w:sz="4" w:space="0" w:color="000000"/>
          <w:left w:val="none" w:sz="4" w:space="0" w:color="000000"/>
          <w:bottom w:val="none" w:sz="4" w:space="0" w:color="000000"/>
          <w:right w:val="none" w:sz="4" w:space="0" w:color="000000"/>
          <w:between w:val="none" w:sz="4" w:space="0" w:color="000000"/>
        </w:pBdr>
        <w:spacing w:before="0" w:after="0" w:line="240" w:lineRule="auto"/>
        <w:ind w:left="709"/>
      </w:pPr>
    </w:p>
    <w:p w14:paraId="2496F4C5" w14:textId="77777777" w:rsidR="00217E2F" w:rsidRPr="006809ED" w:rsidRDefault="00217E2F" w:rsidP="00217E2F">
      <w:pPr>
        <w:widowControl w:val="0"/>
        <w:numPr>
          <w:ilvl w:val="0"/>
          <w:numId w:val="18"/>
        </w:numPr>
        <w:spacing w:line="240" w:lineRule="auto"/>
        <w:ind w:left="0" w:firstLine="709"/>
        <w:jc w:val="center"/>
        <w:rPr>
          <w:b/>
        </w:rPr>
      </w:pPr>
      <w:r w:rsidRPr="006809ED">
        <w:rPr>
          <w:b/>
        </w:rPr>
        <w:t>ЦЕНА ДОГОВОРА И ПОРЯДОК РАСЧЕТОВ</w:t>
      </w:r>
    </w:p>
    <w:p w14:paraId="4E38EE6D" w14:textId="77777777" w:rsidR="00217E2F" w:rsidRPr="006809ED" w:rsidRDefault="00217E2F" w:rsidP="00217E2F">
      <w:pPr>
        <w:pStyle w:val="a0"/>
        <w:widowControl w:val="0"/>
        <w:numPr>
          <w:ilvl w:val="1"/>
          <w:numId w:val="18"/>
        </w:numPr>
        <w:spacing w:before="0" w:after="0" w:line="240" w:lineRule="auto"/>
        <w:ind w:left="0" w:firstLine="709"/>
      </w:pPr>
      <w:r w:rsidRPr="006809ED">
        <w:t xml:space="preserve">Цена Договора составляет _____ </w:t>
      </w:r>
      <w:bookmarkStart w:id="1" w:name="_Hlk113263489"/>
      <w:r w:rsidRPr="006809ED">
        <w:t xml:space="preserve">(_______) рублей ____ копеек </w:t>
      </w:r>
      <w:bookmarkEnd w:id="1"/>
      <w:r w:rsidRPr="006809ED">
        <w:br/>
        <w:t xml:space="preserve">(далее – Цена Договора), в том числе НДС ___% в размере ______ (______) рублей ____ копеек </w:t>
      </w:r>
      <w:r w:rsidRPr="006809ED">
        <w:rPr>
          <w:b/>
          <w:bCs/>
          <w:color w:val="FF0000"/>
        </w:rPr>
        <w:t>[или]</w:t>
      </w:r>
      <w:r w:rsidRPr="006809ED">
        <w:rPr>
          <w:color w:val="FF0000"/>
        </w:rPr>
        <w:t xml:space="preserve"> </w:t>
      </w:r>
      <w:r w:rsidRPr="006809ED">
        <w:t>НДС не облагается в связи с применением Подрядчиком упрощенной системы налогообложения на основании ст. 346.11. НК РФ.</w:t>
      </w:r>
    </w:p>
    <w:p w14:paraId="791FA2A9" w14:textId="77777777" w:rsidR="00217E2F" w:rsidRPr="006809ED" w:rsidRDefault="00217E2F" w:rsidP="00217E2F">
      <w:pPr>
        <w:pStyle w:val="a0"/>
        <w:widowControl w:val="0"/>
        <w:spacing w:before="0" w:after="0" w:line="240" w:lineRule="auto"/>
        <w:ind w:left="0" w:firstLine="709"/>
      </w:pPr>
      <w:r w:rsidRPr="006809ED">
        <w:t xml:space="preserve">Цена Договора определена в соответствии с Расчетом цены Договора (Приложение № </w:t>
      </w:r>
      <w:r w:rsidRPr="006809ED">
        <w:rPr>
          <w:lang w:val="ru-RU"/>
        </w:rPr>
        <w:t>2</w:t>
      </w:r>
      <w:r w:rsidRPr="006809ED">
        <w:t xml:space="preserve"> к Договору).</w:t>
      </w:r>
    </w:p>
    <w:p w14:paraId="4DB03025" w14:textId="77777777" w:rsidR="00217E2F" w:rsidRPr="006809ED" w:rsidRDefault="00217E2F" w:rsidP="00217E2F">
      <w:pPr>
        <w:pStyle w:val="a0"/>
        <w:widowControl w:val="0"/>
        <w:spacing w:before="0" w:after="0" w:line="240" w:lineRule="auto"/>
        <w:ind w:left="0" w:firstLine="709"/>
      </w:pPr>
      <w:r w:rsidRPr="006809ED">
        <w:t>Цена Договора включает в себя все налоги, сборы, затраты, издержки, иные обязательные расходы и платежи Подрядчика, в том числе сопутствующие, связанные с исполнением Договора.</w:t>
      </w:r>
    </w:p>
    <w:p w14:paraId="7B33D3EE" w14:textId="77777777" w:rsidR="00217E2F" w:rsidRPr="006809ED" w:rsidRDefault="00217E2F" w:rsidP="00217E2F">
      <w:pPr>
        <w:pStyle w:val="a0"/>
        <w:widowControl w:val="0"/>
        <w:numPr>
          <w:ilvl w:val="1"/>
          <w:numId w:val="18"/>
        </w:numPr>
        <w:spacing w:before="0" w:after="0" w:line="240" w:lineRule="auto"/>
        <w:ind w:left="0" w:firstLine="709"/>
      </w:pPr>
      <w:r w:rsidRPr="006809ED">
        <w:t xml:space="preserve">Оплата по Договору осуществляется в следующем порядке: </w:t>
      </w:r>
    </w:p>
    <w:p w14:paraId="0E563F29" w14:textId="77777777" w:rsidR="00217E2F" w:rsidRPr="006809ED" w:rsidRDefault="00217E2F" w:rsidP="00217E2F">
      <w:pPr>
        <w:pStyle w:val="a0"/>
        <w:widowControl w:val="0"/>
        <w:numPr>
          <w:ilvl w:val="2"/>
          <w:numId w:val="22"/>
        </w:numPr>
        <w:spacing w:before="0" w:after="0" w:line="240" w:lineRule="auto"/>
        <w:ind w:left="0" w:firstLine="709"/>
      </w:pPr>
      <w:r w:rsidRPr="006809ED">
        <w:t xml:space="preserve">Авансовый платеж в размере 30% от Цены Договора, что составляет </w:t>
      </w:r>
      <w:r w:rsidRPr="006809ED">
        <w:rPr>
          <w:lang w:val="ru-RU"/>
        </w:rPr>
        <w:t>____________</w:t>
      </w:r>
      <w:r w:rsidRPr="006809ED">
        <w:t xml:space="preserve">(_______) рублей ____ копеек (далее – Аванс), в том числе НДС ___% в размере ______ (______) рублей ____ копеек </w:t>
      </w:r>
      <w:r w:rsidRPr="006809ED">
        <w:rPr>
          <w:b/>
          <w:bCs/>
          <w:color w:val="FF0000"/>
        </w:rPr>
        <w:t>[или]</w:t>
      </w:r>
      <w:r w:rsidRPr="006809ED">
        <w:t xml:space="preserve"> НДС не облагается в связи с применением Подрядчиком упрощенной системы налогообложения на основании ст. 346.11. НК РФ, Заказчик перечисляет на расчетный счет </w:t>
      </w:r>
      <w:r w:rsidRPr="006809ED">
        <w:rPr>
          <w:lang w:val="ru-RU"/>
        </w:rPr>
        <w:t>Подрядчика</w:t>
      </w:r>
      <w:r w:rsidRPr="006809ED">
        <w:t xml:space="preserve"> в течение </w:t>
      </w:r>
      <w:r>
        <w:rPr>
          <w:lang w:val="ru-RU"/>
        </w:rPr>
        <w:t>10</w:t>
      </w:r>
      <w:r w:rsidRPr="006809ED">
        <w:t xml:space="preserve"> (</w:t>
      </w:r>
      <w:r>
        <w:rPr>
          <w:lang w:val="ru-RU"/>
        </w:rPr>
        <w:t>Десяти</w:t>
      </w:r>
      <w:r w:rsidRPr="006809ED">
        <w:t>)</w:t>
      </w:r>
      <w:r w:rsidRPr="006809ED">
        <w:rPr>
          <w:lang w:val="ru-RU"/>
        </w:rPr>
        <w:t xml:space="preserve"> </w:t>
      </w:r>
      <w:r w:rsidRPr="006809ED">
        <w:t xml:space="preserve">рабочих дней с даты предоставления </w:t>
      </w:r>
      <w:r w:rsidRPr="006809ED">
        <w:rPr>
          <w:lang w:val="ru-RU"/>
        </w:rPr>
        <w:t>Подрядчиком</w:t>
      </w:r>
      <w:r w:rsidRPr="006809ED">
        <w:t xml:space="preserve"> оригинала счета. При отсутствии выставленного </w:t>
      </w:r>
      <w:r w:rsidRPr="006809ED">
        <w:rPr>
          <w:lang w:val="ru-RU"/>
        </w:rPr>
        <w:t>Подрядчиком</w:t>
      </w:r>
      <w:r w:rsidRPr="006809ED">
        <w:t xml:space="preserve"> оригинала счета на перечисление Аванса последний несет все риски неполучения Аванса, но при этом не освобождается от обязательств по </w:t>
      </w:r>
      <w:r w:rsidRPr="006809ED">
        <w:rPr>
          <w:lang w:val="ru-RU"/>
        </w:rPr>
        <w:t>выполнению Работ</w:t>
      </w:r>
      <w:r w:rsidRPr="006809ED">
        <w:t xml:space="preserve"> в рамках Договора.</w:t>
      </w:r>
    </w:p>
    <w:p w14:paraId="1DC1B860" w14:textId="77777777" w:rsidR="00217E2F" w:rsidRPr="006809ED" w:rsidRDefault="00217E2F" w:rsidP="00217E2F">
      <w:pPr>
        <w:pStyle w:val="a0"/>
        <w:widowControl w:val="0"/>
        <w:numPr>
          <w:ilvl w:val="2"/>
          <w:numId w:val="22"/>
        </w:numPr>
        <w:spacing w:before="0" w:after="0" w:line="240" w:lineRule="auto"/>
        <w:ind w:left="0" w:firstLine="709"/>
      </w:pPr>
      <w:r w:rsidRPr="006809ED">
        <w:rPr>
          <w:lang w:val="ru-RU"/>
        </w:rPr>
        <w:t xml:space="preserve">Окончательный расчет </w:t>
      </w:r>
      <w:r w:rsidRPr="006809ED">
        <w:t xml:space="preserve">за выполненные и принятые по Договору Работы в размере ___ (______) рублей __ копеек, в том числе НДС ___% в размере ______ (______) рублей ____ копеек </w:t>
      </w:r>
      <w:r w:rsidRPr="006809ED">
        <w:rPr>
          <w:b/>
          <w:bCs/>
          <w:color w:val="FF0000"/>
        </w:rPr>
        <w:t>[или]</w:t>
      </w:r>
      <w:r w:rsidRPr="006809ED">
        <w:t xml:space="preserve"> НДС не облагается в связи с применением Подрядчиком упрощенной системы налогообложения на основании ст. 346.11. НК РФ, Заказчик перечисляет на расчетный счет Подрядчика, в течение </w:t>
      </w:r>
      <w:r>
        <w:rPr>
          <w:lang w:val="ru-RU"/>
        </w:rPr>
        <w:t>10</w:t>
      </w:r>
      <w:r w:rsidRPr="006809ED">
        <w:t xml:space="preserve"> (</w:t>
      </w:r>
      <w:r>
        <w:rPr>
          <w:lang w:val="ru-RU"/>
        </w:rPr>
        <w:t>Десяти</w:t>
      </w:r>
      <w:r w:rsidRPr="006809ED">
        <w:t xml:space="preserve">) рабочих дней с даты подписания </w:t>
      </w:r>
      <w:r w:rsidRPr="006809ED">
        <w:lastRenderedPageBreak/>
        <w:t xml:space="preserve">Заказчиком Итогового акта сдачи-приемки выполненных Работ по Договору, составленного по форме Приложения № </w:t>
      </w:r>
      <w:r w:rsidRPr="006809ED">
        <w:rPr>
          <w:lang w:val="ru-RU"/>
        </w:rPr>
        <w:t>5</w:t>
      </w:r>
      <w:r w:rsidRPr="006809ED">
        <w:t xml:space="preserve"> к Договору (далее – Итоговый акт).</w:t>
      </w:r>
    </w:p>
    <w:p w14:paraId="2BCB025C" w14:textId="77777777" w:rsidR="00217E2F" w:rsidRPr="006809ED" w:rsidRDefault="00217E2F" w:rsidP="00217E2F">
      <w:pPr>
        <w:widowControl w:val="0"/>
        <w:shd w:val="clear" w:color="auto" w:fill="FFFFFF"/>
        <w:spacing w:line="240" w:lineRule="auto"/>
        <w:ind w:firstLine="709"/>
      </w:pPr>
      <w:r w:rsidRPr="006809ED">
        <w:t>2.3.</w:t>
      </w:r>
      <w:r w:rsidRPr="006809ED">
        <w:tab/>
      </w:r>
      <w:bookmarkStart w:id="2" w:name="_Hlk94602651"/>
      <w:r w:rsidRPr="006809ED">
        <w:t xml:space="preserve">Оригинал счета на окончательный расчет за выполненные и принятые по Договору Работы </w:t>
      </w:r>
      <w:r w:rsidRPr="006809ED">
        <w:rPr>
          <w:rFonts w:eastAsia="Calibri"/>
        </w:rPr>
        <w:t xml:space="preserve">за вычетом суммы Аванса, ранее оплаченного Заказчиком, </w:t>
      </w:r>
      <w:r w:rsidRPr="006809ED">
        <w:t xml:space="preserve">Подрядчик направляет Заказчику в 1 (Одном) экземпляре в течение 2 (Двух) рабочих дней с даты принятия Работ Заказчиком, но не ранее указанной даты, </w:t>
      </w:r>
      <w:r w:rsidRPr="006809ED">
        <w:rPr>
          <w:b/>
          <w:bCs/>
          <w:color w:val="FF0000"/>
        </w:rPr>
        <w:t>[в случае если Подрядчик является плательщиком НДС]</w:t>
      </w:r>
      <w:r w:rsidRPr="006809ED">
        <w:t xml:space="preserve"> а также счет-фактуру, </w:t>
      </w:r>
      <w:bookmarkStart w:id="3" w:name="_Hlk84415586"/>
      <w:r w:rsidRPr="006809ED">
        <w:t>выставленную Подрядчиком в соответствии с налоговым законодательством Российской Федерации.</w:t>
      </w:r>
      <w:bookmarkEnd w:id="2"/>
      <w:bookmarkEnd w:id="3"/>
    </w:p>
    <w:p w14:paraId="262641D7" w14:textId="77777777" w:rsidR="00217E2F" w:rsidRPr="006809ED" w:rsidRDefault="00217E2F" w:rsidP="00217E2F">
      <w:pPr>
        <w:widowControl w:val="0"/>
        <w:spacing w:line="240" w:lineRule="auto"/>
        <w:ind w:firstLine="709"/>
      </w:pPr>
      <w:r w:rsidRPr="006809ED">
        <w:t>2.4. Цена Договора является твердой.</w:t>
      </w:r>
    </w:p>
    <w:p w14:paraId="24B89459" w14:textId="77777777" w:rsidR="00217E2F" w:rsidRPr="006809ED" w:rsidRDefault="00217E2F" w:rsidP="00217E2F">
      <w:pPr>
        <w:widowControl w:val="0"/>
        <w:shd w:val="clear" w:color="auto" w:fill="FFFFFF"/>
        <w:spacing w:line="240" w:lineRule="auto"/>
        <w:ind w:firstLine="709"/>
      </w:pPr>
      <w:r w:rsidRPr="006809ED">
        <w:t>2.5.</w:t>
      </w:r>
      <w:r w:rsidRPr="006809ED">
        <w:tab/>
        <w:t xml:space="preserve">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Подрядчика, реквизиты которого указаны в разделе «Адреса, реквизиты и подписи Сторон» Договора, на основании оригинала счета, выставленного Подрядчиком. </w:t>
      </w:r>
    </w:p>
    <w:p w14:paraId="581FD97F" w14:textId="77777777" w:rsidR="00217E2F" w:rsidRPr="006809ED" w:rsidRDefault="00217E2F" w:rsidP="00217E2F">
      <w:pPr>
        <w:widowControl w:val="0"/>
        <w:shd w:val="clear" w:color="auto" w:fill="FFFFFF"/>
        <w:spacing w:line="240" w:lineRule="auto"/>
        <w:ind w:firstLine="709"/>
      </w:pPr>
      <w:r w:rsidRPr="006809ED">
        <w:t>2.6.</w:t>
      </w:r>
      <w:r w:rsidRPr="006809ED">
        <w:tab/>
        <w:t xml:space="preserve">Обязательства Заказчика по оплате Цены Договора, </w:t>
      </w:r>
      <w:r w:rsidRPr="006809ED">
        <w:rPr>
          <w:color w:val="000000"/>
        </w:rPr>
        <w:t>в том числе по выплате Аванса</w:t>
      </w:r>
      <w:r w:rsidRPr="006809ED">
        <w:t>, считаются исполненными с даты списания денежных средств с расчетного счета Заказчика.</w:t>
      </w:r>
    </w:p>
    <w:p w14:paraId="58E7BBB2" w14:textId="77777777" w:rsidR="00217E2F" w:rsidRDefault="00217E2F" w:rsidP="00012537">
      <w:pPr>
        <w:pStyle w:val="a0"/>
        <w:widowControl w:val="0"/>
        <w:numPr>
          <w:ilvl w:val="0"/>
          <w:numId w:val="0"/>
        </w:numPr>
        <w:shd w:val="clear" w:color="auto" w:fill="FFFFFF"/>
        <w:spacing w:before="0" w:after="0" w:line="240" w:lineRule="auto"/>
        <w:ind w:firstLine="709"/>
        <w:rPr>
          <w:iCs/>
        </w:rPr>
      </w:pPr>
      <w:r w:rsidRPr="006809ED">
        <w:rPr>
          <w:lang w:val="ru-RU"/>
        </w:rPr>
        <w:t xml:space="preserve">2.7. </w:t>
      </w:r>
      <w:r w:rsidRPr="006809ED">
        <w:t xml:space="preserve">Если </w:t>
      </w:r>
      <w:r w:rsidRPr="006809ED">
        <w:rPr>
          <w:lang w:val="ru-RU"/>
        </w:rPr>
        <w:t>Работы</w:t>
      </w:r>
      <w:r w:rsidRPr="006809ED">
        <w:t xml:space="preserve"> </w:t>
      </w:r>
      <w:r w:rsidRPr="006809ED">
        <w:rPr>
          <w:lang w:val="ru-RU"/>
        </w:rPr>
        <w:t>выполнены</w:t>
      </w:r>
      <w:r w:rsidRPr="006809ED">
        <w:t xml:space="preserve"> </w:t>
      </w:r>
      <w:r w:rsidRPr="006809ED">
        <w:rPr>
          <w:lang w:val="ru-RU"/>
        </w:rPr>
        <w:t>Подрядчиком</w:t>
      </w:r>
      <w:r w:rsidRPr="006809ED">
        <w:t xml:space="preserve"> не в полном объеме, а</w:t>
      </w:r>
      <w:r w:rsidRPr="006809ED">
        <w:rPr>
          <w:lang w:val="ru-RU"/>
        </w:rPr>
        <w:t xml:space="preserve"> </w:t>
      </w:r>
      <w:r w:rsidRPr="006809ED">
        <w:t xml:space="preserve">сумма перечисленных Заказчиком </w:t>
      </w:r>
      <w:r w:rsidRPr="006809ED">
        <w:rPr>
          <w:lang w:val="ru-RU"/>
        </w:rPr>
        <w:t>Подрядчику</w:t>
      </w:r>
      <w:r w:rsidRPr="006809ED">
        <w:t xml:space="preserve"> денежных средств превышает стоимость </w:t>
      </w:r>
      <w:r w:rsidRPr="006809ED">
        <w:rPr>
          <w:lang w:val="ru-RU"/>
        </w:rPr>
        <w:t>принятых Работ</w:t>
      </w:r>
      <w:r w:rsidRPr="006809ED">
        <w:t xml:space="preserve">, </w:t>
      </w:r>
      <w:r w:rsidRPr="006809ED">
        <w:rPr>
          <w:lang w:val="ru-RU"/>
        </w:rPr>
        <w:t>Подрядчик</w:t>
      </w:r>
      <w:r w:rsidRPr="006809ED">
        <w:t xml:space="preserve"> обязан в течение 10 (Десяти) рабочих дней с даты подписания Акта</w:t>
      </w:r>
      <w:r w:rsidRPr="006809ED">
        <w:rPr>
          <w:lang w:val="ru-RU"/>
        </w:rPr>
        <w:t xml:space="preserve"> сдачи-приемки выполненных работ</w:t>
      </w:r>
      <w:r w:rsidRPr="006809ED">
        <w:t xml:space="preserve"> перечислить Заказчику сумму излишне уплаченных Заказчиком денежных средств</w:t>
      </w:r>
      <w:r w:rsidRPr="006809ED">
        <w:rPr>
          <w:iCs/>
        </w:rPr>
        <w:t>.</w:t>
      </w:r>
    </w:p>
    <w:p w14:paraId="4D187E58" w14:textId="77777777" w:rsidR="00217E2F" w:rsidRPr="006809ED" w:rsidRDefault="00217E2F" w:rsidP="00012537">
      <w:pPr>
        <w:pStyle w:val="a0"/>
        <w:widowControl w:val="0"/>
        <w:numPr>
          <w:ilvl w:val="0"/>
          <w:numId w:val="0"/>
        </w:numPr>
        <w:shd w:val="clear" w:color="auto" w:fill="FFFFFF"/>
        <w:spacing w:before="0" w:after="0" w:line="240" w:lineRule="auto"/>
        <w:ind w:firstLine="709"/>
      </w:pPr>
      <w:r w:rsidRPr="006809ED">
        <w:t>2.8.</w:t>
      </w:r>
      <w:r w:rsidRPr="006809ED">
        <w:tab/>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3FB3D846" w14:textId="77777777" w:rsidR="00217E2F" w:rsidRPr="006809ED" w:rsidRDefault="00217E2F" w:rsidP="00217E2F">
      <w:pPr>
        <w:widowControl w:val="0"/>
        <w:shd w:val="clear" w:color="auto" w:fill="FFFFFF"/>
        <w:spacing w:line="240" w:lineRule="auto"/>
        <w:ind w:firstLine="709"/>
      </w:pPr>
      <w:r w:rsidRPr="006809ED">
        <w:t>2.9. Подрядчик понимает, что оплата по Договору обеспечивается за счет средств, предоставленной Заказчику Комитетом по туризму города Москвы (далее – Уполномоченный орган) субсидии из бюджета г.</w:t>
      </w:r>
      <w:r w:rsidRPr="006809ED">
        <w:rPr>
          <w:lang w:val="en-US"/>
        </w:rPr>
        <w:t> </w:t>
      </w:r>
      <w:r w:rsidRPr="006809ED">
        <w:t>Москвы (далее – Субсидия) в пределах утвержденных Заказчику лимитов бюджетных обязательств, в связи с чем:</w:t>
      </w:r>
    </w:p>
    <w:p w14:paraId="717CDB41" w14:textId="77777777" w:rsidR="00217E2F" w:rsidRPr="006809ED" w:rsidRDefault="00217E2F" w:rsidP="00217E2F">
      <w:pPr>
        <w:widowControl w:val="0"/>
        <w:spacing w:line="240" w:lineRule="auto"/>
        <w:ind w:firstLine="709"/>
      </w:pPr>
      <w:r w:rsidRPr="006809ED">
        <w:t>2.9.1.</w:t>
      </w:r>
      <w:r w:rsidRPr="006809ED">
        <w:tab/>
        <w:t xml:space="preserve">Стороны выражают свое согласие на осуществление Уполномоченным органом и органом государственного финансового контроля проверок соблюдения условий, целей и порядка предоставления Субсидии, предоставленной/получаемой Заказчиком. </w:t>
      </w:r>
    </w:p>
    <w:p w14:paraId="5DF4470B" w14:textId="77777777" w:rsidR="00217E2F" w:rsidRPr="006809ED" w:rsidRDefault="00217E2F" w:rsidP="00217E2F">
      <w:pPr>
        <w:widowControl w:val="0"/>
        <w:spacing w:line="240" w:lineRule="auto"/>
        <w:ind w:firstLine="709"/>
      </w:pPr>
      <w:r w:rsidRPr="006809ED">
        <w:t>2.9.2.</w:t>
      </w:r>
      <w:r w:rsidRPr="006809ED">
        <w:tab/>
        <w:t>Подрядчик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7F5669B4" w14:textId="77777777" w:rsidR="00217E2F" w:rsidRPr="006809ED" w:rsidRDefault="00217E2F" w:rsidP="00012537">
      <w:pPr>
        <w:pStyle w:val="a0"/>
        <w:widowControl w:val="0"/>
        <w:numPr>
          <w:ilvl w:val="0"/>
          <w:numId w:val="0"/>
        </w:numPr>
        <w:spacing w:before="0" w:after="0" w:line="240" w:lineRule="auto"/>
        <w:ind w:firstLine="709"/>
      </w:pPr>
      <w:r w:rsidRPr="006809ED">
        <w:rPr>
          <w:lang w:val="ru-RU"/>
        </w:rPr>
        <w:t>2.9.3.</w:t>
      </w:r>
      <w:r w:rsidRPr="006809ED">
        <w:rPr>
          <w:lang w:val="ru-RU"/>
        </w:rPr>
        <w:tab/>
      </w:r>
      <w:r w:rsidRPr="006809ED">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Работ.</w:t>
      </w:r>
    </w:p>
    <w:p w14:paraId="31221022" w14:textId="78A7EEB2" w:rsidR="00217E2F" w:rsidRDefault="00217E2F" w:rsidP="00012537">
      <w:pPr>
        <w:pStyle w:val="a0"/>
        <w:widowControl w:val="0"/>
        <w:numPr>
          <w:ilvl w:val="0"/>
          <w:numId w:val="0"/>
        </w:numPr>
        <w:spacing w:before="0" w:after="0" w:line="240" w:lineRule="auto"/>
        <w:ind w:firstLine="709"/>
      </w:pPr>
      <w:r w:rsidRPr="006809ED">
        <w:rPr>
          <w:lang w:val="ru-RU"/>
        </w:rPr>
        <w:t>2.10.</w:t>
      </w:r>
      <w:r w:rsidRPr="006809ED">
        <w:rPr>
          <w:lang w:val="ru-RU"/>
        </w:rPr>
        <w:tab/>
      </w:r>
      <w:r w:rsidRPr="006809ED">
        <w:t xml:space="preserve">В случае неисполнения или ненадлежащего исполнения Подрядчиком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5D7D0964" w14:textId="77777777" w:rsidR="00217E2F" w:rsidRPr="006809ED" w:rsidRDefault="00217E2F" w:rsidP="00217E2F">
      <w:pPr>
        <w:pStyle w:val="a0"/>
        <w:widowControl w:val="0"/>
        <w:numPr>
          <w:ilvl w:val="0"/>
          <w:numId w:val="0"/>
        </w:numPr>
        <w:spacing w:before="0" w:after="0" w:line="240" w:lineRule="auto"/>
        <w:ind w:left="709"/>
      </w:pPr>
    </w:p>
    <w:p w14:paraId="02D1B801" w14:textId="77777777" w:rsidR="00217E2F" w:rsidRPr="006809ED" w:rsidRDefault="00217E2F" w:rsidP="00217E2F">
      <w:pPr>
        <w:widowControl w:val="0"/>
        <w:spacing w:line="240" w:lineRule="auto"/>
        <w:ind w:firstLine="709"/>
        <w:jc w:val="center"/>
        <w:rPr>
          <w:b/>
        </w:rPr>
      </w:pPr>
      <w:r w:rsidRPr="006809ED">
        <w:rPr>
          <w:b/>
        </w:rPr>
        <w:t>3. СРОКИ ВЫПОЛНЕНИЯ РАБОТ</w:t>
      </w:r>
    </w:p>
    <w:p w14:paraId="428CB510" w14:textId="77777777" w:rsidR="00217E2F" w:rsidRPr="006809ED" w:rsidRDefault="00217E2F" w:rsidP="00925552">
      <w:pPr>
        <w:pStyle w:val="a0"/>
        <w:widowControl w:val="0"/>
        <w:numPr>
          <w:ilvl w:val="0"/>
          <w:numId w:val="0"/>
        </w:numPr>
        <w:tabs>
          <w:tab w:val="left" w:pos="1418"/>
        </w:tabs>
        <w:spacing w:before="0" w:after="0" w:line="240" w:lineRule="auto"/>
        <w:ind w:left="709"/>
      </w:pPr>
      <w:r w:rsidRPr="006809ED">
        <w:rPr>
          <w:lang w:val="ru-RU"/>
        </w:rPr>
        <w:t>3.1.</w:t>
      </w:r>
      <w:r w:rsidRPr="006809ED">
        <w:rPr>
          <w:lang w:val="ru-RU"/>
        </w:rPr>
        <w:tab/>
      </w:r>
      <w:r w:rsidRPr="006809ED">
        <w:t>Сроки выполнения Работ по Договору</w:t>
      </w:r>
      <w:r w:rsidRPr="006809ED">
        <w:rPr>
          <w:lang w:val="ru-RU"/>
        </w:rPr>
        <w:t xml:space="preserve"> </w:t>
      </w:r>
      <w:r w:rsidRPr="006809ED">
        <w:t>указаны в Техническом задании</w:t>
      </w:r>
      <w:r w:rsidRPr="006809ED">
        <w:rPr>
          <w:lang w:val="ru-RU"/>
        </w:rPr>
        <w:t>.</w:t>
      </w:r>
    </w:p>
    <w:p w14:paraId="2B0AF138" w14:textId="20DE1C5E" w:rsidR="00217E2F" w:rsidRDefault="00217E2F" w:rsidP="00925552">
      <w:pPr>
        <w:pStyle w:val="a0"/>
        <w:widowControl w:val="0"/>
        <w:numPr>
          <w:ilvl w:val="0"/>
          <w:numId w:val="0"/>
        </w:numPr>
        <w:tabs>
          <w:tab w:val="left" w:pos="1418"/>
        </w:tabs>
        <w:spacing w:before="0" w:after="0" w:line="240" w:lineRule="auto"/>
        <w:ind w:left="709"/>
        <w:rPr>
          <w:lang w:val="ru-RU"/>
        </w:rPr>
      </w:pPr>
      <w:r w:rsidRPr="006809ED">
        <w:rPr>
          <w:lang w:val="ru-RU"/>
        </w:rPr>
        <w:t xml:space="preserve">3.2. </w:t>
      </w:r>
      <w:r w:rsidRPr="006809ED">
        <w:rPr>
          <w:lang w:val="ru-RU"/>
        </w:rPr>
        <w:tab/>
        <w:t>Подрядчик вправе досрочно выполнить Работы, предусмотренные Договором, только по письменному согласованию с Заказчиком.</w:t>
      </w:r>
    </w:p>
    <w:p w14:paraId="03F3103A" w14:textId="77777777" w:rsidR="00217E2F" w:rsidRPr="006809ED" w:rsidRDefault="00217E2F" w:rsidP="00217E2F">
      <w:pPr>
        <w:pStyle w:val="a0"/>
        <w:widowControl w:val="0"/>
        <w:numPr>
          <w:ilvl w:val="0"/>
          <w:numId w:val="0"/>
        </w:numPr>
        <w:tabs>
          <w:tab w:val="left" w:pos="1418"/>
        </w:tabs>
        <w:spacing w:before="0" w:after="0" w:line="240" w:lineRule="auto"/>
        <w:ind w:left="709"/>
        <w:rPr>
          <w:lang w:val="ru-RU"/>
        </w:rPr>
      </w:pPr>
    </w:p>
    <w:p w14:paraId="5DD4C9FC" w14:textId="77777777" w:rsidR="00217E2F" w:rsidRPr="006809ED" w:rsidRDefault="00217E2F" w:rsidP="00217E2F">
      <w:pPr>
        <w:widowControl w:val="0"/>
        <w:spacing w:line="240" w:lineRule="auto"/>
        <w:ind w:firstLine="709"/>
        <w:jc w:val="center"/>
        <w:rPr>
          <w:b/>
        </w:rPr>
      </w:pPr>
      <w:r w:rsidRPr="006809ED">
        <w:rPr>
          <w:b/>
        </w:rPr>
        <w:lastRenderedPageBreak/>
        <w:t>4. ПОРЯДОК СДАЧИ-ПРИЕМКИ</w:t>
      </w:r>
    </w:p>
    <w:p w14:paraId="47559DD1" w14:textId="77777777" w:rsidR="00217E2F" w:rsidRPr="006809ED" w:rsidRDefault="00217E2F" w:rsidP="00217E2F">
      <w:pPr>
        <w:widowControl w:val="0"/>
        <w:shd w:val="clear" w:color="auto" w:fill="FFFFFF"/>
        <w:spacing w:line="240" w:lineRule="auto"/>
        <w:ind w:firstLine="709"/>
      </w:pPr>
      <w:r w:rsidRPr="006809ED">
        <w:t>4.1. Сдача-приемка выполненных Работ осуществляется в порядке и сроки, установленные в пункте 5.1 Технического задания.</w:t>
      </w:r>
    </w:p>
    <w:p w14:paraId="3A942987" w14:textId="3C8D6955" w:rsidR="00217E2F" w:rsidRPr="006809ED" w:rsidRDefault="00217E2F" w:rsidP="00012537">
      <w:pPr>
        <w:pStyle w:val="a0"/>
        <w:widowControl w:val="0"/>
        <w:numPr>
          <w:ilvl w:val="0"/>
          <w:numId w:val="0"/>
        </w:numPr>
        <w:shd w:val="clear" w:color="auto" w:fill="FFFFFF"/>
        <w:spacing w:before="0" w:after="0" w:line="240" w:lineRule="auto"/>
        <w:ind w:firstLine="709"/>
      </w:pPr>
      <w:r w:rsidRPr="006809ED">
        <w:t>4.</w:t>
      </w:r>
      <w:r w:rsidRPr="006809ED">
        <w:rPr>
          <w:lang w:val="ru-RU"/>
        </w:rPr>
        <w:t>2</w:t>
      </w:r>
      <w:r w:rsidRPr="006809ED">
        <w:t>. Сдача-приемка выполненных Работ предусматривает проверку соответствия выполненных Работ условиям настоящего Договора, включая проведение испытаний</w:t>
      </w:r>
      <w:r w:rsidRPr="006809ED">
        <w:rPr>
          <w:lang w:val="ru-RU"/>
        </w:rPr>
        <w:t xml:space="preserve">, предусмотренных п. </w:t>
      </w:r>
      <w:r w:rsidR="00925552">
        <w:rPr>
          <w:lang w:val="ru-RU"/>
        </w:rPr>
        <w:t>7</w:t>
      </w:r>
      <w:r w:rsidRPr="006809ED">
        <w:rPr>
          <w:lang w:val="ru-RU"/>
        </w:rPr>
        <w:t>.2. Технического задания</w:t>
      </w:r>
      <w:r w:rsidR="00497DE8" w:rsidRPr="00497DE8">
        <w:rPr>
          <w:lang w:val="ru-RU"/>
        </w:rPr>
        <w:t>.</w:t>
      </w:r>
    </w:p>
    <w:p w14:paraId="6109E846" w14:textId="77777777" w:rsidR="00217E2F" w:rsidRPr="006809ED" w:rsidRDefault="00217E2F" w:rsidP="00012537">
      <w:pPr>
        <w:pStyle w:val="a0"/>
        <w:widowControl w:val="0"/>
        <w:numPr>
          <w:ilvl w:val="0"/>
          <w:numId w:val="0"/>
        </w:numPr>
        <w:shd w:val="clear" w:color="auto" w:fill="FFFFFF"/>
        <w:spacing w:before="0" w:after="0" w:line="240" w:lineRule="auto"/>
        <w:ind w:firstLine="709"/>
      </w:pPr>
      <w:r w:rsidRPr="006809ED">
        <w:t>4.</w:t>
      </w:r>
      <w:r w:rsidRPr="006809ED">
        <w:rPr>
          <w:lang w:val="ru-RU"/>
        </w:rPr>
        <w:t>3</w:t>
      </w:r>
      <w:r w:rsidRPr="006809ED">
        <w:t xml:space="preserve">. Подрядчик не позднее 3 (трех) рабочих дней с даты завершения </w:t>
      </w:r>
      <w:r w:rsidRPr="006809ED">
        <w:rPr>
          <w:lang w:val="ru-RU"/>
        </w:rPr>
        <w:t xml:space="preserve">выполнения </w:t>
      </w:r>
      <w:r w:rsidRPr="006809ED">
        <w:t>соответствующего этапа</w:t>
      </w:r>
      <w:r w:rsidRPr="006809ED">
        <w:rPr>
          <w:lang w:val="ru-RU"/>
        </w:rPr>
        <w:t xml:space="preserve"> </w:t>
      </w:r>
      <w:r w:rsidRPr="006809ED">
        <w:t xml:space="preserve">выполнения Работ </w:t>
      </w:r>
      <w:r w:rsidRPr="006809ED">
        <w:rPr>
          <w:lang w:val="ru-RU"/>
        </w:rPr>
        <w:t>представляет</w:t>
      </w:r>
      <w:r w:rsidRPr="006809ED">
        <w:t xml:space="preserve"> Заказчик</w:t>
      </w:r>
      <w:r w:rsidRPr="006809ED">
        <w:rPr>
          <w:lang w:val="ru-RU"/>
        </w:rPr>
        <w:t>у</w:t>
      </w:r>
      <w:r w:rsidRPr="006809ED">
        <w:t xml:space="preserve"> с сопроводительным письмом оригиналы надлежаще оформленных следующих отчетных документов</w:t>
      </w:r>
      <w:r w:rsidRPr="006809ED">
        <w:rPr>
          <w:lang w:val="ru-RU"/>
        </w:rPr>
        <w:t xml:space="preserve"> за соответствующий этап</w:t>
      </w:r>
      <w:r w:rsidRPr="006809ED">
        <w:t>:</w:t>
      </w:r>
    </w:p>
    <w:p w14:paraId="5420A32A" w14:textId="77777777" w:rsidR="00217E2F" w:rsidRPr="00811BA9" w:rsidRDefault="00217E2F" w:rsidP="00012537">
      <w:pPr>
        <w:pStyle w:val="a0"/>
        <w:widowControl w:val="0"/>
        <w:numPr>
          <w:ilvl w:val="0"/>
          <w:numId w:val="0"/>
        </w:numPr>
        <w:shd w:val="clear" w:color="auto" w:fill="FFFFFF"/>
        <w:spacing w:before="0" w:after="0" w:line="240" w:lineRule="auto"/>
        <w:ind w:firstLine="709"/>
        <w:rPr>
          <w:sz w:val="23"/>
          <w:szCs w:val="23"/>
        </w:rPr>
      </w:pPr>
      <w:r w:rsidRPr="00811BA9">
        <w:rPr>
          <w:sz w:val="23"/>
          <w:szCs w:val="23"/>
          <w:lang w:val="ru-RU"/>
        </w:rPr>
        <w:t>- а</w:t>
      </w:r>
      <w:r w:rsidRPr="00811BA9">
        <w:rPr>
          <w:sz w:val="23"/>
          <w:szCs w:val="23"/>
        </w:rPr>
        <w:t>кт сдачи-приемки</w:t>
      </w:r>
      <w:r w:rsidRPr="00811BA9">
        <w:rPr>
          <w:sz w:val="23"/>
          <w:szCs w:val="23"/>
          <w:lang w:val="ru-RU"/>
        </w:rPr>
        <w:t xml:space="preserve"> выполненных работ по соответствующему этапу</w:t>
      </w:r>
      <w:r w:rsidRPr="00811BA9">
        <w:rPr>
          <w:sz w:val="23"/>
          <w:szCs w:val="23"/>
        </w:rPr>
        <w:t>, подписанный Подрядчиком в 2 (двух) экземплярах</w:t>
      </w:r>
      <w:r w:rsidRPr="00811BA9">
        <w:rPr>
          <w:sz w:val="23"/>
          <w:szCs w:val="23"/>
          <w:lang w:val="ru-RU"/>
        </w:rPr>
        <w:t xml:space="preserve">, составленный по форме, утвержденной Приложением № 3 к Договору </w:t>
      </w:r>
      <w:r w:rsidRPr="00811BA9">
        <w:rPr>
          <w:sz w:val="23"/>
          <w:szCs w:val="23"/>
        </w:rPr>
        <w:t xml:space="preserve">(далее – </w:t>
      </w:r>
      <w:r w:rsidRPr="00811BA9">
        <w:rPr>
          <w:sz w:val="23"/>
          <w:szCs w:val="23"/>
          <w:lang w:val="ru-RU"/>
        </w:rPr>
        <w:t>А</w:t>
      </w:r>
      <w:r w:rsidRPr="00811BA9">
        <w:rPr>
          <w:sz w:val="23"/>
          <w:szCs w:val="23"/>
        </w:rPr>
        <w:t>кт сдачи-приемки</w:t>
      </w:r>
      <w:r w:rsidRPr="00811BA9">
        <w:rPr>
          <w:sz w:val="23"/>
          <w:szCs w:val="23"/>
          <w:lang w:val="ru-RU"/>
        </w:rPr>
        <w:t xml:space="preserve"> выполненных работ</w:t>
      </w:r>
      <w:r w:rsidRPr="00811BA9">
        <w:rPr>
          <w:sz w:val="23"/>
          <w:szCs w:val="23"/>
        </w:rPr>
        <w:t>);</w:t>
      </w:r>
    </w:p>
    <w:p w14:paraId="03206504" w14:textId="550A4700" w:rsidR="00217E2F" w:rsidRPr="00811BA9" w:rsidRDefault="00217E2F" w:rsidP="00012537">
      <w:pPr>
        <w:pStyle w:val="a0"/>
        <w:widowControl w:val="0"/>
        <w:numPr>
          <w:ilvl w:val="0"/>
          <w:numId w:val="0"/>
        </w:numPr>
        <w:shd w:val="clear" w:color="auto" w:fill="FFFFFF"/>
        <w:spacing w:before="0" w:after="0" w:line="240" w:lineRule="auto"/>
        <w:ind w:firstLine="709"/>
        <w:rPr>
          <w:sz w:val="23"/>
          <w:szCs w:val="23"/>
          <w:lang w:val="ru-RU"/>
        </w:rPr>
      </w:pPr>
      <w:r w:rsidRPr="00811BA9">
        <w:rPr>
          <w:sz w:val="23"/>
          <w:szCs w:val="23"/>
          <w:lang w:val="ru-RU"/>
        </w:rPr>
        <w:t>- о</w:t>
      </w:r>
      <w:r w:rsidRPr="00811BA9">
        <w:rPr>
          <w:sz w:val="23"/>
          <w:szCs w:val="23"/>
        </w:rPr>
        <w:t>тчетную документацию и материалы</w:t>
      </w:r>
      <w:r w:rsidRPr="00811BA9">
        <w:rPr>
          <w:sz w:val="23"/>
          <w:szCs w:val="23"/>
          <w:lang w:val="ru-RU"/>
        </w:rPr>
        <w:t xml:space="preserve"> по соответствующему этапу, предусмотренные пунктом 5.1 Технического задания, в количестве экземпляров, указанном в пункте </w:t>
      </w:r>
      <w:r w:rsidR="00925552">
        <w:rPr>
          <w:sz w:val="23"/>
          <w:szCs w:val="23"/>
          <w:lang w:val="ru-RU"/>
        </w:rPr>
        <w:t>9</w:t>
      </w:r>
      <w:r w:rsidRPr="00811BA9">
        <w:rPr>
          <w:sz w:val="23"/>
          <w:szCs w:val="23"/>
          <w:lang w:val="ru-RU"/>
        </w:rPr>
        <w:t>.1. Технического задания.</w:t>
      </w:r>
    </w:p>
    <w:p w14:paraId="0CD00D5E" w14:textId="77777777" w:rsidR="00217E2F" w:rsidRPr="006809ED" w:rsidRDefault="00217E2F" w:rsidP="00217E2F">
      <w:pPr>
        <w:widowControl w:val="0"/>
        <w:shd w:val="clear" w:color="auto" w:fill="FFFFFF"/>
        <w:spacing w:line="240" w:lineRule="auto"/>
        <w:ind w:firstLine="709"/>
      </w:pPr>
      <w:r w:rsidRPr="006809ED">
        <w:t>4.4. Подрядчик в срок не позднее 3 (трех) рабочих дней с даты подписания Заказчиком Акта сдачи-приемки выполненных работ по последнему этапу выполнения Работ, предусмотренного Техническим заданием, представляет Заказчику с сопроводительным письмом оригиналы надлежаще оформленных следующих отчетных документов:</w:t>
      </w:r>
    </w:p>
    <w:p w14:paraId="249D8A7F" w14:textId="77777777" w:rsidR="00217E2F" w:rsidRPr="006809ED" w:rsidRDefault="00217E2F" w:rsidP="00381E66">
      <w:pPr>
        <w:pStyle w:val="a0"/>
        <w:widowControl w:val="0"/>
        <w:numPr>
          <w:ilvl w:val="0"/>
          <w:numId w:val="0"/>
        </w:numPr>
        <w:shd w:val="clear" w:color="auto" w:fill="FFFFFF"/>
        <w:spacing w:before="0" w:after="0" w:line="240" w:lineRule="auto"/>
        <w:ind w:left="709"/>
        <w:rPr>
          <w:lang w:val="ru-RU"/>
        </w:rPr>
      </w:pPr>
      <w:r w:rsidRPr="006809ED">
        <w:rPr>
          <w:lang w:val="ru-RU"/>
        </w:rPr>
        <w:t>- Итоговый акт, подписанный Подрядчиком в 2 (двух) экземплярах;</w:t>
      </w:r>
    </w:p>
    <w:p w14:paraId="4AD6EF36" w14:textId="77777777" w:rsidR="00217E2F" w:rsidRPr="006809ED" w:rsidRDefault="00217E2F" w:rsidP="00381E66">
      <w:pPr>
        <w:pStyle w:val="a0"/>
        <w:widowControl w:val="0"/>
        <w:numPr>
          <w:ilvl w:val="0"/>
          <w:numId w:val="0"/>
        </w:numPr>
        <w:shd w:val="clear" w:color="auto" w:fill="FFFFFF"/>
        <w:spacing w:before="0" w:after="0" w:line="240" w:lineRule="auto"/>
        <w:ind w:left="709"/>
        <w:rPr>
          <w:lang w:val="ru-RU"/>
        </w:rPr>
      </w:pPr>
      <w:r w:rsidRPr="006809ED">
        <w:rPr>
          <w:lang w:val="ru-RU"/>
        </w:rPr>
        <w:t xml:space="preserve">- Акт </w:t>
      </w:r>
      <w:r w:rsidRPr="006809ED">
        <w:t>передачи исключительного права на результаты интеллектуальной деятельности</w:t>
      </w:r>
      <w:r w:rsidRPr="006809ED">
        <w:rPr>
          <w:lang w:val="ru-RU"/>
        </w:rPr>
        <w:t xml:space="preserve"> РИД</w:t>
      </w:r>
      <w:r>
        <w:rPr>
          <w:lang w:val="ru-RU"/>
        </w:rPr>
        <w:t xml:space="preserve"> (далее – Акт РИД)</w:t>
      </w:r>
      <w:r w:rsidRPr="006809ED">
        <w:rPr>
          <w:lang w:val="ru-RU"/>
        </w:rPr>
        <w:t>, подписанный Подрядчиком в 2 (двух) экземплярах.</w:t>
      </w:r>
    </w:p>
    <w:p w14:paraId="32A3C758" w14:textId="77777777" w:rsidR="00217E2F" w:rsidRPr="006809ED" w:rsidRDefault="00217E2F" w:rsidP="00012537">
      <w:pPr>
        <w:pStyle w:val="a0"/>
        <w:widowControl w:val="0"/>
        <w:numPr>
          <w:ilvl w:val="0"/>
          <w:numId w:val="0"/>
        </w:numPr>
        <w:shd w:val="clear" w:color="auto" w:fill="FFFFFF"/>
        <w:spacing w:before="0" w:after="0" w:line="240" w:lineRule="auto"/>
        <w:ind w:firstLine="709"/>
      </w:pPr>
      <w:r w:rsidRPr="006809ED">
        <w:t>4.</w:t>
      </w:r>
      <w:r w:rsidRPr="006809ED">
        <w:rPr>
          <w:lang w:val="ru-RU"/>
        </w:rPr>
        <w:t>5</w:t>
      </w:r>
      <w:r w:rsidRPr="006809ED">
        <w:t xml:space="preserve">. Заказчик в течение 20 (Двадцати) рабочих дней с даты </w:t>
      </w:r>
      <w:r w:rsidRPr="006809ED">
        <w:rPr>
          <w:lang w:val="ru-RU"/>
        </w:rPr>
        <w:t xml:space="preserve">получения </w:t>
      </w:r>
      <w:r w:rsidRPr="006809ED">
        <w:t>отчетных документов, указанных в п. 4.3 и 4.4 Договора (далее – Отчетные документы), обязуется рассмотреть их и осуществить приемку выполненных Работ по Договору на предмет соответствия их объема, качества требованиям, изложенным в Договоре и приложениях к нему, а также подписать каждый Отчетный документ в 2 (Двух) экземплярах и передать (нарочным или заказными письмом с уведомлением) по 1 (Одному) экземпляру каждого Отчетного документа Подрядчику, либо представить Подрядчику замечания к Отчетным документам.</w:t>
      </w:r>
    </w:p>
    <w:p w14:paraId="50233929" w14:textId="77777777" w:rsidR="00217E2F" w:rsidRPr="006809ED" w:rsidRDefault="00217E2F" w:rsidP="00012537">
      <w:pPr>
        <w:pStyle w:val="a0"/>
        <w:widowControl w:val="0"/>
        <w:numPr>
          <w:ilvl w:val="0"/>
          <w:numId w:val="0"/>
        </w:numPr>
        <w:shd w:val="clear" w:color="auto" w:fill="FFFFFF"/>
        <w:spacing w:before="0" w:after="0" w:line="240" w:lineRule="auto"/>
        <w:ind w:firstLine="709"/>
      </w:pPr>
      <w:r w:rsidRPr="006809ED">
        <w:t>4.</w:t>
      </w:r>
      <w:r w:rsidRPr="006809ED">
        <w:rPr>
          <w:lang w:val="ru-RU"/>
        </w:rPr>
        <w:t>6</w:t>
      </w:r>
      <w:r w:rsidRPr="006809ED">
        <w:t>. Заказчик вправе отказаться от приемки результата выполненных Работ при обнаружении в ходе приемки недостатков и (или) отступлений от условий настоящего Договора, ухудшающих результат работ. В этом случае, в соответствии с п</w:t>
      </w:r>
      <w:r w:rsidRPr="006809ED">
        <w:rPr>
          <w:lang w:val="ru-RU"/>
        </w:rPr>
        <w:t>.</w:t>
      </w:r>
      <w:r w:rsidRPr="006809ED">
        <w:t xml:space="preserve"> 4.</w:t>
      </w:r>
      <w:r w:rsidRPr="006809ED">
        <w:rPr>
          <w:lang w:val="ru-RU"/>
        </w:rPr>
        <w:t>5</w:t>
      </w:r>
      <w:r w:rsidRPr="006809ED">
        <w:t xml:space="preserve"> Договора, Заказчик направляет Подрядчику письменное требование об устранении выявленных недостатков с указанием таких недостатков и сроком их устранения, при этом такое требование признается Сторонами мотивированным отказом от подписания удостоверяющих приемку документов.</w:t>
      </w:r>
    </w:p>
    <w:p w14:paraId="7254AA97" w14:textId="77777777" w:rsidR="00217E2F" w:rsidRPr="006809ED" w:rsidRDefault="00217E2F" w:rsidP="00012537">
      <w:pPr>
        <w:pStyle w:val="a0"/>
        <w:widowControl w:val="0"/>
        <w:numPr>
          <w:ilvl w:val="0"/>
          <w:numId w:val="0"/>
        </w:numPr>
        <w:shd w:val="clear" w:color="auto" w:fill="FFFFFF"/>
        <w:spacing w:before="0" w:after="0" w:line="240" w:lineRule="auto"/>
        <w:ind w:firstLine="709"/>
      </w:pPr>
      <w:r w:rsidRPr="006809ED">
        <w:t>4.</w:t>
      </w:r>
      <w:r w:rsidRPr="006809ED">
        <w:rPr>
          <w:lang w:val="ru-RU"/>
        </w:rPr>
        <w:t>7</w:t>
      </w:r>
      <w:r w:rsidRPr="006809ED">
        <w:t>. В случае получения от Заказчика официально направленного (почтой или нарочно) запроса о предоставлении разъяснений, касательно результата Работ, или письменного требования об устранении выявленных недостатков, Подрядчик в течение 10 (десяти) рабочих дней обязан предоставить Заказчику запрашиваемые разъяснения в отношении выполненных Работ или в срок, установленный в письменном требовании Заказчика об устранении выявленных недостатков, содержащем перечень недостатков, устранить полученные от Заказчика замечания (недостатки) и передать Заказчику приведенный в соответствие с предъявленными требованиями (замечаниями) комплект отчетной документации, отчет об устранении недостатков, выполнении доработок, а также повторно подписанный Подрядчиком Акт сдачи-приемки</w:t>
      </w:r>
      <w:r w:rsidRPr="006809ED">
        <w:rPr>
          <w:lang w:val="ru-RU"/>
        </w:rPr>
        <w:t xml:space="preserve"> выполненных работ</w:t>
      </w:r>
      <w:r w:rsidRPr="006809ED">
        <w:t xml:space="preserve"> в 2 (двух) экземплярах. В этом случае Заказчик рассматривает результаты и осуществляет приемку выполненных Работ в течение </w:t>
      </w:r>
      <w:r>
        <w:rPr>
          <w:lang w:val="ru-RU"/>
        </w:rPr>
        <w:t>20</w:t>
      </w:r>
      <w:r w:rsidRPr="006809ED">
        <w:t xml:space="preserve"> (</w:t>
      </w:r>
      <w:r>
        <w:rPr>
          <w:lang w:val="ru-RU"/>
        </w:rPr>
        <w:t>двадцати</w:t>
      </w:r>
      <w:r w:rsidRPr="006809ED">
        <w:t>) рабочих дней с даты получения от Подрядчика комплекта отчетной документации и Акта сдачи-приемки</w:t>
      </w:r>
      <w:r w:rsidRPr="006809ED">
        <w:rPr>
          <w:lang w:val="ru-RU"/>
        </w:rPr>
        <w:t xml:space="preserve"> выполненных работ</w:t>
      </w:r>
      <w:r w:rsidRPr="006809ED">
        <w:t>.</w:t>
      </w:r>
    </w:p>
    <w:p w14:paraId="352154BF" w14:textId="77777777" w:rsidR="00217E2F" w:rsidRPr="006809ED" w:rsidRDefault="00217E2F" w:rsidP="00217E2F">
      <w:pPr>
        <w:widowControl w:val="0"/>
        <w:shd w:val="clear" w:color="auto" w:fill="FFFFFF"/>
        <w:spacing w:line="240" w:lineRule="auto"/>
        <w:ind w:firstLine="709"/>
      </w:pPr>
      <w:r w:rsidRPr="006809ED">
        <w:t xml:space="preserve">4.8. Устранение недостатков и (или) отступлений от условий настоящего Договора, ухудшающих результат Работ, оговоренных в требовании Заказчика об их устранении, </w:t>
      </w:r>
      <w:r w:rsidRPr="006809ED">
        <w:lastRenderedPageBreak/>
        <w:t>осуществляется Подрядчиком за собственный счет.</w:t>
      </w:r>
    </w:p>
    <w:p w14:paraId="5ABD00D2" w14:textId="77777777" w:rsidR="00217E2F" w:rsidRPr="006809ED" w:rsidRDefault="00217E2F" w:rsidP="00217E2F">
      <w:pPr>
        <w:widowControl w:val="0"/>
        <w:shd w:val="clear" w:color="auto" w:fill="FFFFFF"/>
        <w:spacing w:line="240" w:lineRule="auto"/>
        <w:ind w:firstLine="709"/>
      </w:pPr>
      <w:r w:rsidRPr="006809ED">
        <w:t>4.9. В случае если по результатам рассмотрения отчета об устранении недостатков, выполнении доработок, Заказчиком будет принято решение об устранении Подрядчиком недостатков выполненных Работ в надлежащем порядке и в установленные сроки, а также в случае отсутствия у Заказчика запросов касательно представления разъяснений в отношении выполненных Работ, Заказчик обязан принять выполненные Работы и подписать Акт сдачи-приемки выполненных работ в 2 (двух) экземплярах, один из которых вернуть Подрядчику.</w:t>
      </w:r>
    </w:p>
    <w:p w14:paraId="1FD56589" w14:textId="77777777" w:rsidR="00217E2F" w:rsidRPr="006809ED" w:rsidRDefault="00217E2F" w:rsidP="00217E2F">
      <w:pPr>
        <w:widowControl w:val="0"/>
        <w:shd w:val="clear" w:color="auto" w:fill="FFFFFF"/>
        <w:spacing w:line="240" w:lineRule="auto"/>
        <w:ind w:firstLine="709"/>
      </w:pPr>
      <w:r w:rsidRPr="006809ED">
        <w:t>4.10. Для проверки результата Работ, выполненных Подрядчиком, в части его соответствия условиям Договора, Заказчик вправе провести экспертизу. Экспертиза результатов, предусмотренных Договором, может проводиться Заказчиком своими силами или к ее проведению могут привлекаться эксперты, экспертные организации.</w:t>
      </w:r>
    </w:p>
    <w:p w14:paraId="58A50C2A" w14:textId="77777777" w:rsidR="00217E2F" w:rsidRPr="006809ED" w:rsidRDefault="00217E2F" w:rsidP="00217E2F">
      <w:pPr>
        <w:widowControl w:val="0"/>
        <w:spacing w:line="240" w:lineRule="auto"/>
        <w:ind w:firstLine="709"/>
      </w:pPr>
      <w:r w:rsidRPr="006809ED">
        <w:t>4.11. При проведении экспертизы в соответствии с п. 4.10 Договора, общий срок проверки результатов исполнения обязательств Подрядчиком по Договору, указанный в п. 4.5 Договора, продлевается на срок, потребовавшийся для проведения экспертизы, но не может превышать 30 (тридцать) рабочих дней при условии предоставления Подрядчиком необходимых документов для проведения экспертизы. Перечень документов, необходимых для проведения экспертизы Заказчик определяет самостоятельно. Подрядчик не вправе отказать Заказчику в предоставлении таких документов. Срок предоставления документов по запросу Заказчика – не позднее 1 (Одного) рабочего дня с даты направления Заказчиком Подрядчику соответствующего запроса.</w:t>
      </w:r>
    </w:p>
    <w:p w14:paraId="4ED08777" w14:textId="77777777" w:rsidR="00217E2F" w:rsidRPr="006809ED" w:rsidRDefault="00217E2F" w:rsidP="00217E2F">
      <w:pPr>
        <w:widowControl w:val="0"/>
        <w:spacing w:line="240" w:lineRule="auto"/>
        <w:ind w:firstLine="709"/>
      </w:pPr>
      <w:r w:rsidRPr="006809ED">
        <w:t>4.12. Оформленный надлежащим образом и подписанный Сторонами Итоговый акт является основанием для оплаты Заказчиком выполненных Работ.</w:t>
      </w:r>
    </w:p>
    <w:p w14:paraId="30E9C2C3" w14:textId="77777777" w:rsidR="00217E2F" w:rsidRPr="006809ED" w:rsidRDefault="00217E2F" w:rsidP="00217E2F">
      <w:pPr>
        <w:widowControl w:val="0"/>
        <w:spacing w:line="240" w:lineRule="auto"/>
        <w:ind w:firstLine="709"/>
      </w:pPr>
    </w:p>
    <w:p w14:paraId="12E18736" w14:textId="77777777" w:rsidR="00217E2F" w:rsidRPr="006809ED" w:rsidRDefault="00217E2F" w:rsidP="00217E2F">
      <w:pPr>
        <w:widowControl w:val="0"/>
        <w:shd w:val="clear" w:color="auto" w:fill="FFFFFF"/>
        <w:spacing w:line="240" w:lineRule="auto"/>
        <w:ind w:firstLine="709"/>
        <w:jc w:val="center"/>
        <w:rPr>
          <w:b/>
        </w:rPr>
      </w:pPr>
      <w:r w:rsidRPr="006809ED">
        <w:rPr>
          <w:b/>
        </w:rPr>
        <w:t>5. ПРАВА И ОБЯЗАННОСТИ СТОРОН</w:t>
      </w:r>
    </w:p>
    <w:p w14:paraId="710CEA52" w14:textId="77777777" w:rsidR="00217E2F" w:rsidRPr="006809ED" w:rsidRDefault="00217E2F" w:rsidP="00217E2F">
      <w:pPr>
        <w:widowControl w:val="0"/>
        <w:spacing w:line="240" w:lineRule="auto"/>
        <w:ind w:firstLine="709"/>
        <w:rPr>
          <w:b/>
          <w:u w:val="single"/>
        </w:rPr>
      </w:pPr>
      <w:r w:rsidRPr="006809ED">
        <w:rPr>
          <w:b/>
          <w:u w:val="single"/>
        </w:rPr>
        <w:t>5.1. Заказчик вправе:</w:t>
      </w:r>
    </w:p>
    <w:p w14:paraId="1786457A" w14:textId="77777777" w:rsidR="00217E2F" w:rsidRPr="006809ED" w:rsidRDefault="00217E2F" w:rsidP="00217E2F">
      <w:pPr>
        <w:widowControl w:val="0"/>
        <w:spacing w:line="240" w:lineRule="auto"/>
        <w:ind w:firstLine="709"/>
      </w:pPr>
      <w:r w:rsidRPr="006809ED">
        <w:t>5.1.1. Требовать от Подрядчика надлежащего исполнения обязательств в соответствии с Договором, а также требовать своевременного устранения выявленных недостатков.</w:t>
      </w:r>
    </w:p>
    <w:p w14:paraId="15240C33" w14:textId="77777777" w:rsidR="00217E2F" w:rsidRPr="006809ED" w:rsidRDefault="00217E2F" w:rsidP="00217E2F">
      <w:pPr>
        <w:widowControl w:val="0"/>
        <w:spacing w:line="240" w:lineRule="auto"/>
        <w:ind w:firstLine="709"/>
      </w:pPr>
      <w:r w:rsidRPr="006809ED">
        <w:t>5.1.2.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c Техническим заданием.</w:t>
      </w:r>
    </w:p>
    <w:p w14:paraId="22F4C0D1" w14:textId="77777777" w:rsidR="00217E2F" w:rsidRPr="006809ED" w:rsidRDefault="00217E2F" w:rsidP="00217E2F">
      <w:pPr>
        <w:widowControl w:val="0"/>
        <w:spacing w:line="240" w:lineRule="auto"/>
        <w:ind w:firstLine="709"/>
      </w:pPr>
      <w:r w:rsidRPr="006809ED">
        <w:t>5.1.3. Письменно запрашивать у Подрядчика информацию о ходе и состоянии выполнения Работ. На данный запрос Подрядчик предоставляет ответ в письменной форме в течение 5 (пяти) рабочих дней.</w:t>
      </w:r>
    </w:p>
    <w:p w14:paraId="2295E5EC" w14:textId="77777777" w:rsidR="00217E2F" w:rsidRPr="006809ED" w:rsidRDefault="00217E2F" w:rsidP="00217E2F">
      <w:pPr>
        <w:widowControl w:val="0"/>
        <w:spacing w:line="240" w:lineRule="auto"/>
        <w:ind w:firstLine="709"/>
      </w:pPr>
      <w:r w:rsidRPr="006809ED">
        <w:t>5.1.4. Осуществлять контроль за качеством, объемами, порядком и сроками выполнения Работ в соответствии с условиями Договора, не вмешиваясь в хозяйственную деятельность Подрядчика, давать обязательные для выполнения Подрядчиком указания об объеме и ходе выполнения Работ, требовать своевременного устранения выявленных при проверке и/или приемке Работ недостатков, устанавливать срок их устранения.</w:t>
      </w:r>
    </w:p>
    <w:p w14:paraId="6BA259F6" w14:textId="77777777" w:rsidR="00217E2F" w:rsidRPr="006809ED" w:rsidRDefault="00217E2F" w:rsidP="00217E2F">
      <w:pPr>
        <w:widowControl w:val="0"/>
        <w:spacing w:line="240" w:lineRule="auto"/>
        <w:ind w:firstLine="709"/>
      </w:pPr>
      <w:r w:rsidRPr="006809ED">
        <w:t>5.1.5. Ссылаться на недостатки Работ (также выявленные после окончания срока действия Договора), в том числе в части объема и стоимости этих Работ, как по собственной инициативе, так и по результатам проведенных уполномоченными контрольными органами проверок использования бюджетных денежных средств.</w:t>
      </w:r>
    </w:p>
    <w:p w14:paraId="4E621A4B" w14:textId="77777777" w:rsidR="00217E2F" w:rsidRPr="006809ED" w:rsidRDefault="00217E2F" w:rsidP="00217E2F">
      <w:pPr>
        <w:widowControl w:val="0"/>
        <w:spacing w:line="240" w:lineRule="auto"/>
        <w:ind w:firstLine="709"/>
      </w:pPr>
      <w:r w:rsidRPr="006809ED">
        <w:t>5.1.6. При обнаружении уполномоченными контрольными органами несоответствия объема и стоимости выполненных Подрядчиком Работ требованиям Договора, вызвать полномочных представителей Подрядчика для представления разъяснений в отношении выполненных Работ.</w:t>
      </w:r>
    </w:p>
    <w:p w14:paraId="249786B0" w14:textId="77777777" w:rsidR="00217E2F" w:rsidRPr="006809ED" w:rsidRDefault="00217E2F" w:rsidP="00217E2F">
      <w:pPr>
        <w:widowControl w:val="0"/>
        <w:spacing w:line="240" w:lineRule="auto"/>
        <w:ind w:firstLine="709"/>
      </w:pPr>
      <w:r w:rsidRPr="006809ED">
        <w:t>5.1.7. Требовать возмещения убытков, причиненных по вине Подрядчика.</w:t>
      </w:r>
    </w:p>
    <w:p w14:paraId="6416E6CD" w14:textId="77777777" w:rsidR="00217E2F" w:rsidRPr="006809ED" w:rsidRDefault="00217E2F" w:rsidP="00217E2F">
      <w:pPr>
        <w:widowControl w:val="0"/>
        <w:spacing w:line="240" w:lineRule="auto"/>
        <w:ind w:firstLine="709"/>
        <w:rPr>
          <w:b/>
          <w:u w:val="single"/>
        </w:rPr>
      </w:pPr>
      <w:r w:rsidRPr="006809ED">
        <w:rPr>
          <w:b/>
          <w:u w:val="single"/>
        </w:rPr>
        <w:t>5.2. Заказчик обязан:</w:t>
      </w:r>
    </w:p>
    <w:p w14:paraId="5DA130A5" w14:textId="77777777" w:rsidR="00217E2F" w:rsidRPr="006809ED" w:rsidRDefault="00217E2F" w:rsidP="00217E2F">
      <w:pPr>
        <w:widowControl w:val="0"/>
        <w:spacing w:line="240" w:lineRule="auto"/>
        <w:ind w:firstLine="709"/>
      </w:pPr>
      <w:r w:rsidRPr="006809ED">
        <w:t>5.2.1. Сообщать в письменной форме Подрядчику о недостатках, обнаруженных в ходе выполнения Работ, в сроки установленные Договором.</w:t>
      </w:r>
    </w:p>
    <w:p w14:paraId="0BD4128B" w14:textId="77777777" w:rsidR="00217E2F" w:rsidRPr="006809ED" w:rsidRDefault="00217E2F" w:rsidP="00217E2F">
      <w:pPr>
        <w:widowControl w:val="0"/>
        <w:spacing w:line="240" w:lineRule="auto"/>
        <w:ind w:firstLine="709"/>
      </w:pPr>
      <w:r w:rsidRPr="006809ED">
        <w:t>5.2.2. Своевременно принимать и оплачивать надлежащим образом выполненные Работы в соответствии с условиями Договора.</w:t>
      </w:r>
    </w:p>
    <w:p w14:paraId="61D827D9" w14:textId="77777777" w:rsidR="00217E2F" w:rsidRPr="006809ED" w:rsidRDefault="00217E2F" w:rsidP="00217E2F">
      <w:pPr>
        <w:widowControl w:val="0"/>
        <w:spacing w:line="240" w:lineRule="auto"/>
        <w:ind w:firstLine="709"/>
      </w:pPr>
      <w:r w:rsidRPr="006809ED">
        <w:lastRenderedPageBreak/>
        <w:t>5.2.3. При получении от Подрядчика уведомления о приостановлении выполнения Работ в случае, указанном в Договоре, рассмотреть вопрос о целесообразности и порядке продолжения выполнения Работ.</w:t>
      </w:r>
    </w:p>
    <w:p w14:paraId="3C7DA95E" w14:textId="77777777" w:rsidR="00217E2F" w:rsidRPr="006809ED" w:rsidRDefault="00217E2F" w:rsidP="00217E2F">
      <w:pPr>
        <w:widowControl w:val="0"/>
        <w:spacing w:line="240" w:lineRule="auto"/>
        <w:ind w:firstLine="709"/>
      </w:pPr>
      <w:r w:rsidRPr="006809ED">
        <w:t xml:space="preserve">5.2.4. Предоставлять Подрядчику информацию, необходимую для выполнения Работ, предусмотренных Договором. </w:t>
      </w:r>
    </w:p>
    <w:p w14:paraId="3BD74674" w14:textId="77777777" w:rsidR="00217E2F" w:rsidRPr="006809ED" w:rsidRDefault="00217E2F" w:rsidP="00217E2F">
      <w:pPr>
        <w:widowControl w:val="0"/>
        <w:spacing w:line="240" w:lineRule="auto"/>
        <w:ind w:firstLine="709"/>
        <w:rPr>
          <w:b/>
          <w:u w:val="single"/>
        </w:rPr>
      </w:pPr>
      <w:r w:rsidRPr="006809ED">
        <w:rPr>
          <w:b/>
          <w:u w:val="single"/>
        </w:rPr>
        <w:t>5.3. Подрядчик вправе:</w:t>
      </w:r>
    </w:p>
    <w:p w14:paraId="4CB698AC" w14:textId="77777777" w:rsidR="00217E2F" w:rsidRPr="006809ED" w:rsidRDefault="00217E2F" w:rsidP="00217E2F">
      <w:pPr>
        <w:widowControl w:val="0"/>
        <w:spacing w:line="240" w:lineRule="auto"/>
        <w:ind w:firstLine="709"/>
      </w:pPr>
      <w:r w:rsidRPr="006809ED">
        <w:t>5.3.1. Требовать своевременного подписания Заказчиком надлежащим образом оформленных Актов сдачи – приемки выполненных работ на основании представленных Подрядчиком отчетных документов.</w:t>
      </w:r>
    </w:p>
    <w:p w14:paraId="140BD1BC" w14:textId="77777777" w:rsidR="00217E2F" w:rsidRPr="006809ED" w:rsidRDefault="00217E2F" w:rsidP="00217E2F">
      <w:pPr>
        <w:widowControl w:val="0"/>
        <w:spacing w:line="240" w:lineRule="auto"/>
        <w:ind w:firstLine="709"/>
      </w:pPr>
      <w:r w:rsidRPr="006809ED">
        <w:t>5.3.2. Требовать своевременной оплаты выполненных и принятых Заказчиком Работ.</w:t>
      </w:r>
    </w:p>
    <w:p w14:paraId="2479C535" w14:textId="77777777" w:rsidR="00217E2F" w:rsidRPr="006809ED" w:rsidRDefault="00217E2F" w:rsidP="00217E2F">
      <w:pPr>
        <w:widowControl w:val="0"/>
        <w:spacing w:line="240" w:lineRule="auto"/>
        <w:ind w:firstLine="709"/>
      </w:pPr>
      <w:r w:rsidRPr="006809ED">
        <w:t>5.3.3. Привлечь с согласия Заказчика к исполнению своих обязательств по Договору других лиц – субподрядчиков, обладающих специальными знаниями, навыками, специальным оборудованием и т.п. по видам (содержанию) Работ. При этом Подрядчик несет ответственность перед Заказчиком за неисполнение или ненадлежащее исполнение обязательств субподрядчиками.</w:t>
      </w:r>
    </w:p>
    <w:p w14:paraId="6E8F46A9" w14:textId="77777777" w:rsidR="00217E2F" w:rsidRPr="006809ED" w:rsidRDefault="00217E2F" w:rsidP="00217E2F">
      <w:pPr>
        <w:widowControl w:val="0"/>
        <w:spacing w:line="240" w:lineRule="auto"/>
        <w:ind w:firstLine="709"/>
      </w:pPr>
      <w:r w:rsidRPr="006809ED">
        <w:t>5.3.4. Привлечение субподрядчиков не влечет изменение Цены Договора и/или объема Работ по Договору. Перечень Работ, выполняемых субподрядчиками, и их стоимость Подрядчик указывает в отчетной документации, представляемой Заказчику по результатам выполнения Работ в порядке, установленном Договором.</w:t>
      </w:r>
    </w:p>
    <w:p w14:paraId="0996BB62" w14:textId="77777777" w:rsidR="00217E2F" w:rsidRPr="006809ED" w:rsidRDefault="00217E2F" w:rsidP="00217E2F">
      <w:pPr>
        <w:widowControl w:val="0"/>
        <w:spacing w:line="240" w:lineRule="auto"/>
        <w:ind w:firstLine="709"/>
      </w:pPr>
      <w:r w:rsidRPr="006809ED">
        <w:t>5.3.5. Подрядчик вправе в случае неисполнения или ненадлежащего исполнения субподрядчиком обязательств, предусмотренных Договором, заключенным с Подрядчиком, осуществлять замену субподрядчика, с которым ранее был заключен договор, на другого субподрядчика. При этом кандидатура нового субподрядчика подлежит согласованию Заказчиком.</w:t>
      </w:r>
    </w:p>
    <w:p w14:paraId="769F46FC" w14:textId="77777777" w:rsidR="00217E2F" w:rsidRPr="006809ED" w:rsidRDefault="00217E2F" w:rsidP="00217E2F">
      <w:pPr>
        <w:widowControl w:val="0"/>
        <w:spacing w:line="240" w:lineRule="auto"/>
        <w:ind w:firstLine="709"/>
      </w:pPr>
      <w:r w:rsidRPr="006809ED">
        <w:t>5.3.6. Письменно запрашивать у Заказчика разъяснения и уточнения относительно выполнения Работ в рамках Договора.</w:t>
      </w:r>
    </w:p>
    <w:p w14:paraId="57732E14" w14:textId="77777777" w:rsidR="00217E2F" w:rsidRPr="006809ED" w:rsidRDefault="00217E2F" w:rsidP="00217E2F">
      <w:pPr>
        <w:widowControl w:val="0"/>
        <w:spacing w:line="240" w:lineRule="auto"/>
        <w:ind w:firstLine="709"/>
        <w:rPr>
          <w:b/>
          <w:u w:val="single"/>
        </w:rPr>
      </w:pPr>
      <w:r w:rsidRPr="006809ED">
        <w:rPr>
          <w:b/>
          <w:u w:val="single"/>
        </w:rPr>
        <w:t>5.4. Подрядчик обязан:</w:t>
      </w:r>
    </w:p>
    <w:p w14:paraId="78BB8AE8" w14:textId="77777777" w:rsidR="00217E2F" w:rsidRPr="006809ED" w:rsidRDefault="00217E2F" w:rsidP="00217E2F">
      <w:pPr>
        <w:widowControl w:val="0"/>
        <w:spacing w:line="240" w:lineRule="auto"/>
        <w:ind w:firstLine="709"/>
      </w:pPr>
      <w:r w:rsidRPr="006809ED">
        <w:t>5.4.1. Своевременно и надлежащим образом выполнять Работы в соответствии с требованиями Договора, представить Заказчику отчетную документацию в порядке, предусмотренном Договором.</w:t>
      </w:r>
    </w:p>
    <w:p w14:paraId="4DCCD7B9" w14:textId="77777777" w:rsidR="00217E2F" w:rsidRPr="006809ED" w:rsidRDefault="00217E2F" w:rsidP="00217E2F">
      <w:pPr>
        <w:widowControl w:val="0"/>
        <w:spacing w:line="240" w:lineRule="auto"/>
        <w:ind w:firstLine="709"/>
      </w:pPr>
      <w:r w:rsidRPr="006809ED">
        <w:t>5.4.2.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467CAE58" w14:textId="77777777" w:rsidR="00217E2F" w:rsidRPr="006809ED" w:rsidRDefault="00217E2F" w:rsidP="00217E2F">
      <w:pPr>
        <w:widowControl w:val="0"/>
        <w:spacing w:line="240" w:lineRule="auto"/>
        <w:ind w:firstLine="709"/>
      </w:pPr>
      <w:r w:rsidRPr="006809ED">
        <w:t>5.4.3. Обеспечить устранение недостатков, выявленных при сдаче-приемке Работ и в течение гарантийного срока, за свой счет.</w:t>
      </w:r>
    </w:p>
    <w:p w14:paraId="38395384" w14:textId="77777777" w:rsidR="00217E2F" w:rsidRPr="006809ED" w:rsidRDefault="00217E2F" w:rsidP="00217E2F">
      <w:pPr>
        <w:widowControl w:val="0"/>
        <w:spacing w:line="240" w:lineRule="auto"/>
        <w:ind w:firstLine="709"/>
      </w:pPr>
      <w:r w:rsidRPr="006809ED">
        <w:t xml:space="preserve">5.4.4. Приостановить выполнение Работ в случае обнаружения независящих от Подрядчика обстоятельств, которые могут оказать негативное влияние на годность результатов выполняемых Работ или создать невозможность их завершения в установленный Договором срок и сообщить об этом Заказчику </w:t>
      </w:r>
      <w:r>
        <w:t>в течение 2 (двух) рабочих дней</w:t>
      </w:r>
      <w:r w:rsidRPr="006809ED">
        <w:t xml:space="preserve"> после приостановления выполнения Работ с предоставлением обоснования невозможности выполнения Работ в установленный срок, который рассматривает вопрос о целесообразности и порядке продолжения Работ. С Заказчика не взимается плата за период/периоды, на которые приостанавливалось выполнение Работ (убытки, упущенная выгода и прочие расходы Подрядчика, связанные с такой приостановкой).</w:t>
      </w:r>
    </w:p>
    <w:p w14:paraId="0A45B7DD" w14:textId="77777777" w:rsidR="00217E2F" w:rsidRPr="006809ED" w:rsidRDefault="00217E2F" w:rsidP="00217E2F">
      <w:pPr>
        <w:widowControl w:val="0"/>
        <w:spacing w:line="240" w:lineRule="auto"/>
        <w:ind w:firstLine="709"/>
      </w:pPr>
      <w:r w:rsidRPr="006809ED">
        <w:t>5.4.5. Возместить Заказчику расходы на устранение недостатков выполненных Работ в случае, если указанные недостатки были устранены Заказчиком самостоятельно.</w:t>
      </w:r>
    </w:p>
    <w:p w14:paraId="2FAB42A6" w14:textId="77777777" w:rsidR="00217E2F" w:rsidRPr="006809ED" w:rsidRDefault="00217E2F" w:rsidP="00217E2F">
      <w:pPr>
        <w:widowControl w:val="0"/>
        <w:spacing w:line="240" w:lineRule="auto"/>
        <w:ind w:firstLine="709"/>
      </w:pPr>
      <w:r w:rsidRPr="006809ED">
        <w:t>5.4.6. Представить по запросу Заказчика в сроки, указанные в таком запросе, информацию о ходе исполнения обязательств по Договору.</w:t>
      </w:r>
    </w:p>
    <w:p w14:paraId="582897F8" w14:textId="77777777" w:rsidR="00217E2F" w:rsidRPr="006809ED" w:rsidRDefault="00217E2F" w:rsidP="00217E2F">
      <w:pPr>
        <w:widowControl w:val="0"/>
        <w:spacing w:line="240" w:lineRule="auto"/>
        <w:ind w:firstLine="709"/>
      </w:pPr>
      <w:r w:rsidRPr="006809ED">
        <w:t xml:space="preserve">5.4.7. 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выполнение Работ, </w:t>
      </w:r>
      <w:r w:rsidRPr="006809ED">
        <w:lastRenderedPageBreak/>
        <w:t>являющихся предметом Договора, установлено требование об их обязательном членстве в 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Подрядчиком Заказчику по его требованию в течение 2 (двух) рабочих дней.</w:t>
      </w:r>
    </w:p>
    <w:p w14:paraId="285AF1BE" w14:textId="77777777" w:rsidR="00217E2F" w:rsidRPr="006809ED" w:rsidRDefault="00217E2F" w:rsidP="00217E2F">
      <w:pPr>
        <w:widowControl w:val="0"/>
        <w:spacing w:line="240" w:lineRule="auto"/>
        <w:ind w:firstLine="709"/>
      </w:pPr>
      <w:r w:rsidRPr="006809ED">
        <w:t>5.4.8. 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Подрядчику в ходе исполнения Договора, за исключением случаев, прямо предусмотренных Договором.</w:t>
      </w:r>
    </w:p>
    <w:p w14:paraId="43F8C809" w14:textId="77777777" w:rsidR="00217E2F" w:rsidRPr="006809ED" w:rsidRDefault="00217E2F" w:rsidP="00217E2F">
      <w:pPr>
        <w:widowControl w:val="0"/>
        <w:spacing w:line="240" w:lineRule="auto"/>
        <w:ind w:firstLine="709"/>
      </w:pPr>
      <w:r w:rsidRPr="006809ED">
        <w:t>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Договора.</w:t>
      </w:r>
    </w:p>
    <w:p w14:paraId="3A1EDC15" w14:textId="77777777" w:rsidR="00217E2F" w:rsidRPr="006809ED" w:rsidRDefault="00217E2F" w:rsidP="00217E2F">
      <w:pPr>
        <w:widowControl w:val="0"/>
        <w:spacing w:line="240" w:lineRule="auto"/>
        <w:ind w:firstLine="709"/>
      </w:pPr>
      <w:r w:rsidRPr="006809ED">
        <w:t>Подрядчик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27.07.2006 № 152-ФЗ «О персональных данных», Федеральным законом от 27.07.2006 № 149-ФЗ «Об информации, информационных технологиях и о защите информации».</w:t>
      </w:r>
    </w:p>
    <w:p w14:paraId="4CEDF129" w14:textId="77777777" w:rsidR="00217E2F" w:rsidRPr="006809ED" w:rsidRDefault="00217E2F" w:rsidP="00217E2F">
      <w:pPr>
        <w:widowControl w:val="0"/>
        <w:spacing w:line="240" w:lineRule="auto"/>
        <w:ind w:firstLine="709"/>
      </w:pPr>
      <w:r w:rsidRPr="006809ED">
        <w:t>5.4.</w:t>
      </w:r>
      <w:r>
        <w:t>9</w:t>
      </w:r>
      <w:r w:rsidRPr="006809ED">
        <w:t>. Оказывать содействие Заказчику при проведении уполномоченными органами и/или органами государственного финансового контроля проверок соблюдения условий, целей и поляка представления Субсидии, предоставленной/получаемой Заказчиком.</w:t>
      </w:r>
    </w:p>
    <w:p w14:paraId="5F49A26F" w14:textId="77777777" w:rsidR="00217E2F" w:rsidRPr="006809ED" w:rsidRDefault="00217E2F" w:rsidP="00217E2F">
      <w:pPr>
        <w:widowControl w:val="0"/>
        <w:spacing w:line="240" w:lineRule="auto"/>
        <w:ind w:firstLine="709"/>
      </w:pPr>
      <w:r w:rsidRPr="006809ED">
        <w:t>5.4.</w:t>
      </w:r>
      <w:r>
        <w:t>10</w:t>
      </w:r>
      <w:r w:rsidRPr="006809ED">
        <w:t>. Исполнять иные обязательства, предусмотренные законодательством Российской Федерации и Договором.</w:t>
      </w:r>
    </w:p>
    <w:p w14:paraId="26E975C9" w14:textId="77777777" w:rsidR="00217E2F" w:rsidRPr="006809ED" w:rsidRDefault="00217E2F" w:rsidP="00217E2F">
      <w:pPr>
        <w:widowControl w:val="0"/>
        <w:spacing w:line="240" w:lineRule="auto"/>
        <w:ind w:firstLine="709"/>
      </w:pPr>
    </w:p>
    <w:p w14:paraId="6558645A" w14:textId="77777777" w:rsidR="00217E2F" w:rsidRPr="006809ED" w:rsidRDefault="00217E2F" w:rsidP="00925552">
      <w:pPr>
        <w:pStyle w:val="a0"/>
        <w:widowControl w:val="0"/>
        <w:numPr>
          <w:ilvl w:val="0"/>
          <w:numId w:val="0"/>
        </w:numPr>
        <w:spacing w:before="0" w:after="0" w:line="240" w:lineRule="auto"/>
        <w:ind w:left="709"/>
        <w:contextualSpacing w:val="0"/>
        <w:jc w:val="center"/>
        <w:rPr>
          <w:b/>
        </w:rPr>
      </w:pPr>
      <w:r w:rsidRPr="006809ED">
        <w:rPr>
          <w:b/>
        </w:rPr>
        <w:t>6. ПРАВО НА РЕЗУЛЬТАТ ИНТЕЛЛЕКТУАЛЬНОЙ ДЕЯТЕЛЬНОСТИ</w:t>
      </w:r>
    </w:p>
    <w:p w14:paraId="0B0EC3B7" w14:textId="77777777" w:rsidR="00217E2F" w:rsidRPr="006809ED" w:rsidRDefault="00217E2F" w:rsidP="00217E2F">
      <w:pPr>
        <w:widowControl w:val="0"/>
        <w:spacing w:line="240" w:lineRule="auto"/>
        <w:ind w:firstLine="709"/>
      </w:pPr>
      <w:r w:rsidRPr="006809ED">
        <w:t>6.1. Подрядчик обязуется передать Заказчику в полном объеме исключительное право на результат интеллектуальной деятельности, в связи с выполнением Работ по Договору, включая, но не ограничиваясь программами для электронных вычислительных машин, базами данных, содержащимися на материальном носителе, также подлежащем передаче Заказчику, а Заказчик гарантирует использование результатов интеллектуальной деятельности в соответствии с законодательством Российской Федерации и их назначением.</w:t>
      </w:r>
    </w:p>
    <w:p w14:paraId="5076EFFD" w14:textId="77777777" w:rsidR="00217E2F" w:rsidRPr="006809ED" w:rsidRDefault="00217E2F" w:rsidP="00217E2F">
      <w:pPr>
        <w:widowControl w:val="0"/>
        <w:spacing w:line="240" w:lineRule="auto"/>
        <w:ind w:firstLine="709"/>
      </w:pPr>
      <w:r w:rsidRPr="006809ED">
        <w:t>6.2. Исключительное право на результат интеллектуальной деятельности, включая программы для электронных вычислительных машин, базы данных, содержащиеся на материальном носителе, подлежит передаче Заказчику посредством подписания Сторонами Акта РИД в порядке, установленном Договором.</w:t>
      </w:r>
    </w:p>
    <w:p w14:paraId="7DE192B3" w14:textId="77777777" w:rsidR="00217E2F" w:rsidRPr="006809ED" w:rsidRDefault="00217E2F" w:rsidP="00217E2F">
      <w:pPr>
        <w:widowControl w:val="0"/>
        <w:spacing w:line="240" w:lineRule="auto"/>
        <w:ind w:firstLine="709"/>
      </w:pPr>
      <w:r w:rsidRPr="006809ED">
        <w:t>6.3. Передача Заказчику исключительного права на результат интеллектуальной деятельности, включая программы для электронных вычислительных машин, базы данных, содержащиеся на материальном носителе, не влечет дополнительных расходов со стороны Заказчика и включена в Цену договора.</w:t>
      </w:r>
    </w:p>
    <w:p w14:paraId="51C5DC68" w14:textId="77777777" w:rsidR="00217E2F" w:rsidRPr="006809ED" w:rsidRDefault="00217E2F" w:rsidP="00217E2F">
      <w:pPr>
        <w:widowControl w:val="0"/>
        <w:spacing w:line="240" w:lineRule="auto"/>
        <w:ind w:firstLine="709"/>
      </w:pPr>
      <w:r w:rsidRPr="006809ED">
        <w:t>6.4. Исключительное право и право собственности на результаты Работ, созданных в процессе исполнения Договора, переходит к Заказчику с момента подписания им Акта РИД.</w:t>
      </w:r>
    </w:p>
    <w:p w14:paraId="2EA55388" w14:textId="77777777" w:rsidR="00217E2F" w:rsidRPr="006809ED" w:rsidRDefault="00217E2F" w:rsidP="00217E2F">
      <w:pPr>
        <w:widowControl w:val="0"/>
        <w:spacing w:line="240" w:lineRule="auto"/>
        <w:ind w:firstLine="709"/>
      </w:pPr>
      <w:r w:rsidRPr="006809ED">
        <w:t>6.5. Все созданные и использованные при исполнении Договора объекты интеллектуальной собственности подлежат отражению в отчетных документах Подрядчика о результатах выполнения работ по Договору.</w:t>
      </w:r>
    </w:p>
    <w:p w14:paraId="17824267" w14:textId="77777777" w:rsidR="00217E2F" w:rsidRPr="006809ED" w:rsidRDefault="00217E2F" w:rsidP="00217E2F">
      <w:pPr>
        <w:widowControl w:val="0"/>
        <w:spacing w:line="240" w:lineRule="auto"/>
        <w:ind w:firstLine="709"/>
      </w:pPr>
      <w:r w:rsidRPr="006809ED">
        <w:t>6.6. В случае подачи третьими лицами претензий и/или исков в связи с нарушением авторских прав, патентов или прочих исключительных прав на результаты выполнения Работ по Договору, Подрядчик обеспечивает судебную защиту интересов Заказчика и несет полную ответственность по таким искам, а также возмещает в полном объеме Заказчику расходы, связанные с указанными претензиями и/или исками, если таковые последуют.</w:t>
      </w:r>
    </w:p>
    <w:p w14:paraId="7B3A3385" w14:textId="77777777" w:rsidR="00217E2F" w:rsidRPr="006809ED" w:rsidRDefault="00217E2F" w:rsidP="00217E2F">
      <w:pPr>
        <w:widowControl w:val="0"/>
        <w:spacing w:line="240" w:lineRule="auto"/>
        <w:ind w:firstLine="709"/>
      </w:pPr>
      <w:r w:rsidRPr="006809ED">
        <w:lastRenderedPageBreak/>
        <w:t>6.7. Подрядчик не вправе использовать созданные им в рамках Договора результаты интеллектуальной деятельности для собственных нужд на условиях безвозмездной простой (неисключительной) лицензии в течение всего срока действия исключительного права.</w:t>
      </w:r>
    </w:p>
    <w:p w14:paraId="02D767D0" w14:textId="77777777" w:rsidR="00217E2F" w:rsidRPr="006809ED" w:rsidRDefault="00217E2F" w:rsidP="00217E2F">
      <w:pPr>
        <w:widowControl w:val="0"/>
        <w:spacing w:line="240" w:lineRule="auto"/>
        <w:ind w:firstLine="709"/>
      </w:pPr>
      <w:bookmarkStart w:id="4" w:name="_Hlk80182280"/>
      <w:r w:rsidRPr="006809ED">
        <w:t xml:space="preserve">6.8. Вознаграждение за передачу (отчуждение) исключительного права на результаты интеллектуальной деятельности не выплачивается. Исключительное право на результаты интеллектуальной деятельности передается Подрядчиком Заказчику на безвозмездной основе. </w:t>
      </w:r>
      <w:bookmarkEnd w:id="4"/>
    </w:p>
    <w:p w14:paraId="1CB638A8" w14:textId="77777777" w:rsidR="00217E2F" w:rsidRPr="006809ED" w:rsidRDefault="00217E2F" w:rsidP="00217E2F">
      <w:pPr>
        <w:widowControl w:val="0"/>
        <w:spacing w:line="240" w:lineRule="auto"/>
        <w:ind w:firstLine="709"/>
      </w:pPr>
    </w:p>
    <w:p w14:paraId="15A85150" w14:textId="77777777" w:rsidR="00217E2F" w:rsidRPr="006809ED" w:rsidRDefault="00217E2F" w:rsidP="00217E2F">
      <w:pPr>
        <w:widowControl w:val="0"/>
        <w:spacing w:line="240" w:lineRule="auto"/>
        <w:ind w:firstLine="709"/>
        <w:jc w:val="center"/>
        <w:rPr>
          <w:b/>
        </w:rPr>
      </w:pPr>
      <w:r w:rsidRPr="006809ED">
        <w:rPr>
          <w:b/>
        </w:rPr>
        <w:t>7. ГАРАНТИИ</w:t>
      </w:r>
    </w:p>
    <w:p w14:paraId="75443117" w14:textId="77777777" w:rsidR="00217E2F" w:rsidRPr="006809ED" w:rsidRDefault="00217E2F" w:rsidP="00217E2F">
      <w:pPr>
        <w:widowControl w:val="0"/>
        <w:spacing w:line="240" w:lineRule="auto"/>
        <w:ind w:firstLine="709"/>
      </w:pPr>
      <w:r w:rsidRPr="006809ED">
        <w:t>7.1. Подрядчик гарантирует качество выполнения Работ (гарантийный срок) в соответствии с условиями Договора.</w:t>
      </w:r>
    </w:p>
    <w:p w14:paraId="541C470D" w14:textId="77777777" w:rsidR="00217E2F" w:rsidRPr="006809ED" w:rsidRDefault="00217E2F" w:rsidP="00217E2F">
      <w:pPr>
        <w:widowControl w:val="0"/>
        <w:spacing w:line="240" w:lineRule="auto"/>
        <w:ind w:firstLine="709"/>
      </w:pPr>
      <w:r w:rsidRPr="006809ED">
        <w:t>7.2. Порядок исчисления гарантийного срока:</w:t>
      </w:r>
    </w:p>
    <w:p w14:paraId="5BDE95C3" w14:textId="77777777" w:rsidR="00217E2F" w:rsidRPr="006809ED" w:rsidRDefault="00217E2F" w:rsidP="00217E2F">
      <w:pPr>
        <w:widowControl w:val="0"/>
        <w:spacing w:line="240" w:lineRule="auto"/>
        <w:ind w:firstLine="709"/>
      </w:pPr>
      <w:r w:rsidRPr="006809ED">
        <w:t>Начало: с даты подписания Сторонами соответствующего Акта сдачи-приемки выполненных работ;</w:t>
      </w:r>
    </w:p>
    <w:p w14:paraId="05244418" w14:textId="77777777" w:rsidR="00217E2F" w:rsidRPr="006809ED" w:rsidRDefault="00217E2F" w:rsidP="00217E2F">
      <w:pPr>
        <w:widowControl w:val="0"/>
        <w:spacing w:line="240" w:lineRule="auto"/>
        <w:ind w:firstLine="709"/>
      </w:pPr>
      <w:r w:rsidRPr="006809ED">
        <w:t>Завершение: 12 (двенадцать месяцев) с даты подписания Сторонами Итогового акта сдачи-приемки.</w:t>
      </w:r>
    </w:p>
    <w:p w14:paraId="5B54EF8F" w14:textId="77777777" w:rsidR="00217E2F" w:rsidRPr="006809ED" w:rsidRDefault="00217E2F" w:rsidP="00217E2F">
      <w:pPr>
        <w:widowControl w:val="0"/>
        <w:spacing w:line="240" w:lineRule="auto"/>
        <w:ind w:firstLine="709"/>
      </w:pPr>
      <w:r w:rsidRPr="006809ED">
        <w:t>7.3. При обнаружении в период гарантийного срока недостатков выполненных Работ, Подрядчик обязан устранить их за свой счет в сроки, согласованные и установленные Подрядчиком и Заказчиком в Акте о недостатках с перечнем выявленных недостатков, необходимых доработок и сроков их устранения. Гарантийный срок в данном случае продлевается на период устранения выявленных недостатков.</w:t>
      </w:r>
    </w:p>
    <w:p w14:paraId="64772C8B" w14:textId="77777777" w:rsidR="00217E2F" w:rsidRPr="006809ED" w:rsidRDefault="00217E2F" w:rsidP="00217E2F">
      <w:pPr>
        <w:widowControl w:val="0"/>
        <w:spacing w:line="240" w:lineRule="auto"/>
        <w:ind w:firstLine="709"/>
        <w:rPr>
          <w:color w:val="000000"/>
        </w:rPr>
      </w:pPr>
      <w:r w:rsidRPr="006809ED">
        <w:rPr>
          <w:color w:val="000000"/>
        </w:rPr>
        <w:t>При отказе Подрядчика от составления или подписания Акта о недостатках, обнаруженных в период гарантийного срока, Заказчик проводит квалифицированную экспертизу с привлечением экспертов (специалистов), по итогам которой составляется соответствующий Акт, фиксирующий затраты по исправлению недостатков. Возмещение расходов за проведенную экспертизу осуществляется в соответствии с требованиями Гражданского кодекса Российской Федерации.</w:t>
      </w:r>
    </w:p>
    <w:p w14:paraId="4AF4CA67" w14:textId="77777777" w:rsidR="00217E2F" w:rsidRPr="006809ED" w:rsidRDefault="00217E2F" w:rsidP="00217E2F">
      <w:pPr>
        <w:widowControl w:val="0"/>
        <w:spacing w:line="240" w:lineRule="auto"/>
        <w:ind w:firstLine="709"/>
      </w:pPr>
      <w:r w:rsidRPr="006809ED">
        <w:t>7.4. Удовлетворение требования Заказчика о безвозмездном устранении выявленных недостатков, о повторном выполнении Работ не освобождает Подрядчика от ответственности за нарушение как конечного срока, так и промежуточных сроков выполнения Работ.</w:t>
      </w:r>
    </w:p>
    <w:p w14:paraId="2C05BF90" w14:textId="77777777" w:rsidR="00217E2F" w:rsidRPr="006809ED" w:rsidRDefault="00217E2F" w:rsidP="00217E2F">
      <w:pPr>
        <w:widowControl w:val="0"/>
        <w:spacing w:line="240" w:lineRule="auto"/>
        <w:ind w:firstLine="709"/>
      </w:pPr>
      <w:r w:rsidRPr="006809ED">
        <w:t>7.5. Вред, причиненный жизни, здоровью или имуществу Заказчика и иных лиц, вследствие необеспечения Подрядчиком безопасности выполнения Работ подлежит возмещению в соответствии с положениями Гражданского кодекса Российской Федерации.</w:t>
      </w:r>
    </w:p>
    <w:p w14:paraId="7392D199" w14:textId="77777777" w:rsidR="00217E2F" w:rsidRPr="006809ED" w:rsidRDefault="00217E2F" w:rsidP="00217E2F">
      <w:pPr>
        <w:widowControl w:val="0"/>
        <w:spacing w:line="240" w:lineRule="auto"/>
        <w:ind w:firstLine="709"/>
      </w:pPr>
      <w:r w:rsidRPr="006809ED">
        <w:t>7.6. Подрядчик гарантирует предоставление необходимой и достоверной информации о выполняемых Работах в разумный срок, по требованию Заказчика.</w:t>
      </w:r>
    </w:p>
    <w:p w14:paraId="627FD610" w14:textId="77777777" w:rsidR="00217E2F" w:rsidRPr="006809ED" w:rsidRDefault="00217E2F" w:rsidP="00217E2F">
      <w:pPr>
        <w:widowControl w:val="0"/>
        <w:spacing w:line="240" w:lineRule="auto"/>
        <w:ind w:firstLine="709"/>
      </w:pPr>
      <w:r w:rsidRPr="006809ED">
        <w:t>7.7. В случае непредоставления Подрядчиком Заказчику полной и достоверной информации о выполняемых Работах, Подрядчик несет ответственность в соответствии с законодательством Российской Федерации за недостатки при выполнении Работ, возникшие после их приемки Заказчиком, вследствие отсутствия у Заказчика такой информации.</w:t>
      </w:r>
    </w:p>
    <w:p w14:paraId="5D440AD6" w14:textId="77777777" w:rsidR="00217E2F" w:rsidRPr="006809ED" w:rsidRDefault="00217E2F" w:rsidP="00217E2F">
      <w:pPr>
        <w:widowControl w:val="0"/>
        <w:spacing w:line="240" w:lineRule="auto"/>
        <w:ind w:firstLine="709"/>
      </w:pPr>
      <w:r w:rsidRPr="006809ED">
        <w:t>7.8. За нарушение гарантийных обязательства Подрядчик несет ответственность в соответствии с Договором и законодательством Российской Федерации.</w:t>
      </w:r>
    </w:p>
    <w:p w14:paraId="1660AA95" w14:textId="77777777" w:rsidR="00217E2F" w:rsidRPr="006809ED" w:rsidRDefault="00217E2F" w:rsidP="00217E2F">
      <w:pPr>
        <w:widowControl w:val="0"/>
        <w:spacing w:line="240" w:lineRule="auto"/>
        <w:ind w:firstLine="709"/>
      </w:pPr>
    </w:p>
    <w:p w14:paraId="157CCCC1" w14:textId="77777777" w:rsidR="00217E2F" w:rsidRPr="006809ED" w:rsidRDefault="00217E2F" w:rsidP="00217E2F">
      <w:pPr>
        <w:widowControl w:val="0"/>
        <w:spacing w:line="240" w:lineRule="auto"/>
        <w:ind w:firstLine="709"/>
        <w:jc w:val="center"/>
        <w:rPr>
          <w:b/>
        </w:rPr>
      </w:pPr>
      <w:r w:rsidRPr="006809ED">
        <w:rPr>
          <w:b/>
        </w:rPr>
        <w:t>8. ОТВЕТСТВЕННОСТЬ СТОРОН</w:t>
      </w:r>
    </w:p>
    <w:p w14:paraId="6FC7CB8C" w14:textId="77777777" w:rsidR="00217E2F" w:rsidRPr="006809ED" w:rsidRDefault="00217E2F" w:rsidP="00217E2F">
      <w:pPr>
        <w:widowControl w:val="0"/>
        <w:spacing w:line="240" w:lineRule="auto"/>
        <w:ind w:firstLine="709"/>
      </w:pPr>
      <w:r w:rsidRPr="006809ED">
        <w:t>8.1. 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5ED8A5FB" w14:textId="77777777" w:rsidR="00217E2F" w:rsidRPr="006809ED" w:rsidRDefault="00217E2F" w:rsidP="00217E2F">
      <w:pPr>
        <w:widowControl w:val="0"/>
        <w:spacing w:line="240" w:lineRule="auto"/>
        <w:ind w:firstLine="709"/>
      </w:pPr>
      <w:r w:rsidRPr="006809ED">
        <w:t>8.2. Вред, причиненный жизни, здоровью или имуществу Заказчика и иных лиц, вследствие необеспечения Подрядчиком безопасности выполнения Работ подлежит возмещению в соответствии с требованиями законодательства Российской Федерации.</w:t>
      </w:r>
    </w:p>
    <w:p w14:paraId="38646C38" w14:textId="77777777" w:rsidR="00217E2F" w:rsidRPr="006809ED" w:rsidRDefault="00217E2F" w:rsidP="00217E2F">
      <w:pPr>
        <w:widowControl w:val="0"/>
        <w:spacing w:line="240" w:lineRule="auto"/>
        <w:ind w:firstLine="709"/>
      </w:pPr>
      <w:r w:rsidRPr="006809ED">
        <w:t xml:space="preserve">8.3. 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w:t>
      </w:r>
      <w:r w:rsidRPr="006809ED">
        <w:lastRenderedPageBreak/>
        <w:t>Сторона обязуется исполнить такое требование.</w:t>
      </w:r>
    </w:p>
    <w:p w14:paraId="7F98789B" w14:textId="77777777" w:rsidR="00217E2F" w:rsidRPr="006809ED" w:rsidRDefault="00217E2F" w:rsidP="00217E2F">
      <w:pPr>
        <w:widowControl w:val="0"/>
        <w:spacing w:line="240" w:lineRule="auto"/>
        <w:ind w:firstLine="709"/>
      </w:pPr>
      <w:r w:rsidRPr="006809ED">
        <w:t>8.4.</w:t>
      </w:r>
      <w:r w:rsidRPr="006809ED">
        <w:tab/>
        <w:t>Размер штрафа устанавливается Договором как процент от Цены Договора.</w:t>
      </w:r>
    </w:p>
    <w:p w14:paraId="1757D177" w14:textId="77777777" w:rsidR="00217E2F" w:rsidRPr="006809ED" w:rsidRDefault="00217E2F" w:rsidP="00217E2F">
      <w:pPr>
        <w:widowControl w:val="0"/>
        <w:spacing w:line="240" w:lineRule="auto"/>
        <w:ind w:firstLine="709"/>
      </w:pPr>
      <w:r w:rsidRPr="006809ED">
        <w:t xml:space="preserve">8.5. 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предусмотренных Договором (в том числе гарантийного обязательства), устанавливается штраф в размере </w:t>
      </w:r>
      <w:r>
        <w:t>1</w:t>
      </w:r>
      <w:r w:rsidRPr="006809ED">
        <w:t xml:space="preserve"> (</w:t>
      </w:r>
      <w:r>
        <w:t>Одного</w:t>
      </w:r>
      <w:r w:rsidRPr="006809ED">
        <w:t>) процент</w:t>
      </w:r>
      <w:r>
        <w:t>а</w:t>
      </w:r>
      <w:r w:rsidRPr="006809ED">
        <w:t xml:space="preserve"> от Цены Договора.</w:t>
      </w:r>
    </w:p>
    <w:p w14:paraId="1F0B7F26" w14:textId="77777777" w:rsidR="00217E2F" w:rsidRPr="006809ED" w:rsidRDefault="00217E2F" w:rsidP="00217E2F">
      <w:pPr>
        <w:widowControl w:val="0"/>
        <w:spacing w:line="240" w:lineRule="auto"/>
        <w:ind w:firstLine="709"/>
      </w:pPr>
      <w:r w:rsidRPr="006809ED">
        <w:t xml:space="preserve">8.6. За каждый факт неисполнения или ненадлежащего исполнения Подрядчиком обязательства, предусмотренного Договором, которое не имеет стоимостного выражения, устанавливается штраф в размере </w:t>
      </w:r>
      <w:r>
        <w:t>10</w:t>
      </w:r>
      <w:r w:rsidRPr="006809ED">
        <w:t xml:space="preserve"> 000 (</w:t>
      </w:r>
      <w:r>
        <w:t>Десяти</w:t>
      </w:r>
      <w:r w:rsidRPr="006809ED">
        <w:t xml:space="preserve"> тысяч) рублей 00 копеек.</w:t>
      </w:r>
    </w:p>
    <w:p w14:paraId="1719A222" w14:textId="77777777" w:rsidR="00217E2F" w:rsidRPr="006809ED" w:rsidRDefault="00217E2F" w:rsidP="00217E2F">
      <w:pPr>
        <w:widowControl w:val="0"/>
        <w:spacing w:line="240" w:lineRule="auto"/>
        <w:ind w:firstLine="709"/>
      </w:pPr>
      <w:r w:rsidRPr="006809ED">
        <w:t>8.7. Пеня начисляется за каждый день просрочки Подрядчиком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Договора.</w:t>
      </w:r>
    </w:p>
    <w:p w14:paraId="4D6DB736" w14:textId="77777777" w:rsidR="00217E2F" w:rsidRPr="006809ED" w:rsidRDefault="00217E2F" w:rsidP="00217E2F">
      <w:pPr>
        <w:widowControl w:val="0"/>
        <w:spacing w:line="240" w:lineRule="auto"/>
        <w:ind w:firstLine="709"/>
      </w:pPr>
      <w:r w:rsidRPr="006809ED">
        <w:t>8.8. Общая сумма начисленных неустоек за неисполнение или ненадлежащее исполнение Подрядчиком обязательств, предусмотренных Договором, не может превышать Цену Договора.</w:t>
      </w:r>
    </w:p>
    <w:p w14:paraId="051A69B0" w14:textId="77777777" w:rsidR="00217E2F" w:rsidRPr="006809ED" w:rsidRDefault="00217E2F" w:rsidP="00217E2F">
      <w:pPr>
        <w:widowControl w:val="0"/>
        <w:spacing w:line="240" w:lineRule="auto"/>
        <w:ind w:firstLine="709"/>
      </w:pPr>
      <w:r w:rsidRPr="006809ED">
        <w:t xml:space="preserve">8.9.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устанавливается штраф в размере </w:t>
      </w:r>
      <w:r>
        <w:t>10</w:t>
      </w:r>
      <w:r w:rsidRPr="006809ED">
        <w:t xml:space="preserve"> 000 (</w:t>
      </w:r>
      <w:r>
        <w:t>Десяти</w:t>
      </w:r>
      <w:r w:rsidRPr="006809ED">
        <w:t xml:space="preserve"> тысяч) рублей 00 копеек.</w:t>
      </w:r>
    </w:p>
    <w:p w14:paraId="61553AF6" w14:textId="77777777" w:rsidR="00217E2F" w:rsidRPr="006809ED" w:rsidRDefault="00217E2F" w:rsidP="00217E2F">
      <w:pPr>
        <w:widowControl w:val="0"/>
        <w:spacing w:line="240" w:lineRule="auto"/>
        <w:ind w:firstLine="709"/>
      </w:pPr>
      <w:r w:rsidRPr="006809ED">
        <w:t>8.10. Пеня начисляется за каждый день просрочки исполнения обязательства Заказчиком,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пеней ключевой ставки Центрального банка Российской Федерации от не уплаченной в срок суммы.</w:t>
      </w:r>
    </w:p>
    <w:p w14:paraId="1DC3C7C9" w14:textId="77777777" w:rsidR="00217E2F" w:rsidRPr="006809ED" w:rsidRDefault="00217E2F" w:rsidP="00217E2F">
      <w:pPr>
        <w:widowControl w:val="0"/>
        <w:spacing w:line="240" w:lineRule="auto"/>
        <w:ind w:firstLine="709"/>
      </w:pPr>
      <w:r w:rsidRPr="006809ED">
        <w:t>8.11. 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7AD42A61" w14:textId="77777777" w:rsidR="00217E2F" w:rsidRPr="006809ED" w:rsidRDefault="00217E2F" w:rsidP="00217E2F">
      <w:pPr>
        <w:widowControl w:val="0"/>
        <w:spacing w:line="240" w:lineRule="auto"/>
        <w:ind w:firstLine="709"/>
      </w:pPr>
      <w:r w:rsidRPr="006809ED">
        <w:t>8.12. 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386ACC91" w14:textId="77777777" w:rsidR="00217E2F" w:rsidRPr="006809ED" w:rsidRDefault="00217E2F" w:rsidP="00217E2F">
      <w:pPr>
        <w:widowControl w:val="0"/>
        <w:spacing w:line="240" w:lineRule="auto"/>
        <w:ind w:firstLine="709"/>
      </w:pPr>
      <w:r w:rsidRPr="006809ED">
        <w:t>8.13. В случае установления уполномоченными контрольными органами фактов выполнения Работ не в полном объеме и/или завышения их стоимости Подрядчик осуществляет возврат Заказчику излишне уплаченных денежных средств.</w:t>
      </w:r>
    </w:p>
    <w:p w14:paraId="74369DEE" w14:textId="77777777" w:rsidR="00217E2F" w:rsidRPr="006809ED" w:rsidRDefault="00217E2F" w:rsidP="00217E2F">
      <w:pPr>
        <w:widowControl w:val="0"/>
        <w:spacing w:line="240" w:lineRule="auto"/>
        <w:ind w:firstLine="709"/>
      </w:pPr>
      <w:r w:rsidRPr="006809ED">
        <w:t>8.14. В качестве подтверждения фактов неисполнения и/или ненадлежащего исполнения обязательств, Заказчик может предъявлять фото- и/ или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w:t>
      </w:r>
    </w:p>
    <w:p w14:paraId="6E55A9B2" w14:textId="77777777" w:rsidR="00217E2F" w:rsidRPr="006809ED" w:rsidRDefault="00217E2F" w:rsidP="00217E2F">
      <w:pPr>
        <w:widowControl w:val="0"/>
        <w:spacing w:line="240" w:lineRule="auto"/>
        <w:ind w:firstLine="709"/>
      </w:pPr>
      <w:r w:rsidRPr="006809ED">
        <w:t xml:space="preserve">8.15. 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675C03C7" w14:textId="77777777" w:rsidR="00217E2F" w:rsidRPr="006809ED" w:rsidRDefault="00217E2F" w:rsidP="00217E2F">
      <w:pPr>
        <w:widowControl w:val="0"/>
        <w:spacing w:line="240" w:lineRule="auto"/>
        <w:ind w:firstLine="709"/>
      </w:pPr>
      <w:r w:rsidRPr="006809ED">
        <w:t>8.16. Удовлетворение требований Заказчика о безвозмездном устранении недостатков или о повторном выполнении Работ не освобождает Подрядчика от ответственности в форме неустойки за нарушение срока выполнения Работ.</w:t>
      </w:r>
    </w:p>
    <w:p w14:paraId="5009DBB5" w14:textId="77777777" w:rsidR="00217E2F" w:rsidRPr="006809ED" w:rsidRDefault="00217E2F" w:rsidP="00217E2F">
      <w:pPr>
        <w:widowControl w:val="0"/>
        <w:spacing w:line="240" w:lineRule="auto"/>
        <w:ind w:firstLine="709"/>
      </w:pPr>
    </w:p>
    <w:p w14:paraId="253E969B" w14:textId="77777777" w:rsidR="00217E2F" w:rsidRPr="006809ED" w:rsidRDefault="00217E2F" w:rsidP="00217E2F">
      <w:pPr>
        <w:widowControl w:val="0"/>
        <w:spacing w:line="240" w:lineRule="auto"/>
        <w:ind w:firstLine="709"/>
        <w:jc w:val="center"/>
        <w:rPr>
          <w:b/>
        </w:rPr>
      </w:pPr>
      <w:r w:rsidRPr="006809ED">
        <w:rPr>
          <w:b/>
        </w:rPr>
        <w:t>9. ПОРЯДОК РАСТОРЖЕНИЯ И ИЗМЕНЕНИЯ ДОГОВОРА</w:t>
      </w:r>
    </w:p>
    <w:p w14:paraId="6D2488B4" w14:textId="77777777" w:rsidR="00217E2F" w:rsidRPr="006809ED" w:rsidRDefault="00217E2F" w:rsidP="00217E2F">
      <w:pPr>
        <w:widowControl w:val="0"/>
        <w:spacing w:line="240" w:lineRule="auto"/>
        <w:ind w:firstLine="709"/>
      </w:pPr>
      <w:r w:rsidRPr="006809ED">
        <w:t>9.1. Договор может быть расторгнут:</w:t>
      </w:r>
    </w:p>
    <w:p w14:paraId="2D9D5DC6" w14:textId="77777777" w:rsidR="00217E2F" w:rsidRPr="006809ED" w:rsidRDefault="00217E2F" w:rsidP="00217E2F">
      <w:pPr>
        <w:pStyle w:val="a0"/>
        <w:widowControl w:val="0"/>
        <w:numPr>
          <w:ilvl w:val="0"/>
          <w:numId w:val="20"/>
        </w:numPr>
        <w:spacing w:before="0" w:after="0" w:line="240" w:lineRule="auto"/>
        <w:ind w:left="0" w:firstLine="709"/>
      </w:pPr>
      <w:r w:rsidRPr="006809ED">
        <w:t>по соглашению Сторон;</w:t>
      </w:r>
    </w:p>
    <w:p w14:paraId="09233C7D" w14:textId="77777777" w:rsidR="00217E2F" w:rsidRPr="006809ED" w:rsidRDefault="00217E2F" w:rsidP="00217E2F">
      <w:pPr>
        <w:pStyle w:val="a0"/>
        <w:widowControl w:val="0"/>
        <w:numPr>
          <w:ilvl w:val="0"/>
          <w:numId w:val="20"/>
        </w:numPr>
        <w:spacing w:before="0" w:after="0" w:line="240" w:lineRule="auto"/>
        <w:ind w:left="0" w:firstLine="709"/>
      </w:pPr>
      <w:r w:rsidRPr="006809ED">
        <w:t>в судебном порядке;</w:t>
      </w:r>
    </w:p>
    <w:p w14:paraId="27D44CCC" w14:textId="6E25E378" w:rsidR="00217E2F" w:rsidRPr="006809ED" w:rsidRDefault="00217E2F" w:rsidP="00217E2F">
      <w:pPr>
        <w:pStyle w:val="a0"/>
        <w:widowControl w:val="0"/>
        <w:numPr>
          <w:ilvl w:val="0"/>
          <w:numId w:val="20"/>
        </w:numPr>
        <w:spacing w:before="0" w:after="0" w:line="240" w:lineRule="auto"/>
        <w:ind w:left="0" w:firstLine="709"/>
      </w:pPr>
      <w:r w:rsidRPr="006809ED">
        <w:t xml:space="preserve">в </w:t>
      </w:r>
      <w:r w:rsidRPr="006809ED">
        <w:rPr>
          <w:lang w:val="ru-RU"/>
        </w:rPr>
        <w:t>случае</w:t>
      </w:r>
      <w:r w:rsidRPr="006809ED">
        <w:t xml:space="preserve"> одностороннего отказа Стороны </w:t>
      </w:r>
      <w:r w:rsidRPr="006809ED">
        <w:rPr>
          <w:lang w:val="ru-RU"/>
        </w:rPr>
        <w:t xml:space="preserve">от исполнения </w:t>
      </w:r>
      <w:r w:rsidRPr="006809ED">
        <w:t>Договора</w:t>
      </w:r>
      <w:r w:rsidRPr="006809ED">
        <w:rPr>
          <w:lang w:val="ru-RU"/>
        </w:rPr>
        <w:t>.</w:t>
      </w:r>
      <w:r w:rsidRPr="006809ED">
        <w:t xml:space="preserve"> </w:t>
      </w:r>
    </w:p>
    <w:p w14:paraId="1692E93B" w14:textId="77777777" w:rsidR="00217E2F" w:rsidRPr="006809ED" w:rsidRDefault="00217E2F" w:rsidP="00217E2F">
      <w:pPr>
        <w:pStyle w:val="a0"/>
        <w:widowControl w:val="0"/>
        <w:spacing w:before="0" w:after="0" w:line="240" w:lineRule="auto"/>
        <w:ind w:left="0" w:firstLine="709"/>
        <w:rPr>
          <w:lang w:val="ru-RU"/>
        </w:rPr>
      </w:pPr>
      <w:r w:rsidRPr="006809ED">
        <w:rPr>
          <w:lang w:val="ru-RU"/>
        </w:rPr>
        <w:t xml:space="preserve">9.2. Расторжение Договора по соглашению Сторон осуществляется в порядке, установленным законодательством Российской Федерации Сторона, которой направлено </w:t>
      </w:r>
      <w:r w:rsidRPr="006809ED">
        <w:rPr>
          <w:lang w:val="ru-RU"/>
        </w:rPr>
        <w:lastRenderedPageBreak/>
        <w:t xml:space="preserve">предложение о расторжении Договора по соглашению Сторон, должна дать письменный ответ, по существу, в срок, не превышающий 5 (Пять) </w:t>
      </w:r>
      <w:r>
        <w:rPr>
          <w:lang w:val="ru-RU"/>
        </w:rPr>
        <w:t>рабочих</w:t>
      </w:r>
      <w:r w:rsidRPr="006809ED">
        <w:rPr>
          <w:lang w:val="ru-RU"/>
        </w:rPr>
        <w:t xml:space="preserve"> дней с даты его получения </w:t>
      </w:r>
    </w:p>
    <w:p w14:paraId="1D0A3BFA" w14:textId="77777777" w:rsidR="00217E2F" w:rsidRPr="006809ED" w:rsidRDefault="00217E2F" w:rsidP="00D5228D">
      <w:pPr>
        <w:pStyle w:val="a0"/>
        <w:widowControl w:val="0"/>
        <w:numPr>
          <w:ilvl w:val="0"/>
          <w:numId w:val="0"/>
        </w:numPr>
        <w:spacing w:before="0" w:after="0" w:line="240" w:lineRule="auto"/>
        <w:ind w:firstLine="709"/>
      </w:pPr>
      <w:r w:rsidRPr="006809ED">
        <w:t>9.</w:t>
      </w:r>
      <w:r w:rsidRPr="006809ED">
        <w:rPr>
          <w:lang w:val="ru-RU"/>
        </w:rPr>
        <w:t>3</w:t>
      </w:r>
      <w:r w:rsidRPr="006809ED">
        <w:t>. Заказчик вправе в одностороннем порядке отказаться от исполнения Договора и потребовать возмещения причинённых убытков по основаниям, предусмотренным Гражданским кодексом Российской Федерации, в т.ч. в случаях допущения Подрядчиком следующих нарушений при исполнении Договора, которые Стороны признают существенными нарушениями:</w:t>
      </w:r>
    </w:p>
    <w:p w14:paraId="2CAB9A7F" w14:textId="77777777" w:rsidR="00217E2F" w:rsidRPr="006809ED" w:rsidRDefault="00217E2F" w:rsidP="00217E2F">
      <w:pPr>
        <w:pStyle w:val="a0"/>
        <w:widowControl w:val="0"/>
        <w:numPr>
          <w:ilvl w:val="0"/>
          <w:numId w:val="21"/>
        </w:numPr>
        <w:spacing w:before="0" w:after="0" w:line="240" w:lineRule="auto"/>
        <w:ind w:left="0" w:firstLine="709"/>
        <w:rPr>
          <w:lang w:val="ru-RU"/>
        </w:rPr>
      </w:pPr>
      <w:r w:rsidRPr="006809ED">
        <w:rPr>
          <w:lang w:val="ru-RU"/>
        </w:rPr>
        <w:t xml:space="preserve"> выполнение Работ ненадлежащего качества, если недостатки не могут быть устранены в приемлемый для Заказчика срок;</w:t>
      </w:r>
    </w:p>
    <w:p w14:paraId="4E52C836" w14:textId="77777777" w:rsidR="00217E2F" w:rsidRPr="006809ED" w:rsidRDefault="00217E2F" w:rsidP="00217E2F">
      <w:pPr>
        <w:pStyle w:val="a0"/>
        <w:widowControl w:val="0"/>
        <w:numPr>
          <w:ilvl w:val="0"/>
          <w:numId w:val="21"/>
        </w:numPr>
        <w:spacing w:before="0" w:after="0" w:line="240" w:lineRule="auto"/>
        <w:ind w:left="0" w:firstLine="709"/>
        <w:rPr>
          <w:lang w:val="ru-RU"/>
        </w:rPr>
      </w:pPr>
      <w:r w:rsidRPr="006809ED">
        <w:rPr>
          <w:lang w:val="ru-RU"/>
        </w:rPr>
        <w:t xml:space="preserve"> если отступления в выполнении Работ от условий Договора или иные недостатки результата выполненных Работ в установленный Заказчиком разумный срок не были устранены либо являются существенными и неустранимыми;</w:t>
      </w:r>
    </w:p>
    <w:p w14:paraId="58D7A3CC" w14:textId="77777777" w:rsidR="00217E2F" w:rsidRPr="006809ED" w:rsidRDefault="00217E2F" w:rsidP="00217E2F">
      <w:pPr>
        <w:pStyle w:val="a0"/>
        <w:widowControl w:val="0"/>
        <w:numPr>
          <w:ilvl w:val="0"/>
          <w:numId w:val="21"/>
        </w:numPr>
        <w:spacing w:before="0" w:after="0" w:line="240" w:lineRule="auto"/>
        <w:ind w:left="0" w:firstLine="709"/>
        <w:rPr>
          <w:lang w:val="ru-RU"/>
        </w:rPr>
      </w:pPr>
      <w:r w:rsidRPr="006809ED">
        <w:rPr>
          <w:lang w:val="ru-RU"/>
        </w:rPr>
        <w:t xml:space="preserve"> неоднократное (от двух и более раз) нарушение сроков и объемов выполнения Работ, предусмотренных Договором, включая промежуточные сроки (при их наличии);</w:t>
      </w:r>
    </w:p>
    <w:p w14:paraId="63B39D54" w14:textId="77777777" w:rsidR="00217E2F" w:rsidRPr="006809ED" w:rsidRDefault="00217E2F" w:rsidP="00217E2F">
      <w:pPr>
        <w:pStyle w:val="a0"/>
        <w:widowControl w:val="0"/>
        <w:numPr>
          <w:ilvl w:val="0"/>
          <w:numId w:val="21"/>
        </w:numPr>
        <w:spacing w:before="0" w:after="0" w:line="240" w:lineRule="auto"/>
        <w:ind w:left="0" w:firstLine="709"/>
        <w:rPr>
          <w:lang w:val="ru-RU"/>
        </w:rPr>
      </w:pPr>
      <w:r w:rsidRPr="006809ED">
        <w:rPr>
          <w:lang w:val="ru-RU"/>
        </w:rPr>
        <w:t xml:space="preserve"> Подрядчик не приступает к исполнению Договора в срок, установленный Договором, или выполняет Работы так, что окончание их к сроку, предусмотренному Договором, становится явно невозможно, либо в ходе выполнения Работ стало очевидно, что они не будут выполнены надлежащим образом в установленный Договором срок;</w:t>
      </w:r>
    </w:p>
    <w:p w14:paraId="7CA77FA5" w14:textId="77777777" w:rsidR="00217E2F" w:rsidRPr="006809ED" w:rsidRDefault="00217E2F" w:rsidP="00217E2F">
      <w:pPr>
        <w:pStyle w:val="a0"/>
        <w:widowControl w:val="0"/>
        <w:numPr>
          <w:ilvl w:val="0"/>
          <w:numId w:val="21"/>
        </w:numPr>
        <w:spacing w:before="0" w:after="0" w:line="240" w:lineRule="auto"/>
        <w:ind w:left="0" w:firstLine="709"/>
        <w:rPr>
          <w:lang w:val="ru-RU"/>
        </w:rPr>
      </w:pPr>
      <w:r w:rsidRPr="006809ED">
        <w:rPr>
          <w:lang w:val="ru-RU"/>
        </w:rPr>
        <w:t xml:space="preserve"> в случае, если Подрядчик отказывается от согласования новых условий Договора при наступлении обстоятельств непреодолимой силы и в случае, предусмотренном п. 2.9.3 Договора;</w:t>
      </w:r>
    </w:p>
    <w:p w14:paraId="40D8DEDE" w14:textId="77777777" w:rsidR="00217E2F" w:rsidRPr="006809ED" w:rsidRDefault="00217E2F" w:rsidP="00217E2F">
      <w:pPr>
        <w:pStyle w:val="a0"/>
        <w:widowControl w:val="0"/>
        <w:numPr>
          <w:ilvl w:val="0"/>
          <w:numId w:val="21"/>
        </w:numPr>
        <w:spacing w:before="0" w:after="0" w:line="240" w:lineRule="auto"/>
        <w:ind w:left="0" w:firstLine="709"/>
      </w:pPr>
      <w:r w:rsidRPr="006809ED">
        <w:t>при нарушении Подрядчиком сроков выполнения Работ, предусмотренных Договором, более чем на 10 (десять) рабочих дней.</w:t>
      </w:r>
    </w:p>
    <w:p w14:paraId="5AEAC34A" w14:textId="77777777" w:rsidR="00217E2F" w:rsidRPr="006809ED" w:rsidRDefault="00217E2F" w:rsidP="00217E2F">
      <w:pPr>
        <w:widowControl w:val="0"/>
        <w:spacing w:line="240" w:lineRule="auto"/>
        <w:ind w:firstLine="709"/>
      </w:pPr>
      <w:r w:rsidRPr="006809ED">
        <w:t xml:space="preserve">9.4. Заказчик вправе отказаться от исполнения Договора до сдачи ему результата Работ, уплатив Подрядчику документально подтвержденные фактически понесенные им расходы. При этом бремя доказывания того, что расходы были понесены до отказа от Договора и вызваны исполнением или подготовкой его к исполнению, возлагается на Подрядчика. </w:t>
      </w:r>
    </w:p>
    <w:p w14:paraId="7B52C326" w14:textId="77777777" w:rsidR="00217E2F" w:rsidRPr="006809ED" w:rsidRDefault="00217E2F" w:rsidP="00217E2F">
      <w:pPr>
        <w:widowControl w:val="0"/>
        <w:spacing w:line="240" w:lineRule="auto"/>
        <w:ind w:firstLine="709"/>
      </w:pPr>
      <w:r w:rsidRPr="006809ED">
        <w:t>9.4. Заказчик вправе отказаться от исполнения Договора без возмещения Подрядчику убытков в случае существенного изменения обстоятельств, из которых Стороны исходили при заключении Договора, включая обстоятельства, предусмотренные пунктом 2.9.3 Договора.</w:t>
      </w:r>
    </w:p>
    <w:p w14:paraId="31157DC5" w14:textId="77777777" w:rsidR="00217E2F" w:rsidRPr="006809ED" w:rsidRDefault="00217E2F" w:rsidP="00217E2F">
      <w:pPr>
        <w:widowControl w:val="0"/>
        <w:spacing w:line="240" w:lineRule="auto"/>
        <w:ind w:firstLine="709"/>
      </w:pPr>
      <w:r w:rsidRPr="006809ED">
        <w:t xml:space="preserve">9.5. При направлении уведомления об отказе от исполнения Договора по инициативе Заказчика, Договор прекращает свое действие с даты получения Подрядчиком уведомления Заказчика об отказе от Договора или иной даты, указанной в таком уведомлении. </w:t>
      </w:r>
    </w:p>
    <w:p w14:paraId="2086B6E0" w14:textId="77777777" w:rsidR="00217E2F" w:rsidRPr="006809ED" w:rsidRDefault="00217E2F" w:rsidP="00217E2F">
      <w:pPr>
        <w:widowControl w:val="0"/>
        <w:spacing w:line="240" w:lineRule="auto"/>
        <w:ind w:firstLine="709"/>
      </w:pPr>
      <w:r w:rsidRPr="006809ED">
        <w:t xml:space="preserve">9.6. Подрядчик вправе принять решение об одностороннем отказе от исполнения Договора по основаниям, предусмотренным нормами гражданского законодательства Российской Федерации, а именно в случае неоднократного (от двух и более раз) немотивированного отказа Заказчика от приемки Работ. </w:t>
      </w:r>
    </w:p>
    <w:p w14:paraId="6B226DB7" w14:textId="77777777" w:rsidR="00217E2F" w:rsidRPr="006809ED" w:rsidRDefault="00217E2F" w:rsidP="00217E2F">
      <w:pPr>
        <w:widowControl w:val="0"/>
        <w:spacing w:line="240" w:lineRule="auto"/>
        <w:ind w:firstLine="709"/>
      </w:pPr>
      <w:r w:rsidRPr="006809ED">
        <w:t>9.7. Сторона, которой направлено предложение о расторжении Договора по соглашению сторон, должна дать письменный ответ, по существу, в срок не позднее 5 (пяти) рабочих дней с даты его получения.</w:t>
      </w:r>
    </w:p>
    <w:p w14:paraId="22D7E41E" w14:textId="77777777" w:rsidR="00217E2F" w:rsidRPr="006809ED" w:rsidRDefault="00217E2F" w:rsidP="00217E2F">
      <w:pPr>
        <w:widowControl w:val="0"/>
        <w:tabs>
          <w:tab w:val="left" w:pos="709"/>
        </w:tabs>
        <w:spacing w:line="240" w:lineRule="auto"/>
        <w:ind w:firstLine="709"/>
      </w:pPr>
      <w:r w:rsidRPr="006809ED">
        <w:t>9.8. Расторжение Договора производится Сторонами путем подписания соответствующего соглашения о расторжении.</w:t>
      </w:r>
    </w:p>
    <w:p w14:paraId="4F571642" w14:textId="77777777" w:rsidR="00217E2F" w:rsidRPr="006809ED" w:rsidRDefault="00217E2F" w:rsidP="00217E2F">
      <w:pPr>
        <w:widowControl w:val="0"/>
        <w:spacing w:line="240" w:lineRule="auto"/>
        <w:ind w:firstLine="709"/>
      </w:pPr>
      <w:r w:rsidRPr="006809ED">
        <w:t>9.9. В случае расторжения Договора по инициативе любой из Сторон, Стороны производят сверку расчетов, которой подтверждается объем выполненных Подрядчиком Работ.</w:t>
      </w:r>
    </w:p>
    <w:p w14:paraId="5AFDC721" w14:textId="77777777" w:rsidR="00217E2F" w:rsidRPr="006809ED" w:rsidRDefault="00217E2F" w:rsidP="00D5228D">
      <w:pPr>
        <w:pStyle w:val="a0"/>
        <w:widowControl w:val="0"/>
        <w:numPr>
          <w:ilvl w:val="0"/>
          <w:numId w:val="0"/>
        </w:numPr>
        <w:shd w:val="clear" w:color="auto" w:fill="FFFFFF"/>
        <w:spacing w:before="0" w:after="0" w:line="240" w:lineRule="auto"/>
        <w:ind w:firstLine="709"/>
        <w:contextualSpacing w:val="0"/>
      </w:pPr>
      <w:r w:rsidRPr="006809ED">
        <w:t xml:space="preserve">9.10. Уведомление об отказе от Договора направляется по адресам, указанным в Договоре. </w:t>
      </w:r>
      <w:bookmarkStart w:id="5" w:name="_Hlk57369164"/>
      <w:r w:rsidRPr="006809ED">
        <w:t xml:space="preserve">Уведомление об одностороннем внесудебном отказе от исполнения Договора направляется другой Стороне по почте заказным письмом с уведомлением о вручении по адресу фактического местонахождения, указанному в разделе «Адреса, реквизиты и подписи Сторон»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по адресу фактического </w:t>
      </w:r>
      <w:r w:rsidRPr="006809ED">
        <w:lastRenderedPageBreak/>
        <w:t>местонахождения, указанному в Договоре.</w:t>
      </w:r>
    </w:p>
    <w:p w14:paraId="54CD1F12" w14:textId="77777777" w:rsidR="00217E2F" w:rsidRPr="006809ED" w:rsidRDefault="00217E2F" w:rsidP="00217E2F">
      <w:pPr>
        <w:widowControl w:val="0"/>
        <w:shd w:val="clear" w:color="auto" w:fill="FFFFFF"/>
        <w:spacing w:line="240" w:lineRule="auto"/>
        <w:ind w:firstLine="709"/>
      </w:pPr>
      <w:r w:rsidRPr="006809ED">
        <w:t>При невозможности получения указанных уведомления либо информации датой надлежащего уведомления признается дата по истечении 30 (Тридцати) календарных дней с даты направления уведомления.</w:t>
      </w:r>
      <w:bookmarkEnd w:id="5"/>
    </w:p>
    <w:p w14:paraId="5C2DC676" w14:textId="77777777" w:rsidR="00217E2F" w:rsidRPr="006809ED" w:rsidRDefault="00217E2F" w:rsidP="00217E2F">
      <w:pPr>
        <w:widowControl w:val="0"/>
        <w:pBdr>
          <w:top w:val="nil"/>
          <w:left w:val="nil"/>
          <w:bottom w:val="nil"/>
          <w:right w:val="nil"/>
          <w:between w:val="nil"/>
        </w:pBdr>
        <w:shd w:val="clear" w:color="auto" w:fill="FFFFFF"/>
        <w:spacing w:line="240" w:lineRule="auto"/>
        <w:ind w:firstLine="709"/>
        <w:rPr>
          <w:color w:val="000000"/>
        </w:rPr>
      </w:pPr>
      <w:r w:rsidRPr="006809ED">
        <w:rPr>
          <w:color w:val="000000"/>
        </w:rPr>
        <w:t xml:space="preserve">9.11. Заказчик вправе потребовать от Исполнителя вернуть перечисленный Аванс после: </w:t>
      </w:r>
    </w:p>
    <w:p w14:paraId="63237D4C" w14:textId="77777777" w:rsidR="00217E2F" w:rsidRPr="006809ED" w:rsidRDefault="00217E2F" w:rsidP="00217E2F">
      <w:pPr>
        <w:widowControl w:val="0"/>
        <w:numPr>
          <w:ilvl w:val="0"/>
          <w:numId w:val="26"/>
        </w:numPr>
        <w:pBdr>
          <w:top w:val="nil"/>
          <w:left w:val="nil"/>
          <w:bottom w:val="nil"/>
          <w:right w:val="nil"/>
          <w:between w:val="nil"/>
        </w:pBdr>
        <w:shd w:val="clear" w:color="auto" w:fill="FFFFFF"/>
        <w:spacing w:line="240" w:lineRule="auto"/>
        <w:ind w:left="0" w:firstLine="709"/>
        <w:rPr>
          <w:color w:val="000000"/>
        </w:rPr>
      </w:pPr>
      <w:r w:rsidRPr="006809ED">
        <w:rPr>
          <w:color w:val="000000"/>
        </w:rPr>
        <w:t>даты расторжения Договора;</w:t>
      </w:r>
    </w:p>
    <w:p w14:paraId="638AC40B" w14:textId="77777777" w:rsidR="00217E2F" w:rsidRPr="006809ED" w:rsidRDefault="00217E2F" w:rsidP="00217E2F">
      <w:pPr>
        <w:widowControl w:val="0"/>
        <w:numPr>
          <w:ilvl w:val="0"/>
          <w:numId w:val="26"/>
        </w:numPr>
        <w:pBdr>
          <w:top w:val="nil"/>
          <w:left w:val="nil"/>
          <w:bottom w:val="nil"/>
          <w:right w:val="nil"/>
          <w:between w:val="nil"/>
        </w:pBdr>
        <w:shd w:val="clear" w:color="auto" w:fill="FFFFFF"/>
        <w:spacing w:line="240" w:lineRule="auto"/>
        <w:ind w:left="0" w:firstLine="709"/>
        <w:rPr>
          <w:color w:val="000000"/>
        </w:rPr>
      </w:pPr>
      <w:r w:rsidRPr="006809ED">
        <w:rPr>
          <w:color w:val="000000"/>
        </w:rPr>
        <w:t>истечения срока действия Договора.</w:t>
      </w:r>
    </w:p>
    <w:p w14:paraId="5D8FC85D" w14:textId="77777777" w:rsidR="00217E2F" w:rsidRPr="006809ED" w:rsidRDefault="00217E2F" w:rsidP="00217E2F">
      <w:pPr>
        <w:widowControl w:val="0"/>
        <w:shd w:val="clear" w:color="auto" w:fill="FFFFFF"/>
        <w:spacing w:line="240" w:lineRule="auto"/>
        <w:ind w:firstLine="709"/>
      </w:pPr>
      <w:r w:rsidRPr="006809ED">
        <w:t>Подрядчик обязан возвратить Заказчику на его расчетный счет, указанный в разделе «Адреса, реквизиты и подписи Сторон» Договора, сумму Аванса, уплаченного Заказчиком Подрядчику в соответствии с Договором, в течение 5 (Пяти) календарных дней с даты расторжения Договора (истечения его срока).</w:t>
      </w:r>
    </w:p>
    <w:p w14:paraId="700686FA" w14:textId="77777777" w:rsidR="00217E2F" w:rsidRPr="006809ED" w:rsidRDefault="00217E2F" w:rsidP="00217E2F">
      <w:pPr>
        <w:widowControl w:val="0"/>
        <w:pBdr>
          <w:top w:val="nil"/>
          <w:left w:val="nil"/>
          <w:bottom w:val="nil"/>
          <w:right w:val="nil"/>
          <w:between w:val="nil"/>
        </w:pBdr>
        <w:shd w:val="clear" w:color="auto" w:fill="FFFFFF"/>
        <w:spacing w:line="240" w:lineRule="auto"/>
        <w:ind w:firstLine="709"/>
        <w:rPr>
          <w:color w:val="000000"/>
        </w:rPr>
      </w:pPr>
      <w:r w:rsidRPr="006809ED">
        <w:rPr>
          <w:color w:val="000000"/>
        </w:rPr>
        <w:t>9.12. Если сумма денежных средств, перечисленных Заказчиком Подрядчику по Договору, превышает стоимость принятых Услуг (фактически понесенные расходы), то Подрядчик обязан вернуть Заказчику излишки денежных средств в течение 10 (Десяти) календарных дней с даты получения соответствующего письменного требования от Заказчика.</w:t>
      </w:r>
    </w:p>
    <w:p w14:paraId="457513F0" w14:textId="77777777" w:rsidR="00217E2F" w:rsidRPr="006809ED" w:rsidRDefault="00217E2F" w:rsidP="00217E2F">
      <w:pPr>
        <w:widowControl w:val="0"/>
        <w:spacing w:line="240" w:lineRule="auto"/>
        <w:ind w:firstLine="709"/>
      </w:pPr>
    </w:p>
    <w:p w14:paraId="378AC66A" w14:textId="77777777" w:rsidR="00217E2F" w:rsidRPr="006809ED" w:rsidRDefault="00217E2F" w:rsidP="00217E2F">
      <w:pPr>
        <w:widowControl w:val="0"/>
        <w:spacing w:line="240" w:lineRule="auto"/>
        <w:ind w:firstLine="709"/>
        <w:jc w:val="center"/>
        <w:rPr>
          <w:b/>
        </w:rPr>
      </w:pPr>
      <w:r w:rsidRPr="006809ED">
        <w:rPr>
          <w:b/>
        </w:rPr>
        <w:t>10. ОБСТОЯТЕЛЬСТВА НЕПРЕОДОЛИМОЙ СИЛЫ</w:t>
      </w:r>
    </w:p>
    <w:p w14:paraId="61EA9D62" w14:textId="77777777" w:rsidR="00217E2F" w:rsidRPr="006809ED" w:rsidRDefault="00217E2F" w:rsidP="00217E2F">
      <w:pPr>
        <w:widowControl w:val="0"/>
        <w:spacing w:line="240" w:lineRule="auto"/>
        <w:ind w:firstLine="709"/>
      </w:pPr>
      <w:r w:rsidRPr="006809ED">
        <w:t>10.1. 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Договору.</w:t>
      </w:r>
    </w:p>
    <w:p w14:paraId="00A4A062" w14:textId="77777777" w:rsidR="00217E2F" w:rsidRPr="006809ED" w:rsidRDefault="00217E2F" w:rsidP="00217E2F">
      <w:pPr>
        <w:widowControl w:val="0"/>
        <w:spacing w:line="240" w:lineRule="auto"/>
        <w:ind w:firstLine="709"/>
      </w:pPr>
      <w:r w:rsidRPr="006809ED">
        <w:t>10.2. 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(включая, но не ограничиваясь):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46A972AB" w14:textId="77777777" w:rsidR="00217E2F" w:rsidRPr="006809ED" w:rsidRDefault="00217E2F" w:rsidP="00217E2F">
      <w:pPr>
        <w:widowControl w:val="0"/>
        <w:spacing w:line="240" w:lineRule="auto"/>
        <w:ind w:firstLine="709"/>
      </w:pPr>
      <w:r w:rsidRPr="006809ED">
        <w:t>10.3. 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w:t>
      </w:r>
      <w:bookmarkStart w:id="6" w:name="_Hlk89076825"/>
      <w:r w:rsidRPr="006809ED">
        <w:t>COVID-19\</w:t>
      </w:r>
      <w:bookmarkEnd w:id="6"/>
      <w:r w:rsidRPr="006809ED">
        <w:t>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обстоятельств непреодолимой силы.</w:t>
      </w:r>
    </w:p>
    <w:p w14:paraId="6DA0E442" w14:textId="77777777" w:rsidR="00217E2F" w:rsidRPr="006809ED" w:rsidRDefault="00217E2F" w:rsidP="00217E2F">
      <w:pPr>
        <w:widowControl w:val="0"/>
        <w:spacing w:line="240" w:lineRule="auto"/>
        <w:ind w:firstLine="709"/>
      </w:pPr>
      <w:r w:rsidRPr="006809ED">
        <w:t>10.4. 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w:t>
      </w:r>
    </w:p>
    <w:p w14:paraId="5061B0FC" w14:textId="77777777" w:rsidR="00217E2F" w:rsidRPr="006809ED" w:rsidRDefault="00217E2F" w:rsidP="00217E2F">
      <w:pPr>
        <w:widowControl w:val="0"/>
        <w:spacing w:line="240" w:lineRule="auto"/>
        <w:ind w:firstLine="709"/>
      </w:pPr>
      <w:r w:rsidRPr="006809ED">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Российской Федерации порядке.</w:t>
      </w:r>
    </w:p>
    <w:p w14:paraId="4ECF9ADF" w14:textId="77777777" w:rsidR="00217E2F" w:rsidRPr="006809ED" w:rsidRDefault="00217E2F" w:rsidP="00217E2F">
      <w:pPr>
        <w:widowControl w:val="0"/>
        <w:spacing w:line="240" w:lineRule="auto"/>
        <w:ind w:firstLine="709"/>
      </w:pPr>
      <w:r w:rsidRPr="006809ED">
        <w:lastRenderedPageBreak/>
        <w:t>10.5. 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0D75495D" w14:textId="77777777" w:rsidR="00217E2F" w:rsidRPr="006809ED" w:rsidRDefault="00217E2F" w:rsidP="00217E2F">
      <w:pPr>
        <w:widowControl w:val="0"/>
        <w:spacing w:line="240" w:lineRule="auto"/>
        <w:ind w:firstLine="709"/>
      </w:pPr>
      <w:r w:rsidRPr="006809ED">
        <w:t>10.6. Если наступившие обстоятельств непреодолимой силы и их последствия продолжают действовать более 2 (Двух) последовательных месяцев, Стороны проводят дополнительные переговоры для выявления приемлемых альтернативных способов исполнения Договора.</w:t>
      </w:r>
    </w:p>
    <w:p w14:paraId="678C1AEC" w14:textId="77777777" w:rsidR="00217E2F" w:rsidRPr="006809ED" w:rsidRDefault="00217E2F" w:rsidP="00217E2F">
      <w:pPr>
        <w:widowControl w:val="0"/>
        <w:spacing w:line="240" w:lineRule="auto"/>
        <w:ind w:firstLine="709"/>
      </w:pPr>
      <w:r w:rsidRPr="006809ED">
        <w:t xml:space="preserve">10.7. 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и принятым обязательствам. </w:t>
      </w:r>
    </w:p>
    <w:p w14:paraId="04F1BB09" w14:textId="77777777" w:rsidR="00217E2F" w:rsidRPr="006809ED" w:rsidRDefault="00217E2F" w:rsidP="00217E2F">
      <w:pPr>
        <w:widowControl w:val="0"/>
        <w:spacing w:line="240" w:lineRule="auto"/>
        <w:ind w:firstLine="709"/>
      </w:pPr>
    </w:p>
    <w:p w14:paraId="48A0FFF1" w14:textId="77777777" w:rsidR="00217E2F" w:rsidRPr="006809ED" w:rsidRDefault="00217E2F" w:rsidP="00217E2F">
      <w:pPr>
        <w:widowControl w:val="0"/>
        <w:spacing w:line="240" w:lineRule="auto"/>
        <w:ind w:firstLine="709"/>
        <w:jc w:val="center"/>
        <w:rPr>
          <w:b/>
        </w:rPr>
      </w:pPr>
      <w:r w:rsidRPr="006809ED">
        <w:rPr>
          <w:b/>
        </w:rPr>
        <w:t>11. СРОК ДЕЙСТВИЯ ДОГОВОРА</w:t>
      </w:r>
    </w:p>
    <w:p w14:paraId="638798D1" w14:textId="61AF6F17" w:rsidR="00217E2F" w:rsidRPr="00925552" w:rsidRDefault="00217E2F" w:rsidP="00217E2F">
      <w:pPr>
        <w:widowControl w:val="0"/>
        <w:spacing w:line="240" w:lineRule="auto"/>
        <w:ind w:firstLine="709"/>
      </w:pPr>
      <w:r w:rsidRPr="006809ED">
        <w:t>11.1. Договор вступает в силу с даты его подписания Сторонами и действует по</w:t>
      </w:r>
      <w:r w:rsidRPr="006809ED">
        <w:br/>
        <w:t>«</w:t>
      </w:r>
      <w:r>
        <w:t>29</w:t>
      </w:r>
      <w:r w:rsidRPr="006809ED">
        <w:t xml:space="preserve">» </w:t>
      </w:r>
      <w:r>
        <w:t>сентября</w:t>
      </w:r>
      <w:r w:rsidRPr="006809ED">
        <w:t xml:space="preserve"> 20</w:t>
      </w:r>
      <w:r>
        <w:t>23</w:t>
      </w:r>
      <w:r w:rsidRPr="006809ED">
        <w:t xml:space="preserve"> г.</w:t>
      </w:r>
      <w:r w:rsidR="00925552">
        <w:rPr>
          <w:lang w:val="ru-RU"/>
        </w:rPr>
        <w:t xml:space="preserve">, </w:t>
      </w:r>
      <w:r w:rsidR="00925552" w:rsidRPr="00925552">
        <w:rPr>
          <w:lang w:val="ru-RU"/>
        </w:rPr>
        <w:t xml:space="preserve">а в части осуществления взаиморасчетов – до полного исполнения обязательств Сторонами. Окончание срока действия Договора не влечет прекращение обязательств Сторон по нему в части сдачи приемки </w:t>
      </w:r>
      <w:r w:rsidR="00925552">
        <w:rPr>
          <w:lang w:val="ru-RU"/>
        </w:rPr>
        <w:t>выполненных Работ</w:t>
      </w:r>
      <w:r w:rsidR="00925552" w:rsidRPr="00925552">
        <w:rPr>
          <w:lang w:val="ru-RU"/>
        </w:rPr>
        <w:t>.</w:t>
      </w:r>
    </w:p>
    <w:p w14:paraId="63FE62B7" w14:textId="77777777" w:rsidR="00217E2F" w:rsidRPr="006809ED" w:rsidRDefault="00217E2F" w:rsidP="00217E2F">
      <w:pPr>
        <w:widowControl w:val="0"/>
        <w:spacing w:line="240" w:lineRule="auto"/>
        <w:ind w:firstLine="709"/>
      </w:pPr>
      <w:r w:rsidRPr="006809ED">
        <w:t>11.2. Изменение и дополнение Договора возможны по соглашению Сторон. Все изменения и дополнения оформляются в письменном виде путем подписания Сторонами дополнительных соглашений. Дополнительные соглашения к Договору являются его неотъемлемой частью и вступают в силу с момента их подписания Сторонами.</w:t>
      </w:r>
    </w:p>
    <w:p w14:paraId="311DE9B0" w14:textId="77777777" w:rsidR="00217E2F" w:rsidRPr="006809ED" w:rsidRDefault="00217E2F" w:rsidP="00217E2F">
      <w:pPr>
        <w:widowControl w:val="0"/>
        <w:spacing w:line="240" w:lineRule="auto"/>
        <w:ind w:firstLine="709"/>
        <w:rPr>
          <w:b/>
        </w:rPr>
      </w:pPr>
    </w:p>
    <w:p w14:paraId="639ACB4B" w14:textId="77777777" w:rsidR="00217E2F" w:rsidRPr="006809ED" w:rsidRDefault="00217E2F" w:rsidP="00217E2F">
      <w:pPr>
        <w:widowControl w:val="0"/>
        <w:spacing w:line="240" w:lineRule="auto"/>
        <w:ind w:firstLine="709"/>
        <w:jc w:val="center"/>
        <w:rPr>
          <w:b/>
        </w:rPr>
      </w:pPr>
      <w:r w:rsidRPr="006809ED">
        <w:rPr>
          <w:b/>
        </w:rPr>
        <w:t>12. ПОРЯДОК УРЕГУЛИРОВАНИЯ СПОРОВ</w:t>
      </w:r>
    </w:p>
    <w:p w14:paraId="4475EB97" w14:textId="77777777" w:rsidR="00217E2F" w:rsidRPr="006809ED" w:rsidRDefault="00217E2F" w:rsidP="00217E2F">
      <w:pPr>
        <w:widowControl w:val="0"/>
        <w:spacing w:line="240" w:lineRule="auto"/>
        <w:ind w:firstLine="709"/>
      </w:pPr>
      <w:r w:rsidRPr="006809ED">
        <w:t>12.1. 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переговоров.</w:t>
      </w:r>
    </w:p>
    <w:p w14:paraId="7ADBD68B" w14:textId="77777777" w:rsidR="00217E2F" w:rsidRPr="006809ED" w:rsidRDefault="00217E2F" w:rsidP="00217E2F">
      <w:pPr>
        <w:widowControl w:val="0"/>
        <w:spacing w:line="240" w:lineRule="auto"/>
        <w:ind w:firstLine="709"/>
      </w:pPr>
      <w:r w:rsidRPr="006809ED">
        <w:t>12.2. При недостижении согласия путем переговоров, Стороны вправе передать спор для его разрешения в суд, предварительно приняв меры к его урегулированию в претензионном порядке, учитывая следующее:</w:t>
      </w:r>
    </w:p>
    <w:p w14:paraId="5EC298C4" w14:textId="77777777" w:rsidR="00217E2F" w:rsidRPr="006809ED" w:rsidRDefault="00217E2F" w:rsidP="00217E2F">
      <w:pPr>
        <w:widowControl w:val="0"/>
        <w:spacing w:line="240" w:lineRule="auto"/>
        <w:ind w:firstLine="709"/>
      </w:pPr>
      <w:r w:rsidRPr="006809ED">
        <w:t>12.2.1.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календарных дней с даты ее получения. Оставление претензии без ответа в установленный срок означает признание требований претензии.</w:t>
      </w:r>
    </w:p>
    <w:p w14:paraId="6A6B8439" w14:textId="77777777" w:rsidR="00217E2F" w:rsidRPr="006809ED" w:rsidRDefault="00217E2F" w:rsidP="00217E2F">
      <w:pPr>
        <w:widowControl w:val="0"/>
        <w:spacing w:line="240" w:lineRule="auto"/>
        <w:ind w:firstLine="709"/>
      </w:pPr>
      <w:r w:rsidRPr="006809ED">
        <w:t>12.2.2.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14:paraId="39BC6390" w14:textId="77777777" w:rsidR="00217E2F" w:rsidRPr="006809ED" w:rsidRDefault="00217E2F" w:rsidP="00217E2F">
      <w:pPr>
        <w:widowControl w:val="0"/>
        <w:spacing w:line="240" w:lineRule="auto"/>
        <w:ind w:firstLine="709"/>
      </w:pPr>
      <w:r w:rsidRPr="006809ED">
        <w:t>12.2.3. Если претензионные требования подлежат денежной оценке, в претензии указывается сумма и ее полный и обоснованный расчет.</w:t>
      </w:r>
    </w:p>
    <w:p w14:paraId="0B445186" w14:textId="77777777" w:rsidR="00217E2F" w:rsidRPr="006809ED" w:rsidRDefault="00217E2F" w:rsidP="00217E2F">
      <w:pPr>
        <w:widowControl w:val="0"/>
        <w:spacing w:line="240" w:lineRule="auto"/>
        <w:ind w:firstLine="709"/>
      </w:pPr>
      <w:r w:rsidRPr="006809ED">
        <w:t>12.2.4.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56F83CB9" w14:textId="77777777" w:rsidR="00217E2F" w:rsidRPr="006809ED" w:rsidRDefault="00217E2F" w:rsidP="00217E2F">
      <w:pPr>
        <w:widowControl w:val="0"/>
        <w:spacing w:line="240" w:lineRule="auto"/>
        <w:ind w:firstLine="709"/>
      </w:pPr>
      <w:r w:rsidRPr="006809ED">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0C3E6425" w14:textId="77777777" w:rsidR="00217E2F" w:rsidRPr="006809ED" w:rsidRDefault="00217E2F" w:rsidP="00217E2F">
      <w:pPr>
        <w:widowControl w:val="0"/>
        <w:spacing w:line="240" w:lineRule="auto"/>
        <w:ind w:firstLine="709"/>
      </w:pPr>
      <w:r w:rsidRPr="006809ED">
        <w:t>В противном случае претензии Сторонами не принимаются и не рассматриваются.</w:t>
      </w:r>
    </w:p>
    <w:p w14:paraId="5094983D" w14:textId="77777777" w:rsidR="00217E2F" w:rsidRPr="006809ED" w:rsidRDefault="00217E2F" w:rsidP="00217E2F">
      <w:pPr>
        <w:widowControl w:val="0"/>
        <w:spacing w:line="240" w:lineRule="auto"/>
        <w:ind w:firstLine="709"/>
      </w:pPr>
      <w:r w:rsidRPr="006809ED">
        <w:t>12.3. В случае невыполнения Сторонами своих обязательств и не достижения взаимного согласия, споры по Договору разрешаются в Арбитражном суде города Москвы.</w:t>
      </w:r>
    </w:p>
    <w:p w14:paraId="6FA129DC" w14:textId="77777777" w:rsidR="00217E2F" w:rsidRPr="006809ED" w:rsidRDefault="00217E2F" w:rsidP="00217E2F">
      <w:pPr>
        <w:widowControl w:val="0"/>
        <w:spacing w:line="240" w:lineRule="auto"/>
        <w:ind w:firstLine="709"/>
      </w:pPr>
    </w:p>
    <w:p w14:paraId="14CFC4A0" w14:textId="77777777" w:rsidR="00217E2F" w:rsidRPr="006809ED" w:rsidRDefault="00217E2F" w:rsidP="00217E2F">
      <w:pPr>
        <w:pStyle w:val="a0"/>
        <w:widowControl w:val="0"/>
        <w:numPr>
          <w:ilvl w:val="0"/>
          <w:numId w:val="23"/>
        </w:numPr>
        <w:shd w:val="clear" w:color="auto" w:fill="FFFFFF"/>
        <w:spacing w:before="0" w:after="0" w:line="240" w:lineRule="auto"/>
        <w:ind w:left="0" w:firstLine="709"/>
        <w:jc w:val="center"/>
        <w:rPr>
          <w:b/>
          <w:lang w:val="ru-RU"/>
        </w:rPr>
      </w:pPr>
      <w:r w:rsidRPr="006809ED">
        <w:rPr>
          <w:b/>
          <w:lang w:val="ru-RU"/>
        </w:rPr>
        <w:t>ЗАВЕРЕНИЯ ОБ ОБСТОЯТЕЛЬСТВАХ</w:t>
      </w:r>
    </w:p>
    <w:p w14:paraId="01B6F097" w14:textId="77777777" w:rsidR="00217E2F" w:rsidRPr="006809ED" w:rsidRDefault="00217E2F" w:rsidP="00217E2F">
      <w:pPr>
        <w:widowControl w:val="0"/>
        <w:numPr>
          <w:ilvl w:val="1"/>
          <w:numId w:val="23"/>
        </w:numPr>
        <w:spacing w:line="240" w:lineRule="auto"/>
        <w:ind w:left="0" w:firstLine="709"/>
        <w:contextualSpacing/>
        <w:jc w:val="left"/>
        <w:rPr>
          <w:rFonts w:eastAsiaTheme="minorHAnsi"/>
          <w:lang w:eastAsia="en-US"/>
        </w:rPr>
      </w:pPr>
      <w:r w:rsidRPr="006809ED">
        <w:rPr>
          <w:rFonts w:eastAsiaTheme="minorHAnsi"/>
          <w:spacing w:val="-4"/>
          <w:lang w:eastAsia="en-US"/>
        </w:rPr>
        <w:t xml:space="preserve">Подрядчик </w:t>
      </w:r>
      <w:r w:rsidRPr="006809ED">
        <w:rPr>
          <w:rFonts w:eastAsiaTheme="minorHAnsi"/>
          <w:lang w:eastAsia="en-US"/>
        </w:rPr>
        <w:t>гарантирует, что:</w:t>
      </w:r>
    </w:p>
    <w:p w14:paraId="623888C0" w14:textId="77777777" w:rsidR="00217E2F" w:rsidRPr="006809ED" w:rsidRDefault="00217E2F" w:rsidP="00217E2F">
      <w:pPr>
        <w:widowControl w:val="0"/>
        <w:numPr>
          <w:ilvl w:val="0"/>
          <w:numId w:val="24"/>
        </w:numPr>
        <w:tabs>
          <w:tab w:val="left" w:pos="1134"/>
        </w:tabs>
        <w:spacing w:line="240" w:lineRule="auto"/>
        <w:ind w:left="0" w:firstLine="709"/>
        <w:contextualSpacing/>
        <w:rPr>
          <w:rFonts w:eastAsiaTheme="minorHAnsi"/>
          <w:lang w:eastAsia="en-US"/>
        </w:rPr>
      </w:pPr>
      <w:r w:rsidRPr="006809ED">
        <w:rPr>
          <w:rFonts w:eastAsiaTheme="minorHAnsi"/>
          <w:lang w:eastAsia="en-US"/>
        </w:rPr>
        <w:t xml:space="preserve">зарегистрирован в ЕГРЮЛ надлежащим образом (является добросовестным </w:t>
      </w:r>
      <w:r w:rsidRPr="006809ED">
        <w:rPr>
          <w:rFonts w:eastAsiaTheme="minorHAnsi"/>
          <w:lang w:eastAsia="en-US"/>
        </w:rPr>
        <w:lastRenderedPageBreak/>
        <w:t>поставщиком товаров/работ/услуг и имеет подтверждающие данный факт заверенные копии документов: выписки из ЕГРЮЛ, Устава, свидетельства о постановке на учет, свидетельства о государственной регистрации);</w:t>
      </w:r>
    </w:p>
    <w:p w14:paraId="2DE31AED" w14:textId="77777777" w:rsidR="00217E2F" w:rsidRPr="006809ED" w:rsidRDefault="00217E2F" w:rsidP="00217E2F">
      <w:pPr>
        <w:widowControl w:val="0"/>
        <w:numPr>
          <w:ilvl w:val="0"/>
          <w:numId w:val="24"/>
        </w:numPr>
        <w:tabs>
          <w:tab w:val="left" w:pos="1134"/>
        </w:tabs>
        <w:spacing w:line="240" w:lineRule="auto"/>
        <w:ind w:left="0" w:firstLine="709"/>
        <w:contextualSpacing/>
        <w:rPr>
          <w:rFonts w:eastAsiaTheme="minorHAnsi"/>
          <w:lang w:eastAsia="en-US"/>
        </w:rPr>
      </w:pPr>
      <w:r w:rsidRPr="006809ED">
        <w:rPr>
          <w:rFonts w:eastAsiaTheme="minorHAnsi"/>
          <w:lang w:eastAsia="en-US"/>
        </w:rPr>
        <w:t>его исполнительный орган находится и осуществляет функции управления по месту регистрации юридического лица</w:t>
      </w:r>
      <w:r w:rsidRPr="006809ED">
        <w:rPr>
          <w:rFonts w:eastAsiaTheme="minorHAnsi"/>
          <w:color w:val="FF0000"/>
          <w:lang w:eastAsia="en-US"/>
        </w:rPr>
        <w:t xml:space="preserve"> </w:t>
      </w:r>
      <w:r w:rsidRPr="006809ED">
        <w:rPr>
          <w:rFonts w:eastAsiaTheme="minorHAnsi"/>
          <w:lang w:eastAsia="en-US"/>
        </w:rPr>
        <w:t>и в нем нет дисквалифицированных лиц;</w:t>
      </w:r>
    </w:p>
    <w:p w14:paraId="7C8CB329" w14:textId="77777777" w:rsidR="00217E2F" w:rsidRPr="006809ED" w:rsidRDefault="00217E2F" w:rsidP="00217E2F">
      <w:pPr>
        <w:widowControl w:val="0"/>
        <w:numPr>
          <w:ilvl w:val="0"/>
          <w:numId w:val="24"/>
        </w:numPr>
        <w:tabs>
          <w:tab w:val="left" w:pos="1134"/>
        </w:tabs>
        <w:spacing w:line="240" w:lineRule="auto"/>
        <w:ind w:left="0" w:firstLine="709"/>
        <w:contextualSpacing/>
        <w:rPr>
          <w:rFonts w:eastAsiaTheme="minorHAnsi"/>
          <w:lang w:eastAsia="en-US"/>
        </w:rPr>
      </w:pPr>
      <w:r w:rsidRPr="006809ED">
        <w:rPr>
          <w:rFonts w:eastAsiaTheme="minorHAnsi"/>
          <w:lang w:eastAsia="en-US"/>
        </w:rPr>
        <w:t>располагает персоналом, имуществом и материальными ресурсами, необходимыми для выполнения своих обязательств по Договору, а в случае привлечения субподрядчиков принимает все меры должной осмотрительности, чтобы субподрядчики соответствовали данному требованию;</w:t>
      </w:r>
    </w:p>
    <w:p w14:paraId="3CC22D85" w14:textId="77777777" w:rsidR="00217E2F" w:rsidRPr="006809ED" w:rsidRDefault="00217E2F" w:rsidP="00217E2F">
      <w:pPr>
        <w:widowControl w:val="0"/>
        <w:numPr>
          <w:ilvl w:val="0"/>
          <w:numId w:val="24"/>
        </w:numPr>
        <w:tabs>
          <w:tab w:val="left" w:pos="1134"/>
        </w:tabs>
        <w:spacing w:line="240" w:lineRule="auto"/>
        <w:ind w:left="0" w:firstLine="709"/>
        <w:contextualSpacing/>
        <w:rPr>
          <w:rFonts w:eastAsiaTheme="minorHAnsi"/>
          <w:lang w:eastAsia="en-US"/>
        </w:rPr>
      </w:pPr>
      <w:r w:rsidRPr="006809ED">
        <w:rPr>
          <w:rFonts w:eastAsiaTheme="minorHAnsi"/>
          <w:lang w:eastAsia="en-US"/>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14:paraId="00592A73" w14:textId="77777777" w:rsidR="00217E2F" w:rsidRPr="006809ED" w:rsidRDefault="00217E2F" w:rsidP="00217E2F">
      <w:pPr>
        <w:widowControl w:val="0"/>
        <w:numPr>
          <w:ilvl w:val="0"/>
          <w:numId w:val="24"/>
        </w:numPr>
        <w:tabs>
          <w:tab w:val="left" w:pos="1134"/>
        </w:tabs>
        <w:spacing w:line="240" w:lineRule="auto"/>
        <w:ind w:left="0" w:firstLine="709"/>
        <w:contextualSpacing/>
        <w:rPr>
          <w:rFonts w:eastAsiaTheme="minorHAnsi"/>
          <w:lang w:eastAsia="en-US"/>
        </w:rPr>
      </w:pPr>
      <w:r w:rsidRPr="006809ED">
        <w:rPr>
          <w:rFonts w:eastAsiaTheme="minorHAnsi"/>
          <w:lang w:eastAsia="en-US"/>
        </w:rPr>
        <w:t>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77BE3D2A" w14:textId="77777777" w:rsidR="00217E2F" w:rsidRPr="006809ED" w:rsidRDefault="00217E2F" w:rsidP="00217E2F">
      <w:pPr>
        <w:widowControl w:val="0"/>
        <w:numPr>
          <w:ilvl w:val="0"/>
          <w:numId w:val="24"/>
        </w:numPr>
        <w:tabs>
          <w:tab w:val="left" w:pos="1134"/>
        </w:tabs>
        <w:spacing w:line="240" w:lineRule="auto"/>
        <w:ind w:left="0" w:firstLine="709"/>
        <w:contextualSpacing/>
        <w:rPr>
          <w:rFonts w:eastAsiaTheme="minorHAnsi"/>
          <w:lang w:eastAsia="en-US"/>
        </w:rPr>
      </w:pPr>
      <w:r w:rsidRPr="006809ED">
        <w:rPr>
          <w:rFonts w:eastAsiaTheme="minorHAnsi"/>
          <w:lang w:eastAsia="en-US"/>
        </w:rPr>
        <w:t xml:space="preserve">Все операции, совершенные в рамках Договора, будут полностью отражены в первичных документах </w:t>
      </w:r>
      <w:r w:rsidRPr="006809ED">
        <w:rPr>
          <w:rFonts w:eastAsia="Calibri"/>
          <w:iCs/>
          <w:lang w:eastAsia="en-US"/>
        </w:rPr>
        <w:t>Подрядчика</w:t>
      </w:r>
    </w:p>
    <w:p w14:paraId="583D67B9" w14:textId="77777777" w:rsidR="00217E2F" w:rsidRPr="006809ED" w:rsidRDefault="00217E2F" w:rsidP="00217E2F">
      <w:pPr>
        <w:widowControl w:val="0"/>
        <w:numPr>
          <w:ilvl w:val="0"/>
          <w:numId w:val="24"/>
        </w:numPr>
        <w:tabs>
          <w:tab w:val="left" w:pos="1134"/>
        </w:tabs>
        <w:spacing w:line="240" w:lineRule="auto"/>
        <w:ind w:left="0" w:firstLine="709"/>
        <w:contextualSpacing/>
        <w:rPr>
          <w:rFonts w:eastAsiaTheme="minorHAnsi"/>
          <w:lang w:eastAsia="en-US"/>
        </w:rPr>
      </w:pPr>
      <w:r w:rsidRPr="006809ED">
        <w:rPr>
          <w:rFonts w:eastAsiaTheme="minorHAnsi"/>
          <w:lang w:eastAsia="en-US"/>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46C108FC" w14:textId="77777777" w:rsidR="00217E2F" w:rsidRPr="006809ED" w:rsidRDefault="00217E2F" w:rsidP="00217E2F">
      <w:pPr>
        <w:widowControl w:val="0"/>
        <w:numPr>
          <w:ilvl w:val="0"/>
          <w:numId w:val="24"/>
        </w:numPr>
        <w:tabs>
          <w:tab w:val="left" w:pos="1134"/>
        </w:tabs>
        <w:spacing w:line="240" w:lineRule="auto"/>
        <w:ind w:left="0" w:firstLine="709"/>
        <w:contextualSpacing/>
        <w:rPr>
          <w:rFonts w:eastAsiaTheme="minorHAnsi"/>
          <w:lang w:eastAsia="en-US"/>
        </w:rPr>
      </w:pPr>
      <w:r w:rsidRPr="006809ED">
        <w:rPr>
          <w:rFonts w:eastAsiaTheme="minorHAnsi"/>
          <w:lang w:eastAsia="en-US"/>
        </w:rPr>
        <w:t xml:space="preserve">своевременно и в полном объеме уплачивает налоги, сборы и страховые взносы (если применимо); </w:t>
      </w:r>
    </w:p>
    <w:p w14:paraId="76829126" w14:textId="77777777" w:rsidR="00217E2F" w:rsidRPr="006809ED" w:rsidRDefault="00217E2F" w:rsidP="00217E2F">
      <w:pPr>
        <w:widowControl w:val="0"/>
        <w:numPr>
          <w:ilvl w:val="0"/>
          <w:numId w:val="24"/>
        </w:numPr>
        <w:tabs>
          <w:tab w:val="left" w:pos="1134"/>
        </w:tabs>
        <w:spacing w:line="240" w:lineRule="auto"/>
        <w:ind w:left="0" w:firstLine="709"/>
        <w:contextualSpacing/>
        <w:rPr>
          <w:rFonts w:eastAsiaTheme="minorHAnsi"/>
          <w:lang w:eastAsia="en-US"/>
        </w:rPr>
      </w:pPr>
      <w:r w:rsidRPr="006809ED">
        <w:rPr>
          <w:rFonts w:eastAsiaTheme="minorHAnsi"/>
          <w:lang w:eastAsia="en-US"/>
        </w:rPr>
        <w:t>лица, подписывающие от его имени документы, имеют на это все необходимые полномочия и доверенности.</w:t>
      </w:r>
    </w:p>
    <w:p w14:paraId="0A074456" w14:textId="77777777" w:rsidR="00217E2F" w:rsidRPr="006809ED" w:rsidRDefault="00217E2F" w:rsidP="00217E2F">
      <w:pPr>
        <w:widowControl w:val="0"/>
        <w:numPr>
          <w:ilvl w:val="1"/>
          <w:numId w:val="23"/>
        </w:numPr>
        <w:spacing w:line="240" w:lineRule="auto"/>
        <w:ind w:left="0" w:firstLine="709"/>
        <w:contextualSpacing/>
        <w:rPr>
          <w:rFonts w:eastAsiaTheme="minorHAnsi"/>
          <w:lang w:eastAsia="en-US"/>
        </w:rPr>
      </w:pPr>
      <w:r w:rsidRPr="006809ED">
        <w:rPr>
          <w:rFonts w:eastAsiaTheme="minorHAnsi"/>
          <w:lang w:eastAsia="en-US"/>
        </w:rPr>
        <w:t xml:space="preserve">Если </w:t>
      </w:r>
      <w:r w:rsidRPr="006809ED">
        <w:rPr>
          <w:rFonts w:eastAsiaTheme="minorHAnsi"/>
          <w:spacing w:val="-2"/>
          <w:lang w:eastAsia="en-US"/>
        </w:rPr>
        <w:t>Подрядчик</w:t>
      </w:r>
      <w:r w:rsidRPr="006809ED">
        <w:rPr>
          <w:rFonts w:eastAsiaTheme="minorHAnsi"/>
          <w:lang w:eastAsia="en-US"/>
        </w:rPr>
        <w:t xml:space="preserve"> нарушит гарантии (любую одну, несколько или все вместе), указанные в настоящем разделе Договора и это повлечет:</w:t>
      </w:r>
    </w:p>
    <w:p w14:paraId="53D54F83" w14:textId="77777777" w:rsidR="00217E2F" w:rsidRPr="006809ED" w:rsidRDefault="00217E2F" w:rsidP="00217E2F">
      <w:pPr>
        <w:widowControl w:val="0"/>
        <w:numPr>
          <w:ilvl w:val="0"/>
          <w:numId w:val="25"/>
        </w:numPr>
        <w:tabs>
          <w:tab w:val="left" w:pos="1418"/>
        </w:tabs>
        <w:spacing w:line="240" w:lineRule="auto"/>
        <w:ind w:left="0" w:firstLine="709"/>
        <w:contextualSpacing/>
        <w:rPr>
          <w:rFonts w:eastAsiaTheme="minorHAnsi"/>
          <w:lang w:eastAsia="en-US"/>
        </w:rPr>
      </w:pPr>
      <w:r w:rsidRPr="006809ED">
        <w:rPr>
          <w:rFonts w:eastAsiaTheme="minorHAnsi"/>
          <w:lang w:eastAsia="en-US"/>
        </w:rPr>
        <w:t xml:space="preserve">предъявление налоговыми органами требований к </w:t>
      </w:r>
      <w:r w:rsidRPr="006809ED">
        <w:rPr>
          <w:rFonts w:eastAsiaTheme="minorHAnsi"/>
          <w:spacing w:val="-2"/>
          <w:lang w:eastAsia="en-US"/>
        </w:rPr>
        <w:t>Заказчику</w:t>
      </w:r>
      <w:r w:rsidRPr="006809ED">
        <w:rPr>
          <w:rFonts w:eastAsiaTheme="minorHAnsi"/>
          <w:lang w:eastAsia="en-US"/>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14:paraId="39583E3D" w14:textId="77777777" w:rsidR="00217E2F" w:rsidRPr="006809ED" w:rsidRDefault="00217E2F" w:rsidP="00217E2F">
      <w:pPr>
        <w:widowControl w:val="0"/>
        <w:numPr>
          <w:ilvl w:val="0"/>
          <w:numId w:val="25"/>
        </w:numPr>
        <w:tabs>
          <w:tab w:val="left" w:pos="1418"/>
        </w:tabs>
        <w:spacing w:line="240" w:lineRule="auto"/>
        <w:ind w:left="0" w:firstLine="709"/>
        <w:contextualSpacing/>
        <w:rPr>
          <w:rFonts w:eastAsiaTheme="minorHAnsi"/>
          <w:lang w:eastAsia="en-US"/>
        </w:rPr>
      </w:pPr>
      <w:r w:rsidRPr="006809ED">
        <w:rPr>
          <w:rFonts w:eastAsiaTheme="minorHAnsi"/>
          <w:lang w:eastAsia="en-US"/>
        </w:rPr>
        <w:t xml:space="preserve">предъявление третьими лицами, которые приобрели у Заказчика товары (работы, услуги), имущественные права, являющиеся предметом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6809ED">
        <w:rPr>
          <w:rFonts w:eastAsiaTheme="minorHAnsi"/>
          <w:spacing w:val="-2"/>
          <w:lang w:eastAsia="en-US"/>
        </w:rPr>
        <w:t>Подрядчик</w:t>
      </w:r>
      <w:r w:rsidRPr="006809ED">
        <w:rPr>
          <w:rFonts w:eastAsiaTheme="minorHAnsi"/>
          <w:lang w:eastAsia="en-US"/>
        </w:rPr>
        <w:t xml:space="preserve"> обязуется возместить </w:t>
      </w:r>
      <w:r w:rsidRPr="006809ED">
        <w:rPr>
          <w:rFonts w:eastAsiaTheme="minorHAnsi"/>
          <w:spacing w:val="-2"/>
          <w:lang w:eastAsia="en-US"/>
        </w:rPr>
        <w:t>Заказчику</w:t>
      </w:r>
      <w:r w:rsidRPr="006809ED">
        <w:rPr>
          <w:rFonts w:eastAsiaTheme="minorHAnsi"/>
          <w:lang w:eastAsia="en-US"/>
        </w:rPr>
        <w:t xml:space="preserve"> убытки, который последний понес вследствие таких нарушений.</w:t>
      </w:r>
    </w:p>
    <w:p w14:paraId="09588859" w14:textId="77777777" w:rsidR="00217E2F" w:rsidRPr="006809ED" w:rsidRDefault="00217E2F" w:rsidP="00217E2F">
      <w:pPr>
        <w:widowControl w:val="0"/>
        <w:numPr>
          <w:ilvl w:val="1"/>
          <w:numId w:val="23"/>
        </w:numPr>
        <w:tabs>
          <w:tab w:val="left" w:pos="1134"/>
        </w:tabs>
        <w:spacing w:line="240" w:lineRule="auto"/>
        <w:ind w:left="0" w:firstLine="709"/>
        <w:contextualSpacing/>
        <w:rPr>
          <w:rFonts w:eastAsiaTheme="minorHAnsi"/>
          <w:lang w:eastAsia="en-US"/>
        </w:rPr>
      </w:pPr>
      <w:r w:rsidRPr="006809ED">
        <w:rPr>
          <w:rFonts w:eastAsiaTheme="minorHAnsi"/>
          <w:spacing w:val="-2"/>
          <w:lang w:eastAsia="en-US"/>
        </w:rPr>
        <w:t>Подрядчик</w:t>
      </w:r>
      <w:r w:rsidRPr="006809ED">
        <w:rPr>
          <w:rFonts w:eastAsiaTheme="minorHAnsi"/>
          <w:lang w:eastAsia="en-US"/>
        </w:rPr>
        <w:t xml:space="preserve"> в соответствии со ст. 406.1. Гражданского кодекса Российской Федерации возмещает </w:t>
      </w:r>
      <w:r w:rsidRPr="006809ED">
        <w:rPr>
          <w:rFonts w:eastAsiaTheme="minorHAnsi"/>
          <w:spacing w:val="-2"/>
          <w:lang w:eastAsia="en-US"/>
        </w:rPr>
        <w:t xml:space="preserve">Заказчику </w:t>
      </w:r>
      <w:r w:rsidRPr="006809ED">
        <w:rPr>
          <w:rFonts w:eastAsiaTheme="minorHAnsi"/>
          <w:lang w:eastAsia="en-US"/>
        </w:rPr>
        <w:t xml:space="preserve">все убытки последнего, возникшие в случаях, указанных в настоящем разделе Договора.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w:t>
      </w:r>
      <w:r w:rsidRPr="006809ED">
        <w:rPr>
          <w:rFonts w:eastAsiaTheme="minorHAnsi"/>
          <w:spacing w:val="-2"/>
          <w:lang w:eastAsia="en-US"/>
        </w:rPr>
        <w:t>Подрядчик</w:t>
      </w:r>
      <w:r w:rsidRPr="006809ED">
        <w:rPr>
          <w:rFonts w:eastAsiaTheme="minorHAnsi"/>
          <w:lang w:eastAsia="en-US"/>
        </w:rPr>
        <w:t xml:space="preserve"> возместить имущественные потери.</w:t>
      </w:r>
    </w:p>
    <w:p w14:paraId="24737E2C" w14:textId="77777777" w:rsidR="00217E2F" w:rsidRPr="006809ED" w:rsidRDefault="00217E2F" w:rsidP="00217E2F">
      <w:pPr>
        <w:widowControl w:val="0"/>
        <w:tabs>
          <w:tab w:val="left" w:pos="1134"/>
        </w:tabs>
        <w:spacing w:line="240" w:lineRule="auto"/>
        <w:ind w:left="709"/>
        <w:contextualSpacing/>
        <w:rPr>
          <w:rFonts w:eastAsiaTheme="minorHAnsi"/>
          <w:lang w:eastAsia="en-US"/>
        </w:rPr>
      </w:pPr>
    </w:p>
    <w:p w14:paraId="7DBC2E87" w14:textId="77777777" w:rsidR="00217E2F" w:rsidRPr="006809ED" w:rsidRDefault="00217E2F" w:rsidP="00217E2F">
      <w:pPr>
        <w:widowControl w:val="0"/>
        <w:spacing w:line="240" w:lineRule="auto"/>
        <w:ind w:firstLine="709"/>
        <w:jc w:val="center"/>
        <w:rPr>
          <w:b/>
        </w:rPr>
      </w:pPr>
      <w:r w:rsidRPr="006809ED">
        <w:rPr>
          <w:b/>
        </w:rPr>
        <w:t>14. ПРОЧИЕ УСЛОВИЯ</w:t>
      </w:r>
    </w:p>
    <w:p w14:paraId="3751FB5D" w14:textId="77777777" w:rsidR="00217E2F" w:rsidRPr="006809ED" w:rsidRDefault="00217E2F" w:rsidP="00217E2F">
      <w:pPr>
        <w:widowControl w:val="0"/>
        <w:spacing w:line="240" w:lineRule="auto"/>
        <w:ind w:firstLine="709"/>
      </w:pPr>
      <w:r w:rsidRPr="006809ED">
        <w:t xml:space="preserve">14.1. Все уведомления, требования и иные документы, которыми Стороны обмениваются в рамках исполнения обязательств по Договору, направляются в письменной форме заказным письмом с уведомлением, либо передаются нарочно, а также с использованием факсимильной связи, электронной почты с последующим представлением оригинала. В случае направления уведомлений, требований и иных документов с использованием почты, такие документы считаются полученными Стороной в день </w:t>
      </w:r>
      <w:r w:rsidRPr="006809ED">
        <w:lastRenderedPageBreak/>
        <w:t>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5F24DE3F" w14:textId="77777777" w:rsidR="00217E2F" w:rsidRPr="006809ED" w:rsidRDefault="00217E2F" w:rsidP="00217E2F">
      <w:pPr>
        <w:widowControl w:val="0"/>
        <w:spacing w:line="240" w:lineRule="auto"/>
        <w:ind w:firstLine="709"/>
      </w:pPr>
      <w:r w:rsidRPr="006809ED">
        <w:t>14.2. В случае изменения реквизитов какой-либо из Сторон Договора, такая Сторона обязана в течение 5 (пяти) календарных дней уведомить об этом другую Сторону и инициировать внесение соответствующих изменений в Договор. В противном случае, все риски, связанные с невыполнением или ненадлежащим выполнением данного условия, несет Сторона, нарушившая условие Договора.</w:t>
      </w:r>
    </w:p>
    <w:p w14:paraId="246F1152" w14:textId="77777777" w:rsidR="00217E2F" w:rsidRPr="006809ED" w:rsidRDefault="00217E2F" w:rsidP="00217E2F">
      <w:pPr>
        <w:widowControl w:val="0"/>
        <w:spacing w:line="240" w:lineRule="auto"/>
        <w:ind w:firstLine="709"/>
      </w:pPr>
      <w:r w:rsidRPr="006809ED">
        <w:t>14.3. Договор составлен в 2 (двух) идентичных экземплярах, по 1 (одному) для каждой из Сторон, имеющих одинаковую юридическую силу.</w:t>
      </w:r>
    </w:p>
    <w:p w14:paraId="53F848FC" w14:textId="77777777" w:rsidR="00217E2F" w:rsidRPr="006809ED" w:rsidRDefault="00217E2F" w:rsidP="00217E2F">
      <w:pPr>
        <w:widowControl w:val="0"/>
        <w:spacing w:line="240" w:lineRule="auto"/>
        <w:ind w:firstLine="709"/>
      </w:pPr>
      <w:r w:rsidRPr="006809ED">
        <w:t>14.4. Во всем, что не предусмотрено Договором, Стороны руководствуются законодательством Российской Федерации.</w:t>
      </w:r>
    </w:p>
    <w:p w14:paraId="7714CF59" w14:textId="77777777" w:rsidR="00217E2F" w:rsidRPr="006809ED" w:rsidRDefault="00217E2F" w:rsidP="00217E2F">
      <w:pPr>
        <w:widowControl w:val="0"/>
        <w:spacing w:line="240" w:lineRule="auto"/>
        <w:ind w:firstLine="709"/>
      </w:pPr>
      <w:r w:rsidRPr="006809ED">
        <w:t>14.5. В случае противоречий между условиями Договора и Технического задания (Приложение № 1 к Договору) преимущественную силу имеют условия Договора.</w:t>
      </w:r>
    </w:p>
    <w:p w14:paraId="7463876F" w14:textId="77777777" w:rsidR="00217E2F" w:rsidRPr="006809ED" w:rsidRDefault="00217E2F" w:rsidP="00217E2F">
      <w:pPr>
        <w:widowControl w:val="0"/>
        <w:spacing w:line="240" w:lineRule="auto"/>
        <w:ind w:firstLine="709"/>
      </w:pPr>
    </w:p>
    <w:p w14:paraId="294FA224" w14:textId="77777777" w:rsidR="00217E2F" w:rsidRPr="006809ED" w:rsidRDefault="00217E2F" w:rsidP="00217E2F">
      <w:pPr>
        <w:widowControl w:val="0"/>
        <w:spacing w:line="240" w:lineRule="auto"/>
        <w:ind w:firstLine="709"/>
        <w:jc w:val="center"/>
        <w:rPr>
          <w:b/>
        </w:rPr>
      </w:pPr>
      <w:r w:rsidRPr="006809ED">
        <w:rPr>
          <w:b/>
        </w:rPr>
        <w:t>15. ПРИЛОЖЕНИЯ К ДОГОВОРУ</w:t>
      </w:r>
    </w:p>
    <w:p w14:paraId="6F0BF972" w14:textId="77777777" w:rsidR="00217E2F" w:rsidRPr="006809ED" w:rsidRDefault="00217E2F" w:rsidP="00217E2F">
      <w:pPr>
        <w:widowControl w:val="0"/>
        <w:spacing w:line="240" w:lineRule="auto"/>
        <w:ind w:firstLine="709"/>
      </w:pPr>
      <w:r w:rsidRPr="006809ED">
        <w:t>15.1. К Договору прилагаются и являются его неотъемлемой частью следующие приложения:</w:t>
      </w:r>
    </w:p>
    <w:p w14:paraId="396D775C" w14:textId="77777777" w:rsidR="00217E2F" w:rsidRPr="006809ED" w:rsidRDefault="00217E2F" w:rsidP="00217E2F">
      <w:pPr>
        <w:pStyle w:val="a0"/>
        <w:widowControl w:val="0"/>
        <w:spacing w:before="0" w:after="0" w:line="240" w:lineRule="auto"/>
        <w:ind w:left="0" w:firstLine="709"/>
      </w:pPr>
      <w:r w:rsidRPr="006809ED">
        <w:t>Приложение № 1 – Техническое задание;</w:t>
      </w:r>
    </w:p>
    <w:p w14:paraId="3788E275" w14:textId="77777777" w:rsidR="00217E2F" w:rsidRPr="006809ED" w:rsidRDefault="00217E2F" w:rsidP="00217E2F">
      <w:pPr>
        <w:pStyle w:val="a0"/>
        <w:widowControl w:val="0"/>
        <w:spacing w:before="0" w:after="0" w:line="240" w:lineRule="auto"/>
        <w:ind w:left="0" w:firstLine="709"/>
      </w:pPr>
      <w:r w:rsidRPr="006809ED">
        <w:rPr>
          <w:lang w:val="ru-RU"/>
        </w:rPr>
        <w:t xml:space="preserve">Приложение № 2 </w:t>
      </w:r>
      <w:r w:rsidRPr="006809ED">
        <w:t xml:space="preserve">– </w:t>
      </w:r>
      <w:r w:rsidRPr="006809ED">
        <w:rPr>
          <w:lang w:val="ru-RU"/>
        </w:rPr>
        <w:t>Расчет цены Договора;</w:t>
      </w:r>
    </w:p>
    <w:p w14:paraId="19647AC6" w14:textId="77777777" w:rsidR="00217E2F" w:rsidRPr="006809ED" w:rsidRDefault="00217E2F" w:rsidP="00217E2F">
      <w:pPr>
        <w:pStyle w:val="a0"/>
        <w:widowControl w:val="0"/>
        <w:spacing w:before="0" w:after="0" w:line="240" w:lineRule="auto"/>
        <w:ind w:left="0" w:firstLine="709"/>
      </w:pPr>
      <w:r w:rsidRPr="006809ED">
        <w:t xml:space="preserve">Приложение № </w:t>
      </w:r>
      <w:r w:rsidRPr="006809ED">
        <w:rPr>
          <w:lang w:val="ru-RU"/>
        </w:rPr>
        <w:t>3</w:t>
      </w:r>
      <w:r w:rsidRPr="006809ED">
        <w:t xml:space="preserve"> – Форма Акта сдачи-приемки выполненных работ;</w:t>
      </w:r>
    </w:p>
    <w:p w14:paraId="3EC6B05B" w14:textId="77777777" w:rsidR="00217E2F" w:rsidRPr="006809ED" w:rsidRDefault="00217E2F" w:rsidP="00217E2F">
      <w:pPr>
        <w:pStyle w:val="a0"/>
        <w:widowControl w:val="0"/>
        <w:spacing w:before="0" w:after="0" w:line="240" w:lineRule="auto"/>
        <w:ind w:left="0" w:firstLine="709"/>
      </w:pPr>
      <w:r w:rsidRPr="006809ED">
        <w:t xml:space="preserve">Приложение № </w:t>
      </w:r>
      <w:r w:rsidRPr="006809ED">
        <w:rPr>
          <w:lang w:val="ru-RU"/>
        </w:rPr>
        <w:t>4</w:t>
      </w:r>
      <w:r w:rsidRPr="006809ED">
        <w:t xml:space="preserve"> – Форма </w:t>
      </w:r>
      <w:r w:rsidRPr="008261DB">
        <w:rPr>
          <w:rFonts w:eastAsia="Calibri"/>
          <w:iCs/>
          <w:lang w:eastAsia="en-US"/>
        </w:rPr>
        <w:t>Акта передачи исключительного права на результат интеллектуальной деятельности</w:t>
      </w:r>
      <w:r w:rsidRPr="003B1704">
        <w:rPr>
          <w:iCs/>
          <w:lang w:val="ru-RU"/>
        </w:rPr>
        <w:t>;</w:t>
      </w:r>
    </w:p>
    <w:p w14:paraId="67687643" w14:textId="77777777" w:rsidR="00217E2F" w:rsidRPr="006809ED" w:rsidRDefault="00217E2F" w:rsidP="00217E2F">
      <w:pPr>
        <w:pStyle w:val="a0"/>
        <w:widowControl w:val="0"/>
        <w:spacing w:before="0" w:after="0" w:line="240" w:lineRule="auto"/>
        <w:ind w:left="0" w:firstLine="709"/>
        <w:rPr>
          <w:lang w:val="ru-RU"/>
        </w:rPr>
      </w:pPr>
      <w:r w:rsidRPr="006809ED">
        <w:t xml:space="preserve">Приложение № </w:t>
      </w:r>
      <w:r w:rsidRPr="006809ED">
        <w:rPr>
          <w:lang w:val="ru-RU"/>
        </w:rPr>
        <w:t>5</w:t>
      </w:r>
      <w:r w:rsidRPr="006809ED">
        <w:t xml:space="preserve"> – Форма </w:t>
      </w:r>
      <w:r>
        <w:rPr>
          <w:lang w:val="ru-RU"/>
        </w:rPr>
        <w:t xml:space="preserve">Итогового </w:t>
      </w:r>
      <w:r w:rsidRPr="008261DB">
        <w:rPr>
          <w:lang w:val="ru-RU"/>
        </w:rPr>
        <w:t>акта сдачи-приемки выполненных работ</w:t>
      </w:r>
      <w:r>
        <w:rPr>
          <w:lang w:val="ru-RU"/>
        </w:rPr>
        <w:t>.</w:t>
      </w:r>
    </w:p>
    <w:p w14:paraId="35338FCB" w14:textId="77777777" w:rsidR="00217E2F" w:rsidRPr="006809ED" w:rsidRDefault="00217E2F" w:rsidP="00217E2F">
      <w:pPr>
        <w:widowControl w:val="0"/>
        <w:spacing w:line="240" w:lineRule="auto"/>
        <w:ind w:firstLine="709"/>
        <w:jc w:val="center"/>
        <w:rPr>
          <w:b/>
        </w:rPr>
      </w:pPr>
      <w:r w:rsidRPr="006809ED">
        <w:rPr>
          <w:b/>
        </w:rPr>
        <w:t>16. АДРЕСА, РЕКВИЗИТЫ И ПОДПИСИ СТОРОН</w:t>
      </w:r>
    </w:p>
    <w:tbl>
      <w:tblPr>
        <w:tblW w:w="5000" w:type="pct"/>
        <w:jc w:val="center"/>
        <w:shd w:val="clear" w:color="auto" w:fill="FFFFFF"/>
        <w:tblCellMar>
          <w:left w:w="0" w:type="dxa"/>
          <w:right w:w="0" w:type="dxa"/>
        </w:tblCellMar>
        <w:tblLook w:val="04A0" w:firstRow="1" w:lastRow="0" w:firstColumn="1" w:lastColumn="0" w:noHBand="0" w:noVBand="1"/>
      </w:tblPr>
      <w:tblGrid>
        <w:gridCol w:w="4628"/>
        <w:gridCol w:w="5009"/>
      </w:tblGrid>
      <w:tr w:rsidR="00217E2F" w:rsidRPr="00925552" w14:paraId="6389427A" w14:textId="77777777" w:rsidTr="008212BD">
        <w:trPr>
          <w:jc w:val="center"/>
        </w:trPr>
        <w:tc>
          <w:tcPr>
            <w:tcW w:w="4754" w:type="dxa"/>
            <w:shd w:val="clear" w:color="auto" w:fill="FFFFFF"/>
            <w:tcMar>
              <w:top w:w="0" w:type="dxa"/>
              <w:left w:w="45" w:type="dxa"/>
              <w:bottom w:w="0" w:type="dxa"/>
              <w:right w:w="45" w:type="dxa"/>
            </w:tcMar>
          </w:tcPr>
          <w:p w14:paraId="16203571" w14:textId="77777777" w:rsidR="00217E2F" w:rsidRPr="00925552" w:rsidRDefault="00217E2F" w:rsidP="00217E2F">
            <w:pPr>
              <w:widowControl w:val="0"/>
              <w:spacing w:line="240" w:lineRule="auto"/>
              <w:ind w:left="113" w:firstLine="0"/>
              <w:rPr>
                <w:b/>
                <w:bCs/>
                <w:color w:val="000000" w:themeColor="text1"/>
                <w:sz w:val="20"/>
                <w:szCs w:val="20"/>
              </w:rPr>
            </w:pPr>
            <w:r w:rsidRPr="00925552">
              <w:rPr>
                <w:b/>
                <w:bCs/>
                <w:color w:val="000000" w:themeColor="text1"/>
                <w:sz w:val="20"/>
                <w:szCs w:val="20"/>
              </w:rPr>
              <w:t>Заказчик</w:t>
            </w:r>
          </w:p>
          <w:p w14:paraId="6CAEE998" w14:textId="77777777" w:rsidR="00217E2F" w:rsidRPr="00925552" w:rsidRDefault="00217E2F" w:rsidP="00217E2F">
            <w:pPr>
              <w:widowControl w:val="0"/>
              <w:spacing w:line="240" w:lineRule="auto"/>
              <w:ind w:left="113" w:firstLine="0"/>
              <w:rPr>
                <w:b/>
                <w:bCs/>
                <w:color w:val="000000" w:themeColor="text1"/>
                <w:sz w:val="20"/>
                <w:szCs w:val="20"/>
              </w:rPr>
            </w:pPr>
            <w:r w:rsidRPr="00925552">
              <w:rPr>
                <w:b/>
                <w:bCs/>
                <w:color w:val="000000" w:themeColor="text1"/>
                <w:sz w:val="20"/>
                <w:szCs w:val="20"/>
              </w:rPr>
              <w:t>АНО «Проектный офис по развитию туризма и гостеприимства Москвы»</w:t>
            </w:r>
          </w:p>
          <w:p w14:paraId="12205E17" w14:textId="77777777" w:rsidR="00217E2F" w:rsidRPr="00925552" w:rsidRDefault="00217E2F" w:rsidP="00217E2F">
            <w:pPr>
              <w:widowControl w:val="0"/>
              <w:spacing w:line="240" w:lineRule="auto"/>
              <w:ind w:left="113" w:firstLine="0"/>
              <w:rPr>
                <w:color w:val="000000" w:themeColor="text1"/>
                <w:sz w:val="20"/>
                <w:szCs w:val="20"/>
              </w:rPr>
            </w:pPr>
            <w:r w:rsidRPr="00925552">
              <w:rPr>
                <w:color w:val="000000" w:themeColor="text1"/>
                <w:sz w:val="20"/>
                <w:szCs w:val="20"/>
              </w:rPr>
              <w:t>Адрес местонахождения:</w:t>
            </w:r>
          </w:p>
          <w:p w14:paraId="7EC66587" w14:textId="77777777" w:rsidR="00217E2F" w:rsidRPr="00925552" w:rsidRDefault="00217E2F" w:rsidP="00217E2F">
            <w:pPr>
              <w:widowControl w:val="0"/>
              <w:spacing w:line="240" w:lineRule="auto"/>
              <w:ind w:left="113" w:firstLine="0"/>
              <w:rPr>
                <w:color w:val="000000" w:themeColor="text1"/>
                <w:sz w:val="20"/>
                <w:szCs w:val="20"/>
              </w:rPr>
            </w:pPr>
            <w:r w:rsidRPr="00925552">
              <w:rPr>
                <w:color w:val="000000" w:themeColor="text1"/>
                <w:sz w:val="20"/>
                <w:szCs w:val="20"/>
              </w:rPr>
              <w:t>125009, г. Москва, вн.тер.г. муниципальный округ Тверской, ул. Б. Дмитровка, д. 7/5, стр. 1, этаж 5.</w:t>
            </w:r>
          </w:p>
          <w:p w14:paraId="1C31EFB2" w14:textId="77777777" w:rsidR="00217E2F" w:rsidRPr="00925552" w:rsidRDefault="00217E2F" w:rsidP="00217E2F">
            <w:pPr>
              <w:widowControl w:val="0"/>
              <w:spacing w:line="240" w:lineRule="auto"/>
              <w:ind w:left="113" w:firstLine="0"/>
              <w:rPr>
                <w:color w:val="000000" w:themeColor="text1"/>
                <w:sz w:val="20"/>
                <w:szCs w:val="20"/>
              </w:rPr>
            </w:pPr>
            <w:r w:rsidRPr="00925552">
              <w:rPr>
                <w:color w:val="000000" w:themeColor="text1"/>
                <w:sz w:val="20"/>
                <w:szCs w:val="20"/>
              </w:rPr>
              <w:t>ИНН 7703468243, КПП 771001001</w:t>
            </w:r>
          </w:p>
          <w:p w14:paraId="42C538AF" w14:textId="77777777" w:rsidR="00217E2F" w:rsidRPr="00925552" w:rsidRDefault="00217E2F" w:rsidP="00217E2F">
            <w:pPr>
              <w:widowControl w:val="0"/>
              <w:spacing w:line="240" w:lineRule="auto"/>
              <w:ind w:left="113" w:firstLine="0"/>
              <w:rPr>
                <w:color w:val="000000" w:themeColor="text1"/>
                <w:sz w:val="20"/>
                <w:szCs w:val="20"/>
              </w:rPr>
            </w:pPr>
            <w:r w:rsidRPr="00925552">
              <w:rPr>
                <w:color w:val="000000" w:themeColor="text1"/>
                <w:sz w:val="20"/>
                <w:szCs w:val="20"/>
              </w:rPr>
              <w:t>ПАО Сбербанк</w:t>
            </w:r>
          </w:p>
          <w:p w14:paraId="231C742F" w14:textId="77777777" w:rsidR="00217E2F" w:rsidRPr="00925552" w:rsidRDefault="00217E2F" w:rsidP="00217E2F">
            <w:pPr>
              <w:widowControl w:val="0"/>
              <w:spacing w:line="240" w:lineRule="auto"/>
              <w:ind w:left="113" w:firstLine="0"/>
              <w:rPr>
                <w:color w:val="000000" w:themeColor="text1"/>
                <w:sz w:val="20"/>
                <w:szCs w:val="20"/>
              </w:rPr>
            </w:pPr>
            <w:r w:rsidRPr="00925552">
              <w:rPr>
                <w:color w:val="000000" w:themeColor="text1"/>
                <w:sz w:val="20"/>
                <w:szCs w:val="20"/>
              </w:rPr>
              <w:t>р/с 40703810838000012693</w:t>
            </w:r>
          </w:p>
          <w:p w14:paraId="15A1E40D" w14:textId="77777777" w:rsidR="00217E2F" w:rsidRPr="00925552" w:rsidRDefault="00217E2F" w:rsidP="00217E2F">
            <w:pPr>
              <w:widowControl w:val="0"/>
              <w:spacing w:line="240" w:lineRule="auto"/>
              <w:ind w:left="113" w:firstLine="0"/>
              <w:rPr>
                <w:color w:val="000000" w:themeColor="text1"/>
                <w:sz w:val="20"/>
                <w:szCs w:val="20"/>
              </w:rPr>
            </w:pPr>
            <w:r w:rsidRPr="00925552">
              <w:rPr>
                <w:color w:val="000000" w:themeColor="text1"/>
                <w:sz w:val="20"/>
                <w:szCs w:val="20"/>
              </w:rPr>
              <w:t>к/с 30101810400000000225</w:t>
            </w:r>
          </w:p>
          <w:p w14:paraId="7EB68A4E" w14:textId="77777777" w:rsidR="00217E2F" w:rsidRPr="00925552" w:rsidRDefault="00217E2F" w:rsidP="00217E2F">
            <w:pPr>
              <w:widowControl w:val="0"/>
              <w:spacing w:line="240" w:lineRule="auto"/>
              <w:ind w:left="113" w:firstLine="0"/>
              <w:rPr>
                <w:color w:val="000000" w:themeColor="text1"/>
                <w:sz w:val="20"/>
                <w:szCs w:val="20"/>
              </w:rPr>
            </w:pPr>
            <w:r w:rsidRPr="00925552">
              <w:rPr>
                <w:color w:val="000000" w:themeColor="text1"/>
                <w:sz w:val="20"/>
                <w:szCs w:val="20"/>
              </w:rPr>
              <w:t>БИК 044525225</w:t>
            </w:r>
          </w:p>
          <w:p w14:paraId="3BE4CC65" w14:textId="77777777" w:rsidR="00217E2F" w:rsidRPr="00925552" w:rsidRDefault="00217E2F" w:rsidP="00217E2F">
            <w:pPr>
              <w:widowControl w:val="0"/>
              <w:spacing w:line="240" w:lineRule="auto"/>
              <w:ind w:left="113" w:firstLine="0"/>
              <w:rPr>
                <w:color w:val="000000" w:themeColor="text1"/>
                <w:sz w:val="20"/>
                <w:szCs w:val="20"/>
              </w:rPr>
            </w:pPr>
            <w:r w:rsidRPr="00925552">
              <w:rPr>
                <w:color w:val="000000" w:themeColor="text1"/>
                <w:sz w:val="20"/>
                <w:szCs w:val="20"/>
              </w:rPr>
              <w:t>р/с 40703810438000017001</w:t>
            </w:r>
          </w:p>
          <w:p w14:paraId="5382147C" w14:textId="77777777" w:rsidR="00217E2F" w:rsidRPr="00925552" w:rsidRDefault="00217E2F" w:rsidP="00217E2F">
            <w:pPr>
              <w:widowControl w:val="0"/>
              <w:spacing w:line="240" w:lineRule="auto"/>
              <w:ind w:left="113" w:firstLine="0"/>
              <w:rPr>
                <w:color w:val="000000" w:themeColor="text1"/>
                <w:sz w:val="20"/>
                <w:szCs w:val="20"/>
              </w:rPr>
            </w:pPr>
            <w:r w:rsidRPr="00925552">
              <w:rPr>
                <w:color w:val="000000" w:themeColor="text1"/>
                <w:sz w:val="20"/>
                <w:szCs w:val="20"/>
              </w:rPr>
              <w:t>в ПАО Сбербанк</w:t>
            </w:r>
          </w:p>
          <w:p w14:paraId="4058B210" w14:textId="77777777" w:rsidR="00217E2F" w:rsidRPr="00925552" w:rsidRDefault="00217E2F" w:rsidP="00217E2F">
            <w:pPr>
              <w:widowControl w:val="0"/>
              <w:spacing w:line="240" w:lineRule="auto"/>
              <w:ind w:left="113" w:firstLine="0"/>
              <w:rPr>
                <w:color w:val="000000" w:themeColor="text1"/>
                <w:sz w:val="20"/>
                <w:szCs w:val="20"/>
              </w:rPr>
            </w:pPr>
            <w:r w:rsidRPr="00925552">
              <w:rPr>
                <w:color w:val="000000" w:themeColor="text1"/>
                <w:sz w:val="20"/>
                <w:szCs w:val="20"/>
              </w:rPr>
              <w:t>к/с 30101810400000000225</w:t>
            </w:r>
          </w:p>
          <w:p w14:paraId="25B3E190" w14:textId="77777777" w:rsidR="00217E2F" w:rsidRPr="00925552" w:rsidRDefault="00217E2F" w:rsidP="00217E2F">
            <w:pPr>
              <w:widowControl w:val="0"/>
              <w:spacing w:line="240" w:lineRule="auto"/>
              <w:ind w:left="113" w:firstLine="0"/>
              <w:rPr>
                <w:color w:val="000000" w:themeColor="text1"/>
                <w:sz w:val="20"/>
                <w:szCs w:val="20"/>
              </w:rPr>
            </w:pPr>
            <w:r w:rsidRPr="00925552">
              <w:rPr>
                <w:color w:val="000000" w:themeColor="text1"/>
                <w:sz w:val="20"/>
                <w:szCs w:val="20"/>
              </w:rPr>
              <w:t>БИК 044525225</w:t>
            </w:r>
          </w:p>
          <w:p w14:paraId="00E10B50" w14:textId="77777777" w:rsidR="00217E2F" w:rsidRPr="00925552" w:rsidRDefault="00217E2F" w:rsidP="00217E2F">
            <w:pPr>
              <w:widowControl w:val="0"/>
              <w:spacing w:line="240" w:lineRule="auto"/>
              <w:ind w:left="113" w:firstLine="0"/>
              <w:rPr>
                <w:color w:val="000000" w:themeColor="text1"/>
                <w:sz w:val="20"/>
                <w:szCs w:val="20"/>
              </w:rPr>
            </w:pPr>
            <w:r w:rsidRPr="00925552">
              <w:rPr>
                <w:color w:val="000000" w:themeColor="text1"/>
                <w:sz w:val="20"/>
                <w:szCs w:val="20"/>
              </w:rPr>
              <w:t>Департамент финансов города Москвы</w:t>
            </w:r>
          </w:p>
          <w:p w14:paraId="547B9FCD" w14:textId="77777777" w:rsidR="00217E2F" w:rsidRPr="00925552" w:rsidRDefault="00217E2F" w:rsidP="00217E2F">
            <w:pPr>
              <w:widowControl w:val="0"/>
              <w:spacing w:line="240" w:lineRule="auto"/>
              <w:ind w:left="113" w:firstLine="0"/>
              <w:rPr>
                <w:color w:val="000000" w:themeColor="text1"/>
                <w:sz w:val="20"/>
                <w:szCs w:val="20"/>
              </w:rPr>
            </w:pPr>
            <w:r w:rsidRPr="00925552">
              <w:rPr>
                <w:color w:val="000000" w:themeColor="text1"/>
                <w:sz w:val="20"/>
                <w:szCs w:val="20"/>
              </w:rPr>
              <w:t>(АНО «Туризм и гостеприимство Москвы», АНО «Проектный офис по развитию туризма и гостеприимства Москвы»</w:t>
            </w:r>
          </w:p>
          <w:p w14:paraId="25AE6DF7" w14:textId="77777777" w:rsidR="00217E2F" w:rsidRPr="00925552" w:rsidRDefault="00217E2F" w:rsidP="00217E2F">
            <w:pPr>
              <w:widowControl w:val="0"/>
              <w:spacing w:line="240" w:lineRule="auto"/>
              <w:ind w:left="113" w:firstLine="0"/>
              <w:rPr>
                <w:color w:val="000000" w:themeColor="text1"/>
                <w:sz w:val="20"/>
                <w:szCs w:val="20"/>
              </w:rPr>
            </w:pPr>
            <w:r w:rsidRPr="00925552">
              <w:rPr>
                <w:color w:val="000000" w:themeColor="text1"/>
                <w:sz w:val="20"/>
                <w:szCs w:val="20"/>
              </w:rPr>
              <w:t>л/с 4476765000452450)</w:t>
            </w:r>
          </w:p>
          <w:p w14:paraId="2FBD70A7" w14:textId="77777777" w:rsidR="00217E2F" w:rsidRPr="00925552" w:rsidRDefault="00217E2F" w:rsidP="00217E2F">
            <w:pPr>
              <w:widowControl w:val="0"/>
              <w:spacing w:line="240" w:lineRule="auto"/>
              <w:ind w:left="113" w:firstLine="0"/>
              <w:rPr>
                <w:color w:val="000000" w:themeColor="text1"/>
                <w:sz w:val="20"/>
                <w:szCs w:val="20"/>
              </w:rPr>
            </w:pPr>
            <w:r w:rsidRPr="00925552">
              <w:rPr>
                <w:color w:val="000000" w:themeColor="text1"/>
                <w:sz w:val="20"/>
                <w:szCs w:val="20"/>
              </w:rPr>
              <w:t>р/с 03226643450000007300</w:t>
            </w:r>
          </w:p>
          <w:p w14:paraId="11977AEE" w14:textId="77777777" w:rsidR="00217E2F" w:rsidRPr="00925552" w:rsidRDefault="00217E2F" w:rsidP="00217E2F">
            <w:pPr>
              <w:widowControl w:val="0"/>
              <w:spacing w:line="240" w:lineRule="auto"/>
              <w:ind w:left="113" w:firstLine="0"/>
              <w:rPr>
                <w:color w:val="000000" w:themeColor="text1"/>
                <w:sz w:val="20"/>
                <w:szCs w:val="20"/>
              </w:rPr>
            </w:pPr>
            <w:r w:rsidRPr="00925552">
              <w:rPr>
                <w:color w:val="000000" w:themeColor="text1"/>
                <w:sz w:val="20"/>
                <w:szCs w:val="20"/>
              </w:rPr>
              <w:t>к/с 40102810545370000003</w:t>
            </w:r>
          </w:p>
          <w:p w14:paraId="574BDC6F" w14:textId="1CF35EB0" w:rsidR="00217E2F" w:rsidRPr="00925552" w:rsidRDefault="00217E2F" w:rsidP="00217E2F">
            <w:pPr>
              <w:widowControl w:val="0"/>
              <w:spacing w:line="240" w:lineRule="auto"/>
              <w:ind w:left="113" w:firstLine="0"/>
              <w:rPr>
                <w:color w:val="000000" w:themeColor="text1"/>
                <w:sz w:val="20"/>
                <w:szCs w:val="20"/>
              </w:rPr>
            </w:pPr>
            <w:r w:rsidRPr="00925552">
              <w:rPr>
                <w:color w:val="000000" w:themeColor="text1"/>
                <w:sz w:val="20"/>
                <w:szCs w:val="20"/>
              </w:rPr>
              <w:t>в ГУ БАНКА РОССИИ ПО ЦФО//УФК ПО Г. МОСКВЕ г. Москва,</w:t>
            </w:r>
            <w:r w:rsidRPr="00925552">
              <w:rPr>
                <w:color w:val="000000" w:themeColor="text1"/>
                <w:sz w:val="20"/>
                <w:szCs w:val="20"/>
                <w:lang w:val="ru-RU"/>
              </w:rPr>
              <w:t xml:space="preserve"> </w:t>
            </w:r>
            <w:r w:rsidRPr="00925552">
              <w:rPr>
                <w:color w:val="000000" w:themeColor="text1"/>
                <w:sz w:val="20"/>
                <w:szCs w:val="20"/>
              </w:rPr>
              <w:t>БИК 004525988</w:t>
            </w:r>
          </w:p>
          <w:p w14:paraId="145463D2" w14:textId="77777777" w:rsidR="00217E2F" w:rsidRPr="00925552" w:rsidRDefault="00217E2F" w:rsidP="00217E2F">
            <w:pPr>
              <w:widowControl w:val="0"/>
              <w:spacing w:line="240" w:lineRule="auto"/>
              <w:ind w:left="113" w:firstLine="0"/>
              <w:rPr>
                <w:color w:val="000000" w:themeColor="text1"/>
                <w:sz w:val="20"/>
                <w:szCs w:val="20"/>
              </w:rPr>
            </w:pPr>
            <w:r w:rsidRPr="00925552">
              <w:rPr>
                <w:color w:val="000000" w:themeColor="text1"/>
                <w:sz w:val="20"/>
                <w:szCs w:val="20"/>
              </w:rPr>
              <w:t>e-mail: </w:t>
            </w:r>
            <w:hyperlink r:id="rId8" w:tgtFrame="_blank" w:history="1">
              <w:r w:rsidRPr="00925552">
                <w:rPr>
                  <w:rStyle w:val="afc"/>
                  <w:sz w:val="20"/>
                  <w:szCs w:val="20"/>
                </w:rPr>
                <w:t>info@welcome.moscow</w:t>
              </w:r>
            </w:hyperlink>
          </w:p>
        </w:tc>
        <w:tc>
          <w:tcPr>
            <w:tcW w:w="5167" w:type="dxa"/>
            <w:shd w:val="clear" w:color="auto" w:fill="FFFFFF"/>
            <w:tcMar>
              <w:top w:w="0" w:type="dxa"/>
              <w:left w:w="45" w:type="dxa"/>
              <w:bottom w:w="0" w:type="dxa"/>
              <w:right w:w="45" w:type="dxa"/>
            </w:tcMar>
          </w:tcPr>
          <w:p w14:paraId="04862C6F" w14:textId="77777777" w:rsidR="00217E2F" w:rsidRPr="00925552" w:rsidRDefault="00217E2F" w:rsidP="00217E2F">
            <w:pPr>
              <w:widowControl w:val="0"/>
              <w:shd w:val="clear" w:color="auto" w:fill="FFFFFF"/>
              <w:spacing w:line="240" w:lineRule="auto"/>
              <w:ind w:left="113" w:firstLine="0"/>
              <w:rPr>
                <w:b/>
                <w:bCs/>
                <w:sz w:val="20"/>
                <w:szCs w:val="20"/>
              </w:rPr>
            </w:pPr>
            <w:r w:rsidRPr="00925552">
              <w:rPr>
                <w:b/>
                <w:bCs/>
                <w:sz w:val="20"/>
                <w:szCs w:val="20"/>
              </w:rPr>
              <w:t>Подрядчик</w:t>
            </w:r>
          </w:p>
          <w:p w14:paraId="2A635A32" w14:textId="77777777" w:rsidR="00217E2F" w:rsidRPr="00925552" w:rsidRDefault="00217E2F" w:rsidP="00217E2F">
            <w:pPr>
              <w:widowControl w:val="0"/>
              <w:spacing w:line="240" w:lineRule="auto"/>
              <w:ind w:left="113" w:firstLine="0"/>
              <w:rPr>
                <w:b/>
                <w:bCs/>
                <w:sz w:val="20"/>
                <w:szCs w:val="20"/>
              </w:rPr>
            </w:pPr>
          </w:p>
          <w:p w14:paraId="4087E8A9" w14:textId="77777777" w:rsidR="00217E2F" w:rsidRPr="00925552" w:rsidRDefault="00217E2F" w:rsidP="00217E2F">
            <w:pPr>
              <w:widowControl w:val="0"/>
              <w:spacing w:line="240" w:lineRule="auto"/>
              <w:ind w:left="113" w:firstLine="0"/>
              <w:rPr>
                <w:b/>
                <w:bCs/>
                <w:sz w:val="20"/>
                <w:szCs w:val="20"/>
              </w:rPr>
            </w:pPr>
          </w:p>
          <w:p w14:paraId="3B601351" w14:textId="77777777" w:rsidR="00217E2F" w:rsidRPr="00925552" w:rsidRDefault="00217E2F" w:rsidP="00217E2F">
            <w:pPr>
              <w:widowControl w:val="0"/>
              <w:spacing w:line="240" w:lineRule="auto"/>
              <w:ind w:left="113" w:firstLine="0"/>
              <w:rPr>
                <w:sz w:val="20"/>
                <w:szCs w:val="20"/>
              </w:rPr>
            </w:pPr>
            <w:r w:rsidRPr="00925552">
              <w:rPr>
                <w:sz w:val="20"/>
                <w:szCs w:val="20"/>
              </w:rPr>
              <w:t xml:space="preserve">Адрес местонахождения: </w:t>
            </w:r>
          </w:p>
          <w:p w14:paraId="6FD1CB63" w14:textId="77777777" w:rsidR="00217E2F" w:rsidRPr="00925552" w:rsidRDefault="00217E2F" w:rsidP="00217E2F">
            <w:pPr>
              <w:widowControl w:val="0"/>
              <w:spacing w:line="240" w:lineRule="auto"/>
              <w:ind w:left="113" w:firstLine="0"/>
              <w:rPr>
                <w:sz w:val="20"/>
                <w:szCs w:val="20"/>
              </w:rPr>
            </w:pPr>
            <w:r w:rsidRPr="00925552">
              <w:rPr>
                <w:sz w:val="20"/>
                <w:szCs w:val="20"/>
              </w:rPr>
              <w:t xml:space="preserve">Фактический адрес: </w:t>
            </w:r>
          </w:p>
          <w:p w14:paraId="5E74814F" w14:textId="77777777" w:rsidR="00217E2F" w:rsidRPr="00925552" w:rsidRDefault="00217E2F" w:rsidP="00217E2F">
            <w:pPr>
              <w:widowControl w:val="0"/>
              <w:spacing w:line="240" w:lineRule="auto"/>
              <w:ind w:left="113" w:firstLine="0"/>
              <w:rPr>
                <w:sz w:val="20"/>
                <w:szCs w:val="20"/>
              </w:rPr>
            </w:pPr>
            <w:r w:rsidRPr="00925552">
              <w:rPr>
                <w:sz w:val="20"/>
                <w:szCs w:val="20"/>
              </w:rPr>
              <w:t xml:space="preserve">Телефон: </w:t>
            </w:r>
          </w:p>
          <w:p w14:paraId="3691A6B7" w14:textId="77777777" w:rsidR="00217E2F" w:rsidRPr="00925552" w:rsidRDefault="00217E2F" w:rsidP="00217E2F">
            <w:pPr>
              <w:widowControl w:val="0"/>
              <w:spacing w:line="240" w:lineRule="auto"/>
              <w:ind w:left="113" w:firstLine="0"/>
              <w:rPr>
                <w:sz w:val="20"/>
                <w:szCs w:val="20"/>
              </w:rPr>
            </w:pPr>
            <w:r w:rsidRPr="00925552">
              <w:rPr>
                <w:sz w:val="20"/>
                <w:szCs w:val="20"/>
              </w:rPr>
              <w:t xml:space="preserve">Электронная почта: </w:t>
            </w:r>
          </w:p>
          <w:p w14:paraId="0CB58D5B" w14:textId="77777777" w:rsidR="00217E2F" w:rsidRPr="00925552" w:rsidRDefault="00217E2F" w:rsidP="00217E2F">
            <w:pPr>
              <w:widowControl w:val="0"/>
              <w:spacing w:line="240" w:lineRule="auto"/>
              <w:ind w:left="113" w:firstLine="0"/>
              <w:rPr>
                <w:sz w:val="20"/>
                <w:szCs w:val="20"/>
              </w:rPr>
            </w:pPr>
            <w:r w:rsidRPr="00925552">
              <w:rPr>
                <w:sz w:val="20"/>
                <w:szCs w:val="20"/>
              </w:rPr>
              <w:t xml:space="preserve">ИНН / КПП </w:t>
            </w:r>
          </w:p>
          <w:p w14:paraId="2BFC8B7D" w14:textId="77777777" w:rsidR="00217E2F" w:rsidRPr="00925552" w:rsidRDefault="00217E2F" w:rsidP="00217E2F">
            <w:pPr>
              <w:widowControl w:val="0"/>
              <w:spacing w:line="240" w:lineRule="auto"/>
              <w:ind w:left="113" w:firstLine="0"/>
              <w:rPr>
                <w:sz w:val="20"/>
                <w:szCs w:val="20"/>
              </w:rPr>
            </w:pPr>
            <w:r w:rsidRPr="00925552">
              <w:rPr>
                <w:sz w:val="20"/>
                <w:szCs w:val="20"/>
              </w:rPr>
              <w:t xml:space="preserve">р/с </w:t>
            </w:r>
          </w:p>
          <w:p w14:paraId="1280136E" w14:textId="77777777" w:rsidR="00217E2F" w:rsidRPr="00925552" w:rsidRDefault="00217E2F" w:rsidP="00217E2F">
            <w:pPr>
              <w:widowControl w:val="0"/>
              <w:spacing w:line="240" w:lineRule="auto"/>
              <w:ind w:left="113" w:firstLine="0"/>
              <w:rPr>
                <w:sz w:val="20"/>
                <w:szCs w:val="20"/>
              </w:rPr>
            </w:pPr>
            <w:r w:rsidRPr="00925552">
              <w:rPr>
                <w:sz w:val="20"/>
                <w:szCs w:val="20"/>
              </w:rPr>
              <w:t xml:space="preserve">в </w:t>
            </w:r>
          </w:p>
          <w:p w14:paraId="56760E58" w14:textId="77777777" w:rsidR="00217E2F" w:rsidRPr="00925552" w:rsidRDefault="00217E2F" w:rsidP="00217E2F">
            <w:pPr>
              <w:widowControl w:val="0"/>
              <w:spacing w:line="240" w:lineRule="auto"/>
              <w:ind w:left="113" w:firstLine="0"/>
              <w:rPr>
                <w:sz w:val="20"/>
                <w:szCs w:val="20"/>
              </w:rPr>
            </w:pPr>
            <w:r w:rsidRPr="00925552">
              <w:rPr>
                <w:sz w:val="20"/>
                <w:szCs w:val="20"/>
              </w:rPr>
              <w:t xml:space="preserve">к/с </w:t>
            </w:r>
          </w:p>
          <w:p w14:paraId="0A112655" w14:textId="77777777" w:rsidR="00217E2F" w:rsidRPr="00925552" w:rsidRDefault="00217E2F" w:rsidP="00217E2F">
            <w:pPr>
              <w:widowControl w:val="0"/>
              <w:spacing w:line="240" w:lineRule="auto"/>
              <w:ind w:left="113" w:firstLine="0"/>
              <w:rPr>
                <w:sz w:val="20"/>
                <w:szCs w:val="20"/>
              </w:rPr>
            </w:pPr>
            <w:r w:rsidRPr="00925552">
              <w:rPr>
                <w:sz w:val="20"/>
                <w:szCs w:val="20"/>
              </w:rPr>
              <w:t xml:space="preserve">БИК </w:t>
            </w:r>
          </w:p>
          <w:p w14:paraId="4EF82E9E" w14:textId="77777777" w:rsidR="00217E2F" w:rsidRPr="00925552" w:rsidRDefault="00217E2F" w:rsidP="00217E2F">
            <w:pPr>
              <w:widowControl w:val="0"/>
              <w:shd w:val="clear" w:color="auto" w:fill="FFFFFF"/>
              <w:spacing w:line="240" w:lineRule="auto"/>
              <w:ind w:left="113" w:firstLine="0"/>
              <w:rPr>
                <w:bCs/>
                <w:sz w:val="20"/>
                <w:szCs w:val="20"/>
              </w:rPr>
            </w:pPr>
          </w:p>
          <w:p w14:paraId="222155E4" w14:textId="77777777" w:rsidR="00217E2F" w:rsidRPr="00925552" w:rsidRDefault="00217E2F" w:rsidP="00217E2F">
            <w:pPr>
              <w:widowControl w:val="0"/>
              <w:shd w:val="clear" w:color="auto" w:fill="FFFFFF"/>
              <w:spacing w:line="240" w:lineRule="auto"/>
              <w:ind w:left="113" w:firstLine="0"/>
              <w:rPr>
                <w:bCs/>
                <w:sz w:val="20"/>
                <w:szCs w:val="20"/>
              </w:rPr>
            </w:pPr>
          </w:p>
          <w:p w14:paraId="73E8D448" w14:textId="77777777" w:rsidR="00217E2F" w:rsidRPr="00925552" w:rsidRDefault="00217E2F" w:rsidP="00217E2F">
            <w:pPr>
              <w:widowControl w:val="0"/>
              <w:shd w:val="clear" w:color="auto" w:fill="FFFFFF"/>
              <w:spacing w:line="240" w:lineRule="auto"/>
              <w:ind w:left="113" w:firstLine="0"/>
              <w:rPr>
                <w:bCs/>
                <w:sz w:val="20"/>
                <w:szCs w:val="20"/>
              </w:rPr>
            </w:pPr>
          </w:p>
          <w:p w14:paraId="4624C0CC" w14:textId="77777777" w:rsidR="00217E2F" w:rsidRPr="00925552" w:rsidRDefault="00217E2F" w:rsidP="00217E2F">
            <w:pPr>
              <w:widowControl w:val="0"/>
              <w:shd w:val="clear" w:color="auto" w:fill="FFFFFF"/>
              <w:spacing w:line="240" w:lineRule="auto"/>
              <w:ind w:left="113" w:firstLine="0"/>
              <w:rPr>
                <w:bCs/>
                <w:sz w:val="20"/>
                <w:szCs w:val="20"/>
              </w:rPr>
            </w:pPr>
          </w:p>
          <w:p w14:paraId="0B0528A8" w14:textId="77777777" w:rsidR="00217E2F" w:rsidRPr="00925552" w:rsidRDefault="00217E2F" w:rsidP="00217E2F">
            <w:pPr>
              <w:widowControl w:val="0"/>
              <w:shd w:val="clear" w:color="auto" w:fill="FFFFFF"/>
              <w:spacing w:line="240" w:lineRule="auto"/>
              <w:ind w:left="113" w:firstLine="0"/>
              <w:rPr>
                <w:bCs/>
                <w:sz w:val="20"/>
                <w:szCs w:val="20"/>
              </w:rPr>
            </w:pPr>
          </w:p>
          <w:p w14:paraId="5FF560A3" w14:textId="77777777" w:rsidR="00217E2F" w:rsidRPr="00925552" w:rsidRDefault="00217E2F" w:rsidP="00217E2F">
            <w:pPr>
              <w:widowControl w:val="0"/>
              <w:shd w:val="clear" w:color="auto" w:fill="FFFFFF"/>
              <w:spacing w:line="240" w:lineRule="auto"/>
              <w:ind w:left="113" w:firstLine="0"/>
              <w:rPr>
                <w:b/>
                <w:sz w:val="20"/>
                <w:szCs w:val="20"/>
              </w:rPr>
            </w:pPr>
          </w:p>
        </w:tc>
      </w:tr>
      <w:tr w:rsidR="00217E2F" w:rsidRPr="00925552" w14:paraId="183FE3E2" w14:textId="77777777" w:rsidTr="008212BD">
        <w:trPr>
          <w:jc w:val="center"/>
        </w:trPr>
        <w:tc>
          <w:tcPr>
            <w:tcW w:w="4754" w:type="dxa"/>
            <w:shd w:val="clear" w:color="auto" w:fill="FFFFFF"/>
            <w:tcMar>
              <w:top w:w="0" w:type="dxa"/>
              <w:left w:w="45" w:type="dxa"/>
              <w:bottom w:w="0" w:type="dxa"/>
              <w:right w:w="45" w:type="dxa"/>
            </w:tcMar>
          </w:tcPr>
          <w:p w14:paraId="23C8266D" w14:textId="77777777" w:rsidR="00217E2F" w:rsidRPr="00925552" w:rsidRDefault="00217E2F" w:rsidP="00217E2F">
            <w:pPr>
              <w:widowControl w:val="0"/>
              <w:ind w:left="113" w:firstLine="0"/>
              <w:jc w:val="left"/>
              <w:rPr>
                <w:b/>
                <w:bCs/>
                <w:sz w:val="20"/>
                <w:szCs w:val="20"/>
              </w:rPr>
            </w:pPr>
            <w:r w:rsidRPr="00925552">
              <w:rPr>
                <w:b/>
                <w:bCs/>
                <w:sz w:val="20"/>
                <w:szCs w:val="20"/>
              </w:rPr>
              <w:t>Должность</w:t>
            </w:r>
          </w:p>
          <w:p w14:paraId="7E029915" w14:textId="77777777" w:rsidR="00217E2F" w:rsidRPr="00925552" w:rsidRDefault="00217E2F" w:rsidP="00217E2F">
            <w:pPr>
              <w:widowControl w:val="0"/>
              <w:shd w:val="clear" w:color="auto" w:fill="FFFFFF"/>
              <w:ind w:left="113" w:firstLine="0"/>
              <w:jc w:val="left"/>
              <w:rPr>
                <w:b/>
                <w:bCs/>
                <w:sz w:val="20"/>
                <w:szCs w:val="20"/>
              </w:rPr>
            </w:pPr>
            <w:r w:rsidRPr="00925552">
              <w:rPr>
                <w:b/>
                <w:bCs/>
                <w:sz w:val="20"/>
                <w:szCs w:val="20"/>
              </w:rPr>
              <w:t xml:space="preserve">_________________/______________ / </w:t>
            </w:r>
          </w:p>
          <w:p w14:paraId="44B7BC2E" w14:textId="77777777" w:rsidR="00217E2F" w:rsidRPr="00925552" w:rsidRDefault="00217E2F" w:rsidP="00217E2F">
            <w:pPr>
              <w:pStyle w:val="afffb"/>
              <w:widowControl w:val="0"/>
              <w:pBdr>
                <w:top w:val="none" w:sz="0" w:space="0" w:color="auto"/>
                <w:left w:val="none" w:sz="0" w:space="0" w:color="auto"/>
                <w:bottom w:val="none" w:sz="0" w:space="0" w:color="auto"/>
                <w:right w:val="none" w:sz="0" w:space="0" w:color="auto"/>
              </w:pBdr>
              <w:ind w:left="113"/>
              <w:jc w:val="both"/>
              <w:rPr>
                <w:rFonts w:ascii="Times New Roman" w:hAnsi="Times New Roman" w:cs="Times New Roman"/>
                <w:b/>
              </w:rPr>
            </w:pPr>
            <w:r w:rsidRPr="00925552">
              <w:rPr>
                <w:rFonts w:ascii="Times New Roman" w:hAnsi="Times New Roman" w:cs="Times New Roman"/>
                <w:bCs/>
              </w:rPr>
              <w:t>М.П.</w:t>
            </w:r>
          </w:p>
        </w:tc>
        <w:tc>
          <w:tcPr>
            <w:tcW w:w="5167" w:type="dxa"/>
            <w:shd w:val="clear" w:color="auto" w:fill="FFFFFF"/>
            <w:tcMar>
              <w:top w:w="0" w:type="dxa"/>
              <w:left w:w="45" w:type="dxa"/>
              <w:bottom w:w="0" w:type="dxa"/>
              <w:right w:w="45" w:type="dxa"/>
            </w:tcMar>
          </w:tcPr>
          <w:p w14:paraId="57BB0CCC" w14:textId="77777777" w:rsidR="00217E2F" w:rsidRPr="00925552" w:rsidRDefault="00217E2F" w:rsidP="00217E2F">
            <w:pPr>
              <w:widowControl w:val="0"/>
              <w:shd w:val="clear" w:color="auto" w:fill="FFFFFF"/>
              <w:ind w:left="113" w:firstLine="0"/>
              <w:jc w:val="left"/>
              <w:rPr>
                <w:b/>
                <w:bCs/>
                <w:sz w:val="20"/>
                <w:szCs w:val="20"/>
              </w:rPr>
            </w:pPr>
            <w:r w:rsidRPr="00925552">
              <w:rPr>
                <w:b/>
                <w:bCs/>
                <w:sz w:val="20"/>
                <w:szCs w:val="20"/>
              </w:rPr>
              <w:t>Должность</w:t>
            </w:r>
          </w:p>
          <w:p w14:paraId="5AED574D" w14:textId="77777777" w:rsidR="00217E2F" w:rsidRPr="00925552" w:rsidRDefault="00217E2F" w:rsidP="00217E2F">
            <w:pPr>
              <w:widowControl w:val="0"/>
              <w:shd w:val="clear" w:color="auto" w:fill="FFFFFF"/>
              <w:ind w:left="113" w:firstLine="0"/>
              <w:jc w:val="left"/>
              <w:rPr>
                <w:bCs/>
                <w:sz w:val="20"/>
                <w:szCs w:val="20"/>
              </w:rPr>
            </w:pPr>
            <w:r w:rsidRPr="00925552">
              <w:rPr>
                <w:bCs/>
                <w:sz w:val="20"/>
                <w:szCs w:val="20"/>
              </w:rPr>
              <w:t>_________________/______________</w:t>
            </w:r>
            <w:r w:rsidRPr="00925552">
              <w:rPr>
                <w:b/>
                <w:bCs/>
                <w:sz w:val="20"/>
                <w:szCs w:val="20"/>
              </w:rPr>
              <w:t>/</w:t>
            </w:r>
            <w:r w:rsidRPr="00925552">
              <w:rPr>
                <w:bCs/>
                <w:sz w:val="20"/>
                <w:szCs w:val="20"/>
              </w:rPr>
              <w:t xml:space="preserve"> </w:t>
            </w:r>
          </w:p>
          <w:p w14:paraId="5E3AFE6F" w14:textId="77777777" w:rsidR="00217E2F" w:rsidRPr="00925552" w:rsidRDefault="00217E2F" w:rsidP="00217E2F">
            <w:pPr>
              <w:widowControl w:val="0"/>
              <w:shd w:val="clear" w:color="auto" w:fill="FFFFFF"/>
              <w:ind w:left="113" w:firstLine="0"/>
              <w:rPr>
                <w:b/>
                <w:bCs/>
                <w:sz w:val="20"/>
                <w:szCs w:val="20"/>
              </w:rPr>
            </w:pPr>
            <w:r w:rsidRPr="00925552">
              <w:rPr>
                <w:bCs/>
                <w:sz w:val="20"/>
                <w:szCs w:val="20"/>
              </w:rPr>
              <w:t>М.П.</w:t>
            </w:r>
          </w:p>
        </w:tc>
      </w:tr>
    </w:tbl>
    <w:sdt>
      <w:sdtPr>
        <w:rPr>
          <w:szCs w:val="32"/>
        </w:rPr>
        <w:id w:val="1309753313"/>
        <w:docPartObj>
          <w:docPartGallery w:val="Cover Pages"/>
          <w:docPartUnique/>
        </w:docPartObj>
      </w:sdtPr>
      <w:sdtEndPr>
        <w:rPr>
          <w:szCs w:val="24"/>
        </w:rPr>
      </w:sdtEndPr>
      <w:sdtContent>
        <w:p w14:paraId="3983751D" w14:textId="794338CC" w:rsidR="00217E2F" w:rsidRDefault="00217E2F" w:rsidP="00217E2F">
          <w:pPr>
            <w:pStyle w:val="afffa"/>
            <w:spacing w:before="0" w:after="0" w:line="240" w:lineRule="auto"/>
            <w:rPr>
              <w:szCs w:val="32"/>
            </w:rPr>
          </w:pPr>
          <w:r>
            <w:rPr>
              <w:szCs w:val="32"/>
            </w:rPr>
            <w:br w:type="page"/>
          </w:r>
        </w:p>
        <w:p w14:paraId="088CC79D" w14:textId="77777777" w:rsidR="00217E2F" w:rsidRPr="006809ED" w:rsidRDefault="00217E2F" w:rsidP="00217E2F">
          <w:pPr>
            <w:pStyle w:val="afffd"/>
            <w:jc w:val="right"/>
            <w:rPr>
              <w:sz w:val="24"/>
              <w:szCs w:val="24"/>
            </w:rPr>
          </w:pPr>
          <w:r w:rsidRPr="006809ED">
            <w:rPr>
              <w:sz w:val="24"/>
              <w:szCs w:val="24"/>
            </w:rPr>
            <w:lastRenderedPageBreak/>
            <w:t>Приложение № 1</w:t>
          </w:r>
        </w:p>
        <w:p w14:paraId="1BD290D4" w14:textId="77777777" w:rsidR="00217E2F" w:rsidRPr="006809ED" w:rsidRDefault="00217E2F" w:rsidP="00217E2F">
          <w:pPr>
            <w:pStyle w:val="afffd"/>
            <w:jc w:val="right"/>
            <w:rPr>
              <w:sz w:val="24"/>
              <w:szCs w:val="24"/>
            </w:rPr>
          </w:pPr>
          <w:r w:rsidRPr="006809ED">
            <w:rPr>
              <w:sz w:val="24"/>
              <w:szCs w:val="24"/>
            </w:rPr>
            <w:t>к Договору № _______ от _____. ______.202_ г.</w:t>
          </w:r>
          <w:bookmarkStart w:id="7" w:name="_Toc20478494"/>
          <w:bookmarkStart w:id="8" w:name="_Toc20733025"/>
          <w:bookmarkStart w:id="9" w:name="_Toc20733325"/>
          <w:bookmarkStart w:id="10" w:name="_Toc20734779"/>
          <w:bookmarkStart w:id="11" w:name="_Toc13752909"/>
          <w:bookmarkStart w:id="12" w:name="_Toc13754419"/>
          <w:bookmarkStart w:id="13" w:name="_Toc13754520"/>
          <w:bookmarkStart w:id="14" w:name="_Toc13765420"/>
          <w:bookmarkStart w:id="15" w:name="_Toc13777152"/>
          <w:bookmarkStart w:id="16" w:name="_Toc13828997"/>
          <w:bookmarkStart w:id="17" w:name="_Toc13830802"/>
          <w:bookmarkStart w:id="18" w:name="_Toc13838037"/>
          <w:bookmarkStart w:id="19" w:name="_Toc13841278"/>
          <w:bookmarkStart w:id="20" w:name="_Toc14089038"/>
          <w:bookmarkStart w:id="21" w:name="_Toc14089593"/>
          <w:bookmarkStart w:id="22" w:name="_Toc14090057"/>
          <w:bookmarkStart w:id="23" w:name="_Toc14090423"/>
          <w:bookmarkStart w:id="24" w:name="_Toc14092830"/>
          <w:bookmarkStart w:id="25" w:name="_Toc14694561"/>
          <w:bookmarkStart w:id="26" w:name="_Toc14863529"/>
          <w:bookmarkStart w:id="27" w:name="_Toc14864812"/>
          <w:bookmarkStart w:id="28" w:name="_Toc14865211"/>
          <w:bookmarkStart w:id="29" w:name="_Toc14865611"/>
          <w:bookmarkStart w:id="30" w:name="_Toc14879049"/>
          <w:bookmarkStart w:id="31" w:name="_Toc14956698"/>
          <w:bookmarkStart w:id="32" w:name="_Toc14959327"/>
          <w:bookmarkStart w:id="33" w:name="_Toc14972735"/>
          <w:bookmarkStart w:id="34" w:name="_Toc14973906"/>
          <w:bookmarkStart w:id="35" w:name="_Toc15033241"/>
          <w:bookmarkStart w:id="36" w:name="_Toc15034509"/>
          <w:bookmarkStart w:id="37" w:name="_Toc15037814"/>
          <w:bookmarkStart w:id="38" w:name="_Toc13752910"/>
          <w:bookmarkStart w:id="39" w:name="_Toc13754420"/>
          <w:bookmarkStart w:id="40" w:name="_Toc13754521"/>
          <w:bookmarkStart w:id="41" w:name="_Toc13765421"/>
          <w:bookmarkStart w:id="42" w:name="_Toc13777153"/>
          <w:bookmarkStart w:id="43" w:name="_Toc13828998"/>
          <w:bookmarkStart w:id="44" w:name="_Toc13830803"/>
          <w:bookmarkStart w:id="45" w:name="_Toc13838038"/>
          <w:bookmarkStart w:id="46" w:name="_Toc13841279"/>
          <w:bookmarkStart w:id="47" w:name="_Toc14089039"/>
          <w:bookmarkStart w:id="48" w:name="_Toc14089594"/>
          <w:bookmarkStart w:id="49" w:name="_Toc14090058"/>
          <w:bookmarkStart w:id="50" w:name="_Toc14090424"/>
          <w:bookmarkStart w:id="51" w:name="_Toc14092831"/>
          <w:bookmarkStart w:id="52" w:name="_Toc14694562"/>
          <w:bookmarkStart w:id="53" w:name="_Toc14863530"/>
          <w:bookmarkStart w:id="54" w:name="_Toc14864813"/>
          <w:bookmarkStart w:id="55" w:name="_Toc14865212"/>
          <w:bookmarkStart w:id="56" w:name="_Toc14865612"/>
          <w:bookmarkStart w:id="57" w:name="_Toc14879050"/>
          <w:bookmarkStart w:id="58" w:name="_Toc14956699"/>
          <w:bookmarkStart w:id="59" w:name="_Toc14959328"/>
          <w:bookmarkStart w:id="60" w:name="_Toc14972736"/>
          <w:bookmarkStart w:id="61" w:name="_Toc14973907"/>
          <w:bookmarkStart w:id="62" w:name="_Toc15033242"/>
          <w:bookmarkStart w:id="63" w:name="_Toc15034510"/>
          <w:bookmarkStart w:id="64" w:name="_Toc15037815"/>
          <w:bookmarkStart w:id="65" w:name="_Toc13752912"/>
          <w:bookmarkStart w:id="66" w:name="_Toc13754422"/>
          <w:bookmarkStart w:id="67" w:name="_Toc13754523"/>
          <w:bookmarkStart w:id="68" w:name="_Toc13765423"/>
          <w:bookmarkStart w:id="69" w:name="_Toc13777155"/>
          <w:bookmarkStart w:id="70" w:name="_Toc13829000"/>
          <w:bookmarkStart w:id="71" w:name="_Toc13830805"/>
          <w:bookmarkStart w:id="72" w:name="_Toc13838040"/>
          <w:bookmarkStart w:id="73" w:name="_Toc13841281"/>
          <w:bookmarkStart w:id="74" w:name="_Toc14089041"/>
          <w:bookmarkStart w:id="75" w:name="_Toc14089596"/>
          <w:bookmarkStart w:id="76" w:name="_Toc14090060"/>
          <w:bookmarkStart w:id="77" w:name="_Toc14090426"/>
          <w:bookmarkStart w:id="78" w:name="_Toc14092833"/>
          <w:bookmarkStart w:id="79" w:name="_Toc14694564"/>
          <w:bookmarkStart w:id="80" w:name="_Toc14863532"/>
          <w:bookmarkStart w:id="81" w:name="_Toc14864815"/>
          <w:bookmarkStart w:id="82" w:name="_Toc14865214"/>
          <w:bookmarkStart w:id="83" w:name="_Toc14865614"/>
          <w:bookmarkStart w:id="84" w:name="_Toc14879052"/>
          <w:bookmarkStart w:id="85" w:name="_Toc14956701"/>
          <w:bookmarkStart w:id="86" w:name="_Toc14959330"/>
          <w:bookmarkStart w:id="87" w:name="_Toc14972738"/>
          <w:bookmarkStart w:id="88" w:name="_Toc14973909"/>
          <w:bookmarkStart w:id="89" w:name="_Toc15033244"/>
          <w:bookmarkStart w:id="90" w:name="_Toc15034512"/>
          <w:bookmarkStart w:id="91" w:name="_Toc15037817"/>
          <w:bookmarkStart w:id="92" w:name="_Toc20478500"/>
          <w:bookmarkStart w:id="93" w:name="_Toc20733031"/>
          <w:bookmarkStart w:id="94" w:name="_Toc20733331"/>
          <w:bookmarkStart w:id="95" w:name="_Toc20734785"/>
          <w:bookmarkStart w:id="96" w:name="_Toc20478503"/>
          <w:bookmarkStart w:id="97" w:name="_Toc20733034"/>
          <w:bookmarkStart w:id="98" w:name="_Toc20733334"/>
          <w:bookmarkStart w:id="99" w:name="_Toc20734788"/>
          <w:bookmarkStart w:id="100" w:name="_Toc20478505"/>
          <w:bookmarkStart w:id="101" w:name="_Toc20733036"/>
          <w:bookmarkStart w:id="102" w:name="_Toc20733336"/>
          <w:bookmarkStart w:id="103" w:name="_Toc20734790"/>
          <w:bookmarkStart w:id="104" w:name="_Toc20478507"/>
          <w:bookmarkStart w:id="105" w:name="_Toc20733038"/>
          <w:bookmarkStart w:id="106" w:name="_Toc20733338"/>
          <w:bookmarkStart w:id="107" w:name="_Toc20734792"/>
          <w:bookmarkStart w:id="108" w:name="_Toc20478513"/>
          <w:bookmarkStart w:id="109" w:name="_Toc20733044"/>
          <w:bookmarkStart w:id="110" w:name="_Toc20733344"/>
          <w:bookmarkStart w:id="111" w:name="_Toc20734798"/>
          <w:bookmarkStart w:id="112" w:name="_Toc20478515"/>
          <w:bookmarkStart w:id="113" w:name="_Toc20733046"/>
          <w:bookmarkStart w:id="114" w:name="_Toc20733346"/>
          <w:bookmarkStart w:id="115" w:name="_Toc20734800"/>
          <w:bookmarkStart w:id="116" w:name="_Toc20478517"/>
          <w:bookmarkStart w:id="117" w:name="_Toc20733048"/>
          <w:bookmarkStart w:id="118" w:name="_Toc20733348"/>
          <w:bookmarkStart w:id="119" w:name="_Toc20734802"/>
          <w:bookmarkStart w:id="120" w:name="_Toc20478520"/>
          <w:bookmarkStart w:id="121" w:name="_Toc20733051"/>
          <w:bookmarkStart w:id="122" w:name="_Toc20733351"/>
          <w:bookmarkStart w:id="123" w:name="_Toc20734805"/>
          <w:bookmarkStart w:id="124" w:name="_Toc20478522"/>
          <w:bookmarkStart w:id="125" w:name="_Toc20733053"/>
          <w:bookmarkStart w:id="126" w:name="_Toc20733353"/>
          <w:bookmarkStart w:id="127" w:name="_Toc20734807"/>
          <w:bookmarkStart w:id="128" w:name="_Toc20478524"/>
          <w:bookmarkStart w:id="129" w:name="_Toc20733055"/>
          <w:bookmarkStart w:id="130" w:name="_Toc20733355"/>
          <w:bookmarkStart w:id="131" w:name="_Toc20734809"/>
          <w:bookmarkStart w:id="132" w:name="_Toc20478526"/>
          <w:bookmarkStart w:id="133" w:name="_Toc20733057"/>
          <w:bookmarkStart w:id="134" w:name="_Toc20733357"/>
          <w:bookmarkStart w:id="135" w:name="_Toc20734811"/>
          <w:bookmarkStart w:id="136" w:name="_Toc20478528"/>
          <w:bookmarkStart w:id="137" w:name="_Toc20733059"/>
          <w:bookmarkStart w:id="138" w:name="_Toc20733359"/>
          <w:bookmarkStart w:id="139" w:name="_Toc20734813"/>
          <w:bookmarkStart w:id="140" w:name="_Toc20478531"/>
          <w:bookmarkStart w:id="141" w:name="_Toc20733062"/>
          <w:bookmarkStart w:id="142" w:name="_Toc20733362"/>
          <w:bookmarkStart w:id="143" w:name="_Toc20734816"/>
          <w:bookmarkStart w:id="144" w:name="_Toc20478533"/>
          <w:bookmarkStart w:id="145" w:name="_Toc20733064"/>
          <w:bookmarkStart w:id="146" w:name="_Toc20733364"/>
          <w:bookmarkStart w:id="147" w:name="_Toc20734818"/>
          <w:bookmarkStart w:id="148" w:name="_Toc109132098"/>
          <w:bookmarkStart w:id="149" w:name="_Toc109132099"/>
          <w:bookmarkStart w:id="150" w:name="_Toc109132100"/>
          <w:bookmarkStart w:id="151" w:name="_Toc109132101"/>
          <w:bookmarkStart w:id="152" w:name="_Toc109132102"/>
          <w:bookmarkStart w:id="153" w:name="_Toc109132103"/>
          <w:bookmarkStart w:id="154" w:name="_Toc109132105"/>
          <w:bookmarkStart w:id="155" w:name="_Toc109132106"/>
          <w:bookmarkStart w:id="156" w:name="_Toc109132107"/>
          <w:bookmarkStart w:id="157" w:name="_Toc109132108"/>
          <w:bookmarkStart w:id="158" w:name="_Toc109132109"/>
          <w:bookmarkStart w:id="159" w:name="_Toc109132110"/>
          <w:bookmarkStart w:id="160" w:name="_Toc109132111"/>
          <w:bookmarkStart w:id="161" w:name="_Toc109132112"/>
          <w:bookmarkStart w:id="162" w:name="_Toc109132113"/>
          <w:bookmarkStart w:id="163" w:name="_Toc109132114"/>
          <w:bookmarkStart w:id="164" w:name="_Toc109132115"/>
          <w:bookmarkStart w:id="165" w:name="_Toc13752987"/>
          <w:bookmarkStart w:id="166" w:name="_Toc13754460"/>
          <w:bookmarkStart w:id="167" w:name="_Toc13754561"/>
          <w:bookmarkStart w:id="168" w:name="_Toc13777193"/>
          <w:bookmarkStart w:id="169" w:name="_Toc13829038"/>
          <w:bookmarkStart w:id="170" w:name="_Toc13830843"/>
          <w:bookmarkStart w:id="171" w:name="_Toc13838078"/>
          <w:bookmarkStart w:id="172" w:name="_Toc13841319"/>
          <w:bookmarkStart w:id="173" w:name="_Toc14089079"/>
          <w:bookmarkStart w:id="174" w:name="_Toc14089634"/>
          <w:bookmarkStart w:id="175" w:name="_Toc14090098"/>
          <w:bookmarkStart w:id="176" w:name="_Toc14090464"/>
          <w:bookmarkStart w:id="177" w:name="_Toc14092871"/>
          <w:bookmarkStart w:id="178" w:name="_Toc14694602"/>
          <w:bookmarkStart w:id="179" w:name="_Toc14863868"/>
          <w:bookmarkStart w:id="180" w:name="_Toc14865152"/>
          <w:bookmarkStart w:id="181" w:name="_Toc14865551"/>
          <w:bookmarkStart w:id="182" w:name="_Toc14865951"/>
          <w:bookmarkStart w:id="183" w:name="_Toc14879389"/>
          <w:bookmarkStart w:id="184" w:name="_Toc14957038"/>
          <w:bookmarkStart w:id="185" w:name="_Toc14973075"/>
          <w:bookmarkStart w:id="186" w:name="_Toc14974247"/>
          <w:bookmarkStart w:id="187" w:name="_Toc15033582"/>
          <w:bookmarkStart w:id="188" w:name="_Toc15034850"/>
          <w:bookmarkStart w:id="189" w:name="_Toc15038155"/>
          <w:bookmarkStart w:id="190" w:name="_Toc20478738"/>
          <w:bookmarkStart w:id="191" w:name="_Toc20733269"/>
          <w:bookmarkStart w:id="192" w:name="_Toc20733569"/>
          <w:bookmarkStart w:id="193" w:name="_Toc20735023"/>
          <w:bookmarkStart w:id="194" w:name="_Toc20478740"/>
          <w:bookmarkStart w:id="195" w:name="_Toc20733271"/>
          <w:bookmarkStart w:id="196" w:name="_Toc20733571"/>
          <w:bookmarkStart w:id="197" w:name="_Toc20735025"/>
          <w:bookmarkStart w:id="198" w:name="_Toc20478742"/>
          <w:bookmarkStart w:id="199" w:name="_Toc20733273"/>
          <w:bookmarkStart w:id="200" w:name="_Toc20733573"/>
          <w:bookmarkStart w:id="201" w:name="_Toc20735027"/>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14:paraId="048C3169" w14:textId="77777777" w:rsidR="00217E2F" w:rsidRPr="00925552" w:rsidRDefault="00217E2F" w:rsidP="00217E2F">
          <w:pPr>
            <w:pStyle w:val="afffa"/>
            <w:spacing w:before="0" w:after="0" w:line="240" w:lineRule="auto"/>
            <w:rPr>
              <w:szCs w:val="24"/>
              <w:lang w:val="ru"/>
            </w:rPr>
          </w:pPr>
        </w:p>
        <w:p w14:paraId="7D3E3B15" w14:textId="0D760AE2" w:rsidR="009E6693" w:rsidRPr="00925552" w:rsidRDefault="009E6693" w:rsidP="00217E2F">
          <w:pPr>
            <w:pStyle w:val="afffa"/>
            <w:spacing w:before="0" w:after="0" w:line="240" w:lineRule="auto"/>
            <w:rPr>
              <w:szCs w:val="24"/>
            </w:rPr>
          </w:pPr>
          <w:r w:rsidRPr="00925552">
            <w:rPr>
              <w:szCs w:val="24"/>
            </w:rPr>
            <w:t>ТЕХНИЧЕСКОЕ ЗАДАНИЕ</w:t>
          </w:r>
        </w:p>
        <w:p w14:paraId="576D8BEA" w14:textId="77777777" w:rsidR="009E6693" w:rsidRPr="00925552" w:rsidRDefault="009E6693" w:rsidP="00217E2F">
          <w:pPr>
            <w:pStyle w:val="afffa"/>
            <w:spacing w:before="0" w:after="0" w:line="240" w:lineRule="auto"/>
            <w:rPr>
              <w:szCs w:val="24"/>
            </w:rPr>
          </w:pPr>
          <w:r w:rsidRPr="00925552">
            <w:rPr>
              <w:szCs w:val="24"/>
            </w:rPr>
            <w:t>Выполнение работ по развитию комплексной информационной системы</w:t>
          </w:r>
          <w:r w:rsidRPr="00925552">
            <w:rPr>
              <w:szCs w:val="24"/>
            </w:rPr>
            <w:br/>
            <w:t>«Московская цифровая туристская платформа»</w:t>
          </w:r>
          <w:r w:rsidRPr="00925552">
            <w:rPr>
              <w:szCs w:val="24"/>
            </w:rPr>
            <w:br/>
            <w:t>в части рефакторинга и оптимизации кода</w:t>
          </w:r>
        </w:p>
      </w:sdtContent>
    </w:sdt>
    <w:p w14:paraId="6CE147C5" w14:textId="77777777" w:rsidR="009120B1" w:rsidRPr="009120B1" w:rsidRDefault="009120B1" w:rsidP="00217E2F">
      <w:pPr>
        <w:spacing w:line="240" w:lineRule="auto"/>
        <w:rPr>
          <w:sz w:val="28"/>
          <w:szCs w:val="28"/>
        </w:rPr>
      </w:pPr>
    </w:p>
    <w:sdt>
      <w:sdtPr>
        <w:rPr>
          <w:rFonts w:ascii="Times New Roman" w:eastAsia="Arial" w:hAnsi="Times New Roman" w:cs="Arial"/>
          <w:b w:val="0"/>
          <w:sz w:val="24"/>
          <w:szCs w:val="22"/>
          <w:lang w:val="ru"/>
        </w:rPr>
        <w:id w:val="-1573502889"/>
        <w:docPartObj>
          <w:docPartGallery w:val="Table of Contents"/>
          <w:docPartUnique/>
        </w:docPartObj>
      </w:sdtPr>
      <w:sdtEndPr/>
      <w:sdtContent>
        <w:p w14:paraId="3588450D" w14:textId="77777777" w:rsidR="00934E05" w:rsidRDefault="00644C87" w:rsidP="00217E2F">
          <w:pPr>
            <w:pStyle w:val="afb"/>
            <w:spacing w:before="0" w:line="240" w:lineRule="auto"/>
          </w:pPr>
          <w:r>
            <w:t>Содержание</w:t>
          </w:r>
        </w:p>
        <w:p w14:paraId="04F84845" w14:textId="1B39CDAF" w:rsidR="00384004" w:rsidRDefault="00644C87">
          <w:pPr>
            <w:pStyle w:val="17"/>
            <w:rPr>
              <w:rFonts w:asciiTheme="minorHAnsi" w:eastAsiaTheme="minorEastAsia" w:hAnsiTheme="minorHAnsi" w:cstheme="minorBidi"/>
              <w:noProof/>
              <w:sz w:val="22"/>
              <w:lang w:val="ru-RU"/>
            </w:rPr>
          </w:pPr>
          <w:r>
            <w:fldChar w:fldCharType="begin"/>
          </w:r>
          <w:r>
            <w:instrText xml:space="preserve"> TOC \o "1-3" \h \z \u </w:instrText>
          </w:r>
          <w:r>
            <w:fldChar w:fldCharType="separate"/>
          </w:r>
          <w:hyperlink w:anchor="_Toc122296037" w:history="1">
            <w:r w:rsidR="00384004" w:rsidRPr="00422DA4">
              <w:rPr>
                <w:rStyle w:val="afc"/>
                <w:noProof/>
              </w:rPr>
              <w:t>1.</w:t>
            </w:r>
            <w:r w:rsidR="00384004">
              <w:rPr>
                <w:rFonts w:asciiTheme="minorHAnsi" w:eastAsiaTheme="minorEastAsia" w:hAnsiTheme="minorHAnsi" w:cstheme="minorBidi"/>
                <w:noProof/>
                <w:sz w:val="22"/>
                <w:lang w:val="ru-RU"/>
              </w:rPr>
              <w:tab/>
            </w:r>
            <w:r w:rsidR="00384004" w:rsidRPr="00422DA4">
              <w:rPr>
                <w:rStyle w:val="afc"/>
                <w:noProof/>
              </w:rPr>
              <w:t>Общие сведения</w:t>
            </w:r>
            <w:r w:rsidR="00384004">
              <w:rPr>
                <w:noProof/>
                <w:webHidden/>
              </w:rPr>
              <w:tab/>
            </w:r>
            <w:r w:rsidR="00384004">
              <w:rPr>
                <w:noProof/>
                <w:webHidden/>
              </w:rPr>
              <w:fldChar w:fldCharType="begin"/>
            </w:r>
            <w:r w:rsidR="00384004">
              <w:rPr>
                <w:noProof/>
                <w:webHidden/>
              </w:rPr>
              <w:instrText xml:space="preserve"> PAGEREF _Toc122296037 \h </w:instrText>
            </w:r>
            <w:r w:rsidR="00384004">
              <w:rPr>
                <w:noProof/>
                <w:webHidden/>
              </w:rPr>
            </w:r>
            <w:r w:rsidR="00384004">
              <w:rPr>
                <w:noProof/>
                <w:webHidden/>
              </w:rPr>
              <w:fldChar w:fldCharType="separate"/>
            </w:r>
            <w:r w:rsidR="00384004">
              <w:rPr>
                <w:noProof/>
                <w:webHidden/>
              </w:rPr>
              <w:t>16</w:t>
            </w:r>
            <w:r w:rsidR="00384004">
              <w:rPr>
                <w:noProof/>
                <w:webHidden/>
              </w:rPr>
              <w:fldChar w:fldCharType="end"/>
            </w:r>
          </w:hyperlink>
        </w:p>
        <w:p w14:paraId="43F91F36" w14:textId="13F34427" w:rsidR="00384004" w:rsidRDefault="0048381E">
          <w:pPr>
            <w:pStyle w:val="27"/>
            <w:rPr>
              <w:rFonts w:asciiTheme="minorHAnsi" w:eastAsiaTheme="minorEastAsia" w:hAnsiTheme="minorHAnsi" w:cstheme="minorBidi"/>
              <w:noProof/>
              <w:sz w:val="22"/>
              <w:lang w:val="ru-RU"/>
            </w:rPr>
          </w:pPr>
          <w:hyperlink w:anchor="_Toc122296038" w:history="1">
            <w:r w:rsidR="00384004" w:rsidRPr="00422DA4">
              <w:rPr>
                <w:rStyle w:val="afc"/>
                <w:noProof/>
              </w:rPr>
              <w:t>1.1.</w:t>
            </w:r>
            <w:r w:rsidR="00384004">
              <w:rPr>
                <w:rFonts w:asciiTheme="minorHAnsi" w:eastAsiaTheme="minorEastAsia" w:hAnsiTheme="minorHAnsi" w:cstheme="minorBidi"/>
                <w:noProof/>
                <w:sz w:val="22"/>
                <w:lang w:val="ru-RU"/>
              </w:rPr>
              <w:tab/>
            </w:r>
            <w:r w:rsidR="00384004" w:rsidRPr="00422DA4">
              <w:rPr>
                <w:rStyle w:val="afc"/>
                <w:noProof/>
              </w:rPr>
              <w:t>Полное наименование системы и ее условное обозначение</w:t>
            </w:r>
            <w:r w:rsidR="00384004">
              <w:rPr>
                <w:noProof/>
                <w:webHidden/>
              </w:rPr>
              <w:tab/>
            </w:r>
            <w:r w:rsidR="00384004">
              <w:rPr>
                <w:noProof/>
                <w:webHidden/>
              </w:rPr>
              <w:fldChar w:fldCharType="begin"/>
            </w:r>
            <w:r w:rsidR="00384004">
              <w:rPr>
                <w:noProof/>
                <w:webHidden/>
              </w:rPr>
              <w:instrText xml:space="preserve"> PAGEREF _Toc122296038 \h </w:instrText>
            </w:r>
            <w:r w:rsidR="00384004">
              <w:rPr>
                <w:noProof/>
                <w:webHidden/>
              </w:rPr>
            </w:r>
            <w:r w:rsidR="00384004">
              <w:rPr>
                <w:noProof/>
                <w:webHidden/>
              </w:rPr>
              <w:fldChar w:fldCharType="separate"/>
            </w:r>
            <w:r w:rsidR="00384004">
              <w:rPr>
                <w:noProof/>
                <w:webHidden/>
              </w:rPr>
              <w:t>16</w:t>
            </w:r>
            <w:r w:rsidR="00384004">
              <w:rPr>
                <w:noProof/>
                <w:webHidden/>
              </w:rPr>
              <w:fldChar w:fldCharType="end"/>
            </w:r>
          </w:hyperlink>
        </w:p>
        <w:p w14:paraId="472F3189" w14:textId="0289198E" w:rsidR="00384004" w:rsidRDefault="0048381E">
          <w:pPr>
            <w:pStyle w:val="27"/>
            <w:rPr>
              <w:rFonts w:asciiTheme="minorHAnsi" w:eastAsiaTheme="minorEastAsia" w:hAnsiTheme="minorHAnsi" w:cstheme="minorBidi"/>
              <w:noProof/>
              <w:sz w:val="22"/>
              <w:lang w:val="ru-RU"/>
            </w:rPr>
          </w:pPr>
          <w:hyperlink w:anchor="_Toc122296039" w:history="1">
            <w:r w:rsidR="00384004" w:rsidRPr="00422DA4">
              <w:rPr>
                <w:rStyle w:val="afc"/>
                <w:noProof/>
              </w:rPr>
              <w:t>1.2.</w:t>
            </w:r>
            <w:r w:rsidR="00384004">
              <w:rPr>
                <w:rFonts w:asciiTheme="minorHAnsi" w:eastAsiaTheme="minorEastAsia" w:hAnsiTheme="minorHAnsi" w:cstheme="minorBidi"/>
                <w:noProof/>
                <w:sz w:val="22"/>
                <w:lang w:val="ru-RU"/>
              </w:rPr>
              <w:tab/>
            </w:r>
            <w:r w:rsidR="00384004" w:rsidRPr="00422DA4">
              <w:rPr>
                <w:rStyle w:val="afc"/>
                <w:noProof/>
              </w:rPr>
              <w:t>Шифр темы</w:t>
            </w:r>
            <w:r w:rsidR="00384004">
              <w:rPr>
                <w:noProof/>
                <w:webHidden/>
              </w:rPr>
              <w:tab/>
            </w:r>
            <w:r w:rsidR="00384004">
              <w:rPr>
                <w:noProof/>
                <w:webHidden/>
              </w:rPr>
              <w:fldChar w:fldCharType="begin"/>
            </w:r>
            <w:r w:rsidR="00384004">
              <w:rPr>
                <w:noProof/>
                <w:webHidden/>
              </w:rPr>
              <w:instrText xml:space="preserve"> PAGEREF _Toc122296039 \h </w:instrText>
            </w:r>
            <w:r w:rsidR="00384004">
              <w:rPr>
                <w:noProof/>
                <w:webHidden/>
              </w:rPr>
            </w:r>
            <w:r w:rsidR="00384004">
              <w:rPr>
                <w:noProof/>
                <w:webHidden/>
              </w:rPr>
              <w:fldChar w:fldCharType="separate"/>
            </w:r>
            <w:r w:rsidR="00384004">
              <w:rPr>
                <w:noProof/>
                <w:webHidden/>
              </w:rPr>
              <w:t>16</w:t>
            </w:r>
            <w:r w:rsidR="00384004">
              <w:rPr>
                <w:noProof/>
                <w:webHidden/>
              </w:rPr>
              <w:fldChar w:fldCharType="end"/>
            </w:r>
          </w:hyperlink>
        </w:p>
        <w:p w14:paraId="788C2337" w14:textId="234FA796" w:rsidR="00384004" w:rsidRDefault="0048381E">
          <w:pPr>
            <w:pStyle w:val="27"/>
            <w:rPr>
              <w:rFonts w:asciiTheme="minorHAnsi" w:eastAsiaTheme="minorEastAsia" w:hAnsiTheme="minorHAnsi" w:cstheme="minorBidi"/>
              <w:noProof/>
              <w:sz w:val="22"/>
              <w:lang w:val="ru-RU"/>
            </w:rPr>
          </w:pPr>
          <w:hyperlink w:anchor="_Toc122296040" w:history="1">
            <w:r w:rsidR="00384004" w:rsidRPr="00422DA4">
              <w:rPr>
                <w:rStyle w:val="afc"/>
                <w:noProof/>
              </w:rPr>
              <w:t>1.3.</w:t>
            </w:r>
            <w:r w:rsidR="00384004">
              <w:rPr>
                <w:rFonts w:asciiTheme="minorHAnsi" w:eastAsiaTheme="minorEastAsia" w:hAnsiTheme="minorHAnsi" w:cstheme="minorBidi"/>
                <w:noProof/>
                <w:sz w:val="22"/>
                <w:lang w:val="ru-RU"/>
              </w:rPr>
              <w:tab/>
            </w:r>
            <w:r w:rsidR="00384004" w:rsidRPr="00422DA4">
              <w:rPr>
                <w:rStyle w:val="afc"/>
                <w:noProof/>
              </w:rPr>
              <w:t>Заказчик</w:t>
            </w:r>
            <w:r w:rsidR="00384004">
              <w:rPr>
                <w:noProof/>
                <w:webHidden/>
              </w:rPr>
              <w:tab/>
            </w:r>
            <w:r w:rsidR="00384004">
              <w:rPr>
                <w:noProof/>
                <w:webHidden/>
              </w:rPr>
              <w:fldChar w:fldCharType="begin"/>
            </w:r>
            <w:r w:rsidR="00384004">
              <w:rPr>
                <w:noProof/>
                <w:webHidden/>
              </w:rPr>
              <w:instrText xml:space="preserve"> PAGEREF _Toc122296040 \h </w:instrText>
            </w:r>
            <w:r w:rsidR="00384004">
              <w:rPr>
                <w:noProof/>
                <w:webHidden/>
              </w:rPr>
            </w:r>
            <w:r w:rsidR="00384004">
              <w:rPr>
                <w:noProof/>
                <w:webHidden/>
              </w:rPr>
              <w:fldChar w:fldCharType="separate"/>
            </w:r>
            <w:r w:rsidR="00384004">
              <w:rPr>
                <w:noProof/>
                <w:webHidden/>
              </w:rPr>
              <w:t>16</w:t>
            </w:r>
            <w:r w:rsidR="00384004">
              <w:rPr>
                <w:noProof/>
                <w:webHidden/>
              </w:rPr>
              <w:fldChar w:fldCharType="end"/>
            </w:r>
          </w:hyperlink>
        </w:p>
        <w:p w14:paraId="332FFC01" w14:textId="465709CA" w:rsidR="00384004" w:rsidRDefault="0048381E">
          <w:pPr>
            <w:pStyle w:val="27"/>
            <w:rPr>
              <w:rFonts w:asciiTheme="minorHAnsi" w:eastAsiaTheme="minorEastAsia" w:hAnsiTheme="minorHAnsi" w:cstheme="minorBidi"/>
              <w:noProof/>
              <w:sz w:val="22"/>
              <w:lang w:val="ru-RU"/>
            </w:rPr>
          </w:pPr>
          <w:hyperlink w:anchor="_Toc122296041" w:history="1">
            <w:r w:rsidR="00384004" w:rsidRPr="00422DA4">
              <w:rPr>
                <w:rStyle w:val="afc"/>
                <w:noProof/>
              </w:rPr>
              <w:t>1.4.</w:t>
            </w:r>
            <w:r w:rsidR="00384004">
              <w:rPr>
                <w:rFonts w:asciiTheme="minorHAnsi" w:eastAsiaTheme="minorEastAsia" w:hAnsiTheme="minorHAnsi" w:cstheme="minorBidi"/>
                <w:noProof/>
                <w:sz w:val="22"/>
                <w:lang w:val="ru-RU"/>
              </w:rPr>
              <w:tab/>
            </w:r>
            <w:r w:rsidR="00384004" w:rsidRPr="00422DA4">
              <w:rPr>
                <w:rStyle w:val="afc"/>
                <w:noProof/>
              </w:rPr>
              <w:t>Подрядчик</w:t>
            </w:r>
            <w:r w:rsidR="00384004">
              <w:rPr>
                <w:noProof/>
                <w:webHidden/>
              </w:rPr>
              <w:tab/>
            </w:r>
            <w:r w:rsidR="00384004">
              <w:rPr>
                <w:noProof/>
                <w:webHidden/>
              </w:rPr>
              <w:fldChar w:fldCharType="begin"/>
            </w:r>
            <w:r w:rsidR="00384004">
              <w:rPr>
                <w:noProof/>
                <w:webHidden/>
              </w:rPr>
              <w:instrText xml:space="preserve"> PAGEREF _Toc122296041 \h </w:instrText>
            </w:r>
            <w:r w:rsidR="00384004">
              <w:rPr>
                <w:noProof/>
                <w:webHidden/>
              </w:rPr>
            </w:r>
            <w:r w:rsidR="00384004">
              <w:rPr>
                <w:noProof/>
                <w:webHidden/>
              </w:rPr>
              <w:fldChar w:fldCharType="separate"/>
            </w:r>
            <w:r w:rsidR="00384004">
              <w:rPr>
                <w:noProof/>
                <w:webHidden/>
              </w:rPr>
              <w:t>16</w:t>
            </w:r>
            <w:r w:rsidR="00384004">
              <w:rPr>
                <w:noProof/>
                <w:webHidden/>
              </w:rPr>
              <w:fldChar w:fldCharType="end"/>
            </w:r>
          </w:hyperlink>
        </w:p>
        <w:p w14:paraId="52E37220" w14:textId="52604610" w:rsidR="00384004" w:rsidRDefault="0048381E">
          <w:pPr>
            <w:pStyle w:val="27"/>
            <w:rPr>
              <w:rFonts w:asciiTheme="minorHAnsi" w:eastAsiaTheme="minorEastAsia" w:hAnsiTheme="minorHAnsi" w:cstheme="minorBidi"/>
              <w:noProof/>
              <w:sz w:val="22"/>
              <w:lang w:val="ru-RU"/>
            </w:rPr>
          </w:pPr>
          <w:hyperlink w:anchor="_Toc122296042" w:history="1">
            <w:r w:rsidR="00384004" w:rsidRPr="00422DA4">
              <w:rPr>
                <w:rStyle w:val="afc"/>
                <w:noProof/>
              </w:rPr>
              <w:t>1.5.</w:t>
            </w:r>
            <w:r w:rsidR="00384004">
              <w:rPr>
                <w:rFonts w:asciiTheme="minorHAnsi" w:eastAsiaTheme="minorEastAsia" w:hAnsiTheme="minorHAnsi" w:cstheme="minorBidi"/>
                <w:noProof/>
                <w:sz w:val="22"/>
                <w:lang w:val="ru-RU"/>
              </w:rPr>
              <w:tab/>
            </w:r>
            <w:r w:rsidR="00384004" w:rsidRPr="00422DA4">
              <w:rPr>
                <w:rStyle w:val="afc"/>
                <w:noProof/>
              </w:rPr>
              <w:t>Пользователи</w:t>
            </w:r>
            <w:r w:rsidR="00384004">
              <w:rPr>
                <w:noProof/>
                <w:webHidden/>
              </w:rPr>
              <w:tab/>
            </w:r>
            <w:r w:rsidR="00384004">
              <w:rPr>
                <w:noProof/>
                <w:webHidden/>
              </w:rPr>
              <w:fldChar w:fldCharType="begin"/>
            </w:r>
            <w:r w:rsidR="00384004">
              <w:rPr>
                <w:noProof/>
                <w:webHidden/>
              </w:rPr>
              <w:instrText xml:space="preserve"> PAGEREF _Toc122296042 \h </w:instrText>
            </w:r>
            <w:r w:rsidR="00384004">
              <w:rPr>
                <w:noProof/>
                <w:webHidden/>
              </w:rPr>
            </w:r>
            <w:r w:rsidR="00384004">
              <w:rPr>
                <w:noProof/>
                <w:webHidden/>
              </w:rPr>
              <w:fldChar w:fldCharType="separate"/>
            </w:r>
            <w:r w:rsidR="00384004">
              <w:rPr>
                <w:noProof/>
                <w:webHidden/>
              </w:rPr>
              <w:t>16</w:t>
            </w:r>
            <w:r w:rsidR="00384004">
              <w:rPr>
                <w:noProof/>
                <w:webHidden/>
              </w:rPr>
              <w:fldChar w:fldCharType="end"/>
            </w:r>
          </w:hyperlink>
        </w:p>
        <w:p w14:paraId="7A9E2591" w14:textId="4ECF62B0" w:rsidR="00384004" w:rsidRDefault="0048381E">
          <w:pPr>
            <w:pStyle w:val="27"/>
            <w:rPr>
              <w:rFonts w:asciiTheme="minorHAnsi" w:eastAsiaTheme="minorEastAsia" w:hAnsiTheme="minorHAnsi" w:cstheme="minorBidi"/>
              <w:noProof/>
              <w:sz w:val="22"/>
              <w:lang w:val="ru-RU"/>
            </w:rPr>
          </w:pPr>
          <w:hyperlink w:anchor="_Toc122296043" w:history="1">
            <w:r w:rsidR="00384004" w:rsidRPr="00422DA4">
              <w:rPr>
                <w:rStyle w:val="afc"/>
                <w:noProof/>
              </w:rPr>
              <w:t>1.6.</w:t>
            </w:r>
            <w:r w:rsidR="00384004">
              <w:rPr>
                <w:rFonts w:asciiTheme="minorHAnsi" w:eastAsiaTheme="minorEastAsia" w:hAnsiTheme="minorHAnsi" w:cstheme="minorBidi"/>
                <w:noProof/>
                <w:sz w:val="22"/>
                <w:lang w:val="ru-RU"/>
              </w:rPr>
              <w:tab/>
            </w:r>
            <w:r w:rsidR="00384004" w:rsidRPr="00422DA4">
              <w:rPr>
                <w:rStyle w:val="afc"/>
                <w:noProof/>
              </w:rPr>
              <w:t>Основания для выполнения работ</w:t>
            </w:r>
            <w:r w:rsidR="00384004">
              <w:rPr>
                <w:noProof/>
                <w:webHidden/>
              </w:rPr>
              <w:tab/>
            </w:r>
            <w:r w:rsidR="00384004">
              <w:rPr>
                <w:noProof/>
                <w:webHidden/>
              </w:rPr>
              <w:fldChar w:fldCharType="begin"/>
            </w:r>
            <w:r w:rsidR="00384004">
              <w:rPr>
                <w:noProof/>
                <w:webHidden/>
              </w:rPr>
              <w:instrText xml:space="preserve"> PAGEREF _Toc122296043 \h </w:instrText>
            </w:r>
            <w:r w:rsidR="00384004">
              <w:rPr>
                <w:noProof/>
                <w:webHidden/>
              </w:rPr>
            </w:r>
            <w:r w:rsidR="00384004">
              <w:rPr>
                <w:noProof/>
                <w:webHidden/>
              </w:rPr>
              <w:fldChar w:fldCharType="separate"/>
            </w:r>
            <w:r w:rsidR="00384004">
              <w:rPr>
                <w:noProof/>
                <w:webHidden/>
              </w:rPr>
              <w:t>17</w:t>
            </w:r>
            <w:r w:rsidR="00384004">
              <w:rPr>
                <w:noProof/>
                <w:webHidden/>
              </w:rPr>
              <w:fldChar w:fldCharType="end"/>
            </w:r>
          </w:hyperlink>
        </w:p>
        <w:p w14:paraId="201413C1" w14:textId="7B2949A4" w:rsidR="00384004" w:rsidRDefault="0048381E">
          <w:pPr>
            <w:pStyle w:val="27"/>
            <w:rPr>
              <w:rFonts w:asciiTheme="minorHAnsi" w:eastAsiaTheme="minorEastAsia" w:hAnsiTheme="minorHAnsi" w:cstheme="minorBidi"/>
              <w:noProof/>
              <w:sz w:val="22"/>
              <w:lang w:val="ru-RU"/>
            </w:rPr>
          </w:pPr>
          <w:hyperlink w:anchor="_Toc122296044" w:history="1">
            <w:r w:rsidR="00384004" w:rsidRPr="00422DA4">
              <w:rPr>
                <w:rStyle w:val="afc"/>
                <w:noProof/>
              </w:rPr>
              <w:t>1.7.</w:t>
            </w:r>
            <w:r w:rsidR="00384004">
              <w:rPr>
                <w:rFonts w:asciiTheme="minorHAnsi" w:eastAsiaTheme="minorEastAsia" w:hAnsiTheme="minorHAnsi" w:cstheme="minorBidi"/>
                <w:noProof/>
                <w:sz w:val="22"/>
                <w:lang w:val="ru-RU"/>
              </w:rPr>
              <w:tab/>
            </w:r>
            <w:r w:rsidR="00384004" w:rsidRPr="00422DA4">
              <w:rPr>
                <w:rStyle w:val="afc"/>
                <w:noProof/>
              </w:rPr>
              <w:t>Сроки выполнения работ</w:t>
            </w:r>
            <w:r w:rsidR="00384004">
              <w:rPr>
                <w:noProof/>
                <w:webHidden/>
              </w:rPr>
              <w:tab/>
            </w:r>
            <w:r w:rsidR="00384004">
              <w:rPr>
                <w:noProof/>
                <w:webHidden/>
              </w:rPr>
              <w:fldChar w:fldCharType="begin"/>
            </w:r>
            <w:r w:rsidR="00384004">
              <w:rPr>
                <w:noProof/>
                <w:webHidden/>
              </w:rPr>
              <w:instrText xml:space="preserve"> PAGEREF _Toc122296044 \h </w:instrText>
            </w:r>
            <w:r w:rsidR="00384004">
              <w:rPr>
                <w:noProof/>
                <w:webHidden/>
              </w:rPr>
            </w:r>
            <w:r w:rsidR="00384004">
              <w:rPr>
                <w:noProof/>
                <w:webHidden/>
              </w:rPr>
              <w:fldChar w:fldCharType="separate"/>
            </w:r>
            <w:r w:rsidR="00384004">
              <w:rPr>
                <w:noProof/>
                <w:webHidden/>
              </w:rPr>
              <w:t>17</w:t>
            </w:r>
            <w:r w:rsidR="00384004">
              <w:rPr>
                <w:noProof/>
                <w:webHidden/>
              </w:rPr>
              <w:fldChar w:fldCharType="end"/>
            </w:r>
          </w:hyperlink>
        </w:p>
        <w:p w14:paraId="3D469221" w14:textId="25E715CF" w:rsidR="00384004" w:rsidRDefault="0048381E">
          <w:pPr>
            <w:pStyle w:val="27"/>
            <w:rPr>
              <w:rFonts w:asciiTheme="minorHAnsi" w:eastAsiaTheme="minorEastAsia" w:hAnsiTheme="minorHAnsi" w:cstheme="minorBidi"/>
              <w:noProof/>
              <w:sz w:val="22"/>
              <w:lang w:val="ru-RU"/>
            </w:rPr>
          </w:pPr>
          <w:hyperlink w:anchor="_Toc122296045" w:history="1">
            <w:r w:rsidR="00384004" w:rsidRPr="00422DA4">
              <w:rPr>
                <w:rStyle w:val="afc"/>
                <w:noProof/>
              </w:rPr>
              <w:t>1.8.</w:t>
            </w:r>
            <w:r w:rsidR="00384004">
              <w:rPr>
                <w:rFonts w:asciiTheme="minorHAnsi" w:eastAsiaTheme="minorEastAsia" w:hAnsiTheme="minorHAnsi" w:cstheme="minorBidi"/>
                <w:noProof/>
                <w:sz w:val="22"/>
                <w:lang w:val="ru-RU"/>
              </w:rPr>
              <w:tab/>
            </w:r>
            <w:r w:rsidR="00384004" w:rsidRPr="00422DA4">
              <w:rPr>
                <w:rStyle w:val="afc"/>
                <w:noProof/>
              </w:rPr>
              <w:t>Источник финансирования</w:t>
            </w:r>
            <w:r w:rsidR="00384004">
              <w:rPr>
                <w:noProof/>
                <w:webHidden/>
              </w:rPr>
              <w:tab/>
            </w:r>
            <w:r w:rsidR="00384004">
              <w:rPr>
                <w:noProof/>
                <w:webHidden/>
              </w:rPr>
              <w:fldChar w:fldCharType="begin"/>
            </w:r>
            <w:r w:rsidR="00384004">
              <w:rPr>
                <w:noProof/>
                <w:webHidden/>
              </w:rPr>
              <w:instrText xml:space="preserve"> PAGEREF _Toc122296045 \h </w:instrText>
            </w:r>
            <w:r w:rsidR="00384004">
              <w:rPr>
                <w:noProof/>
                <w:webHidden/>
              </w:rPr>
            </w:r>
            <w:r w:rsidR="00384004">
              <w:rPr>
                <w:noProof/>
                <w:webHidden/>
              </w:rPr>
              <w:fldChar w:fldCharType="separate"/>
            </w:r>
            <w:r w:rsidR="00384004">
              <w:rPr>
                <w:noProof/>
                <w:webHidden/>
              </w:rPr>
              <w:t>17</w:t>
            </w:r>
            <w:r w:rsidR="00384004">
              <w:rPr>
                <w:noProof/>
                <w:webHidden/>
              </w:rPr>
              <w:fldChar w:fldCharType="end"/>
            </w:r>
          </w:hyperlink>
        </w:p>
        <w:p w14:paraId="5760CC9C" w14:textId="724B7D66" w:rsidR="00384004" w:rsidRDefault="0048381E">
          <w:pPr>
            <w:pStyle w:val="27"/>
            <w:rPr>
              <w:rFonts w:asciiTheme="minorHAnsi" w:eastAsiaTheme="minorEastAsia" w:hAnsiTheme="minorHAnsi" w:cstheme="minorBidi"/>
              <w:noProof/>
              <w:sz w:val="22"/>
              <w:lang w:val="ru-RU"/>
            </w:rPr>
          </w:pPr>
          <w:hyperlink w:anchor="_Toc122296046" w:history="1">
            <w:r w:rsidR="00384004" w:rsidRPr="00422DA4">
              <w:rPr>
                <w:rStyle w:val="afc"/>
                <w:noProof/>
              </w:rPr>
              <w:t>1.9.</w:t>
            </w:r>
            <w:r w:rsidR="00384004">
              <w:rPr>
                <w:rFonts w:asciiTheme="minorHAnsi" w:eastAsiaTheme="minorEastAsia" w:hAnsiTheme="minorHAnsi" w:cstheme="minorBidi"/>
                <w:noProof/>
                <w:sz w:val="22"/>
                <w:lang w:val="ru-RU"/>
              </w:rPr>
              <w:tab/>
            </w:r>
            <w:r w:rsidR="00384004" w:rsidRPr="00422DA4">
              <w:rPr>
                <w:rStyle w:val="afc"/>
                <w:noProof/>
              </w:rPr>
              <w:t>Порядок финансирования</w:t>
            </w:r>
            <w:r w:rsidR="00384004">
              <w:rPr>
                <w:noProof/>
                <w:webHidden/>
              </w:rPr>
              <w:tab/>
            </w:r>
            <w:r w:rsidR="00384004">
              <w:rPr>
                <w:noProof/>
                <w:webHidden/>
              </w:rPr>
              <w:fldChar w:fldCharType="begin"/>
            </w:r>
            <w:r w:rsidR="00384004">
              <w:rPr>
                <w:noProof/>
                <w:webHidden/>
              </w:rPr>
              <w:instrText xml:space="preserve"> PAGEREF _Toc122296046 \h </w:instrText>
            </w:r>
            <w:r w:rsidR="00384004">
              <w:rPr>
                <w:noProof/>
                <w:webHidden/>
              </w:rPr>
            </w:r>
            <w:r w:rsidR="00384004">
              <w:rPr>
                <w:noProof/>
                <w:webHidden/>
              </w:rPr>
              <w:fldChar w:fldCharType="separate"/>
            </w:r>
            <w:r w:rsidR="00384004">
              <w:rPr>
                <w:noProof/>
                <w:webHidden/>
              </w:rPr>
              <w:t>17</w:t>
            </w:r>
            <w:r w:rsidR="00384004">
              <w:rPr>
                <w:noProof/>
                <w:webHidden/>
              </w:rPr>
              <w:fldChar w:fldCharType="end"/>
            </w:r>
          </w:hyperlink>
        </w:p>
        <w:p w14:paraId="37966798" w14:textId="3848D024" w:rsidR="00384004" w:rsidRDefault="0048381E">
          <w:pPr>
            <w:pStyle w:val="27"/>
            <w:rPr>
              <w:rFonts w:asciiTheme="minorHAnsi" w:eastAsiaTheme="minorEastAsia" w:hAnsiTheme="minorHAnsi" w:cstheme="minorBidi"/>
              <w:noProof/>
              <w:sz w:val="22"/>
              <w:lang w:val="ru-RU"/>
            </w:rPr>
          </w:pPr>
          <w:hyperlink w:anchor="_Toc122296047" w:history="1">
            <w:r w:rsidR="00384004" w:rsidRPr="00422DA4">
              <w:rPr>
                <w:rStyle w:val="afc"/>
                <w:noProof/>
              </w:rPr>
              <w:t>1.10.</w:t>
            </w:r>
            <w:r w:rsidR="00384004">
              <w:rPr>
                <w:rFonts w:asciiTheme="minorHAnsi" w:eastAsiaTheme="minorEastAsia" w:hAnsiTheme="minorHAnsi" w:cstheme="minorBidi"/>
                <w:noProof/>
                <w:sz w:val="22"/>
                <w:lang w:val="ru-RU"/>
              </w:rPr>
              <w:tab/>
            </w:r>
            <w:r w:rsidR="00384004" w:rsidRPr="00422DA4">
              <w:rPr>
                <w:rStyle w:val="afc"/>
                <w:noProof/>
              </w:rPr>
              <w:t>Порядок оформления и предъявления Заказчику результатов работ</w:t>
            </w:r>
            <w:r w:rsidR="00384004">
              <w:rPr>
                <w:noProof/>
                <w:webHidden/>
              </w:rPr>
              <w:tab/>
            </w:r>
            <w:r w:rsidR="00384004">
              <w:rPr>
                <w:noProof/>
                <w:webHidden/>
              </w:rPr>
              <w:fldChar w:fldCharType="begin"/>
            </w:r>
            <w:r w:rsidR="00384004">
              <w:rPr>
                <w:noProof/>
                <w:webHidden/>
              </w:rPr>
              <w:instrText xml:space="preserve"> PAGEREF _Toc122296047 \h </w:instrText>
            </w:r>
            <w:r w:rsidR="00384004">
              <w:rPr>
                <w:noProof/>
                <w:webHidden/>
              </w:rPr>
            </w:r>
            <w:r w:rsidR="00384004">
              <w:rPr>
                <w:noProof/>
                <w:webHidden/>
              </w:rPr>
              <w:fldChar w:fldCharType="separate"/>
            </w:r>
            <w:r w:rsidR="00384004">
              <w:rPr>
                <w:noProof/>
                <w:webHidden/>
              </w:rPr>
              <w:t>17</w:t>
            </w:r>
            <w:r w:rsidR="00384004">
              <w:rPr>
                <w:noProof/>
                <w:webHidden/>
              </w:rPr>
              <w:fldChar w:fldCharType="end"/>
            </w:r>
          </w:hyperlink>
        </w:p>
        <w:p w14:paraId="201113C7" w14:textId="3DCF5C1F" w:rsidR="00384004" w:rsidRDefault="0048381E">
          <w:pPr>
            <w:pStyle w:val="27"/>
            <w:rPr>
              <w:rFonts w:asciiTheme="minorHAnsi" w:eastAsiaTheme="minorEastAsia" w:hAnsiTheme="minorHAnsi" w:cstheme="minorBidi"/>
              <w:noProof/>
              <w:sz w:val="22"/>
              <w:lang w:val="ru-RU"/>
            </w:rPr>
          </w:pPr>
          <w:hyperlink w:anchor="_Toc122296048" w:history="1">
            <w:r w:rsidR="00384004" w:rsidRPr="00422DA4">
              <w:rPr>
                <w:rStyle w:val="afc"/>
                <w:noProof/>
              </w:rPr>
              <w:t>1.11.</w:t>
            </w:r>
            <w:r w:rsidR="00384004">
              <w:rPr>
                <w:rFonts w:asciiTheme="minorHAnsi" w:eastAsiaTheme="minorEastAsia" w:hAnsiTheme="minorHAnsi" w:cstheme="minorBidi"/>
                <w:noProof/>
                <w:sz w:val="22"/>
                <w:lang w:val="ru-RU"/>
              </w:rPr>
              <w:tab/>
            </w:r>
            <w:r w:rsidR="00384004" w:rsidRPr="00422DA4">
              <w:rPr>
                <w:rStyle w:val="afc"/>
                <w:noProof/>
              </w:rPr>
              <w:t>Порядок внесения изменений и дополнений</w:t>
            </w:r>
            <w:r w:rsidR="00384004">
              <w:rPr>
                <w:noProof/>
                <w:webHidden/>
              </w:rPr>
              <w:tab/>
            </w:r>
            <w:r w:rsidR="00384004">
              <w:rPr>
                <w:noProof/>
                <w:webHidden/>
              </w:rPr>
              <w:fldChar w:fldCharType="begin"/>
            </w:r>
            <w:r w:rsidR="00384004">
              <w:rPr>
                <w:noProof/>
                <w:webHidden/>
              </w:rPr>
              <w:instrText xml:space="preserve"> PAGEREF _Toc122296048 \h </w:instrText>
            </w:r>
            <w:r w:rsidR="00384004">
              <w:rPr>
                <w:noProof/>
                <w:webHidden/>
              </w:rPr>
            </w:r>
            <w:r w:rsidR="00384004">
              <w:rPr>
                <w:noProof/>
                <w:webHidden/>
              </w:rPr>
              <w:fldChar w:fldCharType="separate"/>
            </w:r>
            <w:r w:rsidR="00384004">
              <w:rPr>
                <w:noProof/>
                <w:webHidden/>
              </w:rPr>
              <w:t>18</w:t>
            </w:r>
            <w:r w:rsidR="00384004">
              <w:rPr>
                <w:noProof/>
                <w:webHidden/>
              </w:rPr>
              <w:fldChar w:fldCharType="end"/>
            </w:r>
          </w:hyperlink>
        </w:p>
        <w:p w14:paraId="4A307FCD" w14:textId="3BDA67A7" w:rsidR="00384004" w:rsidRDefault="0048381E">
          <w:pPr>
            <w:pStyle w:val="27"/>
            <w:rPr>
              <w:rFonts w:asciiTheme="minorHAnsi" w:eastAsiaTheme="minorEastAsia" w:hAnsiTheme="minorHAnsi" w:cstheme="minorBidi"/>
              <w:noProof/>
              <w:sz w:val="22"/>
              <w:lang w:val="ru-RU"/>
            </w:rPr>
          </w:pPr>
          <w:hyperlink w:anchor="_Toc122296049" w:history="1">
            <w:r w:rsidR="00384004" w:rsidRPr="00422DA4">
              <w:rPr>
                <w:rStyle w:val="afc"/>
                <w:noProof/>
              </w:rPr>
              <w:t>1.12.</w:t>
            </w:r>
            <w:r w:rsidR="00384004">
              <w:rPr>
                <w:rFonts w:asciiTheme="minorHAnsi" w:eastAsiaTheme="minorEastAsia" w:hAnsiTheme="minorHAnsi" w:cstheme="minorBidi"/>
                <w:noProof/>
                <w:sz w:val="22"/>
                <w:lang w:val="ru-RU"/>
              </w:rPr>
              <w:tab/>
            </w:r>
            <w:r w:rsidR="00384004" w:rsidRPr="00422DA4">
              <w:rPr>
                <w:rStyle w:val="afc"/>
                <w:noProof/>
              </w:rPr>
              <w:t>Перечень терминов, сокращений и обозначений</w:t>
            </w:r>
            <w:r w:rsidR="00384004">
              <w:rPr>
                <w:noProof/>
                <w:webHidden/>
              </w:rPr>
              <w:tab/>
            </w:r>
            <w:r w:rsidR="00384004">
              <w:rPr>
                <w:noProof/>
                <w:webHidden/>
              </w:rPr>
              <w:fldChar w:fldCharType="begin"/>
            </w:r>
            <w:r w:rsidR="00384004">
              <w:rPr>
                <w:noProof/>
                <w:webHidden/>
              </w:rPr>
              <w:instrText xml:space="preserve"> PAGEREF _Toc122296049 \h </w:instrText>
            </w:r>
            <w:r w:rsidR="00384004">
              <w:rPr>
                <w:noProof/>
                <w:webHidden/>
              </w:rPr>
            </w:r>
            <w:r w:rsidR="00384004">
              <w:rPr>
                <w:noProof/>
                <w:webHidden/>
              </w:rPr>
              <w:fldChar w:fldCharType="separate"/>
            </w:r>
            <w:r w:rsidR="00384004">
              <w:rPr>
                <w:noProof/>
                <w:webHidden/>
              </w:rPr>
              <w:t>18</w:t>
            </w:r>
            <w:r w:rsidR="00384004">
              <w:rPr>
                <w:noProof/>
                <w:webHidden/>
              </w:rPr>
              <w:fldChar w:fldCharType="end"/>
            </w:r>
          </w:hyperlink>
        </w:p>
        <w:p w14:paraId="41A3B264" w14:textId="4986FC4A" w:rsidR="00384004" w:rsidRDefault="0048381E">
          <w:pPr>
            <w:pStyle w:val="17"/>
            <w:rPr>
              <w:rFonts w:asciiTheme="minorHAnsi" w:eastAsiaTheme="minorEastAsia" w:hAnsiTheme="minorHAnsi" w:cstheme="minorBidi"/>
              <w:noProof/>
              <w:sz w:val="22"/>
              <w:lang w:val="ru-RU"/>
            </w:rPr>
          </w:pPr>
          <w:hyperlink w:anchor="_Toc122296050" w:history="1">
            <w:r w:rsidR="00384004" w:rsidRPr="00422DA4">
              <w:rPr>
                <w:rStyle w:val="afc"/>
                <w:caps/>
                <w:noProof/>
              </w:rPr>
              <w:t>2.</w:t>
            </w:r>
            <w:r w:rsidR="00384004">
              <w:rPr>
                <w:rFonts w:asciiTheme="minorHAnsi" w:eastAsiaTheme="minorEastAsia" w:hAnsiTheme="minorHAnsi" w:cstheme="minorBidi"/>
                <w:noProof/>
                <w:sz w:val="22"/>
                <w:lang w:val="ru-RU"/>
              </w:rPr>
              <w:tab/>
            </w:r>
            <w:r w:rsidR="00384004" w:rsidRPr="00422DA4">
              <w:rPr>
                <w:rStyle w:val="afc"/>
                <w:noProof/>
              </w:rPr>
              <w:t>Цели и назначение выполнения работ по развитию Системы</w:t>
            </w:r>
            <w:r w:rsidR="00384004">
              <w:rPr>
                <w:noProof/>
                <w:webHidden/>
              </w:rPr>
              <w:tab/>
            </w:r>
            <w:r w:rsidR="00384004">
              <w:rPr>
                <w:noProof/>
                <w:webHidden/>
              </w:rPr>
              <w:fldChar w:fldCharType="begin"/>
            </w:r>
            <w:r w:rsidR="00384004">
              <w:rPr>
                <w:noProof/>
                <w:webHidden/>
              </w:rPr>
              <w:instrText xml:space="preserve"> PAGEREF _Toc122296050 \h </w:instrText>
            </w:r>
            <w:r w:rsidR="00384004">
              <w:rPr>
                <w:noProof/>
                <w:webHidden/>
              </w:rPr>
            </w:r>
            <w:r w:rsidR="00384004">
              <w:rPr>
                <w:noProof/>
                <w:webHidden/>
              </w:rPr>
              <w:fldChar w:fldCharType="separate"/>
            </w:r>
            <w:r w:rsidR="00384004">
              <w:rPr>
                <w:noProof/>
                <w:webHidden/>
              </w:rPr>
              <w:t>20</w:t>
            </w:r>
            <w:r w:rsidR="00384004">
              <w:rPr>
                <w:noProof/>
                <w:webHidden/>
              </w:rPr>
              <w:fldChar w:fldCharType="end"/>
            </w:r>
          </w:hyperlink>
        </w:p>
        <w:p w14:paraId="3FFF74C7" w14:textId="63092321" w:rsidR="00384004" w:rsidRDefault="0048381E">
          <w:pPr>
            <w:pStyle w:val="27"/>
            <w:rPr>
              <w:rFonts w:asciiTheme="minorHAnsi" w:eastAsiaTheme="minorEastAsia" w:hAnsiTheme="minorHAnsi" w:cstheme="minorBidi"/>
              <w:noProof/>
              <w:sz w:val="22"/>
              <w:lang w:val="ru-RU"/>
            </w:rPr>
          </w:pPr>
          <w:hyperlink w:anchor="_Toc122296051" w:history="1">
            <w:r w:rsidR="00384004" w:rsidRPr="00422DA4">
              <w:rPr>
                <w:rStyle w:val="afc"/>
                <w:noProof/>
              </w:rPr>
              <w:t>2.1.</w:t>
            </w:r>
            <w:r w:rsidR="00384004">
              <w:rPr>
                <w:rFonts w:asciiTheme="minorHAnsi" w:eastAsiaTheme="minorEastAsia" w:hAnsiTheme="minorHAnsi" w:cstheme="minorBidi"/>
                <w:noProof/>
                <w:sz w:val="22"/>
                <w:lang w:val="ru-RU"/>
              </w:rPr>
              <w:tab/>
            </w:r>
            <w:r w:rsidR="00384004" w:rsidRPr="00422DA4">
              <w:rPr>
                <w:rStyle w:val="afc"/>
                <w:noProof/>
              </w:rPr>
              <w:t>Назначение работ</w:t>
            </w:r>
            <w:r w:rsidR="00384004">
              <w:rPr>
                <w:noProof/>
                <w:webHidden/>
              </w:rPr>
              <w:tab/>
            </w:r>
            <w:r w:rsidR="00384004">
              <w:rPr>
                <w:noProof/>
                <w:webHidden/>
              </w:rPr>
              <w:fldChar w:fldCharType="begin"/>
            </w:r>
            <w:r w:rsidR="00384004">
              <w:rPr>
                <w:noProof/>
                <w:webHidden/>
              </w:rPr>
              <w:instrText xml:space="preserve"> PAGEREF _Toc122296051 \h </w:instrText>
            </w:r>
            <w:r w:rsidR="00384004">
              <w:rPr>
                <w:noProof/>
                <w:webHidden/>
              </w:rPr>
            </w:r>
            <w:r w:rsidR="00384004">
              <w:rPr>
                <w:noProof/>
                <w:webHidden/>
              </w:rPr>
              <w:fldChar w:fldCharType="separate"/>
            </w:r>
            <w:r w:rsidR="00384004">
              <w:rPr>
                <w:noProof/>
                <w:webHidden/>
              </w:rPr>
              <w:t>20</w:t>
            </w:r>
            <w:r w:rsidR="00384004">
              <w:rPr>
                <w:noProof/>
                <w:webHidden/>
              </w:rPr>
              <w:fldChar w:fldCharType="end"/>
            </w:r>
          </w:hyperlink>
        </w:p>
        <w:p w14:paraId="462FD6F3" w14:textId="1667F016" w:rsidR="00384004" w:rsidRDefault="0048381E">
          <w:pPr>
            <w:pStyle w:val="27"/>
            <w:rPr>
              <w:rFonts w:asciiTheme="minorHAnsi" w:eastAsiaTheme="minorEastAsia" w:hAnsiTheme="minorHAnsi" w:cstheme="minorBidi"/>
              <w:noProof/>
              <w:sz w:val="22"/>
              <w:lang w:val="ru-RU"/>
            </w:rPr>
          </w:pPr>
          <w:hyperlink w:anchor="_Toc122296052" w:history="1">
            <w:r w:rsidR="00384004" w:rsidRPr="00422DA4">
              <w:rPr>
                <w:rStyle w:val="afc"/>
                <w:noProof/>
              </w:rPr>
              <w:t>2.2.</w:t>
            </w:r>
            <w:r w:rsidR="00384004">
              <w:rPr>
                <w:rFonts w:asciiTheme="minorHAnsi" w:eastAsiaTheme="minorEastAsia" w:hAnsiTheme="minorHAnsi" w:cstheme="minorBidi"/>
                <w:noProof/>
                <w:sz w:val="22"/>
                <w:lang w:val="ru-RU"/>
              </w:rPr>
              <w:tab/>
            </w:r>
            <w:r w:rsidR="00384004" w:rsidRPr="00422DA4">
              <w:rPr>
                <w:rStyle w:val="afc"/>
                <w:noProof/>
              </w:rPr>
              <w:t>Цели выполнения работ</w:t>
            </w:r>
            <w:r w:rsidR="00384004">
              <w:rPr>
                <w:noProof/>
                <w:webHidden/>
              </w:rPr>
              <w:tab/>
            </w:r>
            <w:r w:rsidR="00384004">
              <w:rPr>
                <w:noProof/>
                <w:webHidden/>
              </w:rPr>
              <w:fldChar w:fldCharType="begin"/>
            </w:r>
            <w:r w:rsidR="00384004">
              <w:rPr>
                <w:noProof/>
                <w:webHidden/>
              </w:rPr>
              <w:instrText xml:space="preserve"> PAGEREF _Toc122296052 \h </w:instrText>
            </w:r>
            <w:r w:rsidR="00384004">
              <w:rPr>
                <w:noProof/>
                <w:webHidden/>
              </w:rPr>
            </w:r>
            <w:r w:rsidR="00384004">
              <w:rPr>
                <w:noProof/>
                <w:webHidden/>
              </w:rPr>
              <w:fldChar w:fldCharType="separate"/>
            </w:r>
            <w:r w:rsidR="00384004">
              <w:rPr>
                <w:noProof/>
                <w:webHidden/>
              </w:rPr>
              <w:t>20</w:t>
            </w:r>
            <w:r w:rsidR="00384004">
              <w:rPr>
                <w:noProof/>
                <w:webHidden/>
              </w:rPr>
              <w:fldChar w:fldCharType="end"/>
            </w:r>
          </w:hyperlink>
        </w:p>
        <w:p w14:paraId="34560E41" w14:textId="2EF62BCA" w:rsidR="00384004" w:rsidRDefault="0048381E">
          <w:pPr>
            <w:pStyle w:val="27"/>
            <w:rPr>
              <w:rFonts w:asciiTheme="minorHAnsi" w:eastAsiaTheme="minorEastAsia" w:hAnsiTheme="minorHAnsi" w:cstheme="minorBidi"/>
              <w:noProof/>
              <w:sz w:val="22"/>
              <w:lang w:val="ru-RU"/>
            </w:rPr>
          </w:pPr>
          <w:hyperlink w:anchor="_Toc122296053" w:history="1">
            <w:r w:rsidR="00384004" w:rsidRPr="00422DA4">
              <w:rPr>
                <w:rStyle w:val="afc"/>
                <w:noProof/>
              </w:rPr>
              <w:t>2.3.</w:t>
            </w:r>
            <w:r w:rsidR="00384004">
              <w:rPr>
                <w:rFonts w:asciiTheme="minorHAnsi" w:eastAsiaTheme="minorEastAsia" w:hAnsiTheme="minorHAnsi" w:cstheme="minorBidi"/>
                <w:noProof/>
                <w:sz w:val="22"/>
                <w:lang w:val="ru-RU"/>
              </w:rPr>
              <w:tab/>
            </w:r>
            <w:r w:rsidR="00384004" w:rsidRPr="00422DA4">
              <w:rPr>
                <w:rStyle w:val="afc"/>
                <w:noProof/>
              </w:rPr>
              <w:t>Задачи выполнения работ</w:t>
            </w:r>
            <w:r w:rsidR="00384004">
              <w:rPr>
                <w:noProof/>
                <w:webHidden/>
              </w:rPr>
              <w:tab/>
            </w:r>
            <w:r w:rsidR="00384004">
              <w:rPr>
                <w:noProof/>
                <w:webHidden/>
              </w:rPr>
              <w:fldChar w:fldCharType="begin"/>
            </w:r>
            <w:r w:rsidR="00384004">
              <w:rPr>
                <w:noProof/>
                <w:webHidden/>
              </w:rPr>
              <w:instrText xml:space="preserve"> PAGEREF _Toc122296053 \h </w:instrText>
            </w:r>
            <w:r w:rsidR="00384004">
              <w:rPr>
                <w:noProof/>
                <w:webHidden/>
              </w:rPr>
            </w:r>
            <w:r w:rsidR="00384004">
              <w:rPr>
                <w:noProof/>
                <w:webHidden/>
              </w:rPr>
              <w:fldChar w:fldCharType="separate"/>
            </w:r>
            <w:r w:rsidR="00384004">
              <w:rPr>
                <w:noProof/>
                <w:webHidden/>
              </w:rPr>
              <w:t>20</w:t>
            </w:r>
            <w:r w:rsidR="00384004">
              <w:rPr>
                <w:noProof/>
                <w:webHidden/>
              </w:rPr>
              <w:fldChar w:fldCharType="end"/>
            </w:r>
          </w:hyperlink>
        </w:p>
        <w:p w14:paraId="646DB59E" w14:textId="50A8B1A1" w:rsidR="00384004" w:rsidRDefault="0048381E">
          <w:pPr>
            <w:pStyle w:val="17"/>
            <w:rPr>
              <w:rFonts w:asciiTheme="minorHAnsi" w:eastAsiaTheme="minorEastAsia" w:hAnsiTheme="minorHAnsi" w:cstheme="minorBidi"/>
              <w:noProof/>
              <w:sz w:val="22"/>
              <w:lang w:val="ru-RU"/>
            </w:rPr>
          </w:pPr>
          <w:hyperlink w:anchor="_Toc122296054" w:history="1">
            <w:r w:rsidR="00384004" w:rsidRPr="00422DA4">
              <w:rPr>
                <w:rStyle w:val="afc"/>
                <w:caps/>
                <w:noProof/>
              </w:rPr>
              <w:t>3.</w:t>
            </w:r>
            <w:r w:rsidR="00384004">
              <w:rPr>
                <w:rFonts w:asciiTheme="minorHAnsi" w:eastAsiaTheme="minorEastAsia" w:hAnsiTheme="minorHAnsi" w:cstheme="minorBidi"/>
                <w:noProof/>
                <w:sz w:val="22"/>
                <w:lang w:val="ru-RU"/>
              </w:rPr>
              <w:tab/>
            </w:r>
            <w:r w:rsidR="00384004" w:rsidRPr="00422DA4">
              <w:rPr>
                <w:rStyle w:val="afc"/>
                <w:noProof/>
              </w:rPr>
              <w:t>Характеристика объекта автоматизации</w:t>
            </w:r>
            <w:r w:rsidR="00384004">
              <w:rPr>
                <w:noProof/>
                <w:webHidden/>
              </w:rPr>
              <w:tab/>
            </w:r>
            <w:r w:rsidR="00384004">
              <w:rPr>
                <w:noProof/>
                <w:webHidden/>
              </w:rPr>
              <w:fldChar w:fldCharType="begin"/>
            </w:r>
            <w:r w:rsidR="00384004">
              <w:rPr>
                <w:noProof/>
                <w:webHidden/>
              </w:rPr>
              <w:instrText xml:space="preserve"> PAGEREF _Toc122296054 \h </w:instrText>
            </w:r>
            <w:r w:rsidR="00384004">
              <w:rPr>
                <w:noProof/>
                <w:webHidden/>
              </w:rPr>
            </w:r>
            <w:r w:rsidR="00384004">
              <w:rPr>
                <w:noProof/>
                <w:webHidden/>
              </w:rPr>
              <w:fldChar w:fldCharType="separate"/>
            </w:r>
            <w:r w:rsidR="00384004">
              <w:rPr>
                <w:noProof/>
                <w:webHidden/>
              </w:rPr>
              <w:t>22</w:t>
            </w:r>
            <w:r w:rsidR="00384004">
              <w:rPr>
                <w:noProof/>
                <w:webHidden/>
              </w:rPr>
              <w:fldChar w:fldCharType="end"/>
            </w:r>
          </w:hyperlink>
        </w:p>
        <w:p w14:paraId="5FDD5EB7" w14:textId="20A8122C" w:rsidR="00384004" w:rsidRDefault="0048381E">
          <w:pPr>
            <w:pStyle w:val="27"/>
            <w:rPr>
              <w:rFonts w:asciiTheme="minorHAnsi" w:eastAsiaTheme="minorEastAsia" w:hAnsiTheme="minorHAnsi" w:cstheme="minorBidi"/>
              <w:noProof/>
              <w:sz w:val="22"/>
              <w:lang w:val="ru-RU"/>
            </w:rPr>
          </w:pPr>
          <w:hyperlink w:anchor="_Toc122296055" w:history="1">
            <w:r w:rsidR="00384004" w:rsidRPr="00422DA4">
              <w:rPr>
                <w:rStyle w:val="afc"/>
                <w:noProof/>
              </w:rPr>
              <w:t>3.1.</w:t>
            </w:r>
            <w:r w:rsidR="00384004">
              <w:rPr>
                <w:rFonts w:asciiTheme="minorHAnsi" w:eastAsiaTheme="minorEastAsia" w:hAnsiTheme="minorHAnsi" w:cstheme="minorBidi"/>
                <w:noProof/>
                <w:sz w:val="22"/>
                <w:lang w:val="ru-RU"/>
              </w:rPr>
              <w:tab/>
            </w:r>
            <w:r w:rsidR="00384004" w:rsidRPr="00422DA4">
              <w:rPr>
                <w:rStyle w:val="afc"/>
                <w:noProof/>
              </w:rPr>
              <w:t>Основные сведения об объекте автоматизации</w:t>
            </w:r>
            <w:r w:rsidR="00384004">
              <w:rPr>
                <w:noProof/>
                <w:webHidden/>
              </w:rPr>
              <w:tab/>
            </w:r>
            <w:r w:rsidR="00384004">
              <w:rPr>
                <w:noProof/>
                <w:webHidden/>
              </w:rPr>
              <w:fldChar w:fldCharType="begin"/>
            </w:r>
            <w:r w:rsidR="00384004">
              <w:rPr>
                <w:noProof/>
                <w:webHidden/>
              </w:rPr>
              <w:instrText xml:space="preserve"> PAGEREF _Toc122296055 \h </w:instrText>
            </w:r>
            <w:r w:rsidR="00384004">
              <w:rPr>
                <w:noProof/>
                <w:webHidden/>
              </w:rPr>
            </w:r>
            <w:r w:rsidR="00384004">
              <w:rPr>
                <w:noProof/>
                <w:webHidden/>
              </w:rPr>
              <w:fldChar w:fldCharType="separate"/>
            </w:r>
            <w:r w:rsidR="00384004">
              <w:rPr>
                <w:noProof/>
                <w:webHidden/>
              </w:rPr>
              <w:t>22</w:t>
            </w:r>
            <w:r w:rsidR="00384004">
              <w:rPr>
                <w:noProof/>
                <w:webHidden/>
              </w:rPr>
              <w:fldChar w:fldCharType="end"/>
            </w:r>
          </w:hyperlink>
        </w:p>
        <w:p w14:paraId="4A877709" w14:textId="50855C47" w:rsidR="00384004" w:rsidRDefault="0048381E">
          <w:pPr>
            <w:pStyle w:val="33"/>
            <w:rPr>
              <w:rFonts w:asciiTheme="minorHAnsi" w:eastAsiaTheme="minorEastAsia" w:hAnsiTheme="minorHAnsi" w:cstheme="minorBidi"/>
              <w:noProof/>
              <w:sz w:val="22"/>
              <w:lang w:val="ru-RU"/>
            </w:rPr>
          </w:pPr>
          <w:hyperlink w:anchor="_Toc122296056" w:history="1">
            <w:r w:rsidR="00384004" w:rsidRPr="00422DA4">
              <w:rPr>
                <w:rStyle w:val="afc"/>
                <w:noProof/>
              </w:rPr>
              <w:t>3.1.1.</w:t>
            </w:r>
            <w:r w:rsidR="00384004">
              <w:rPr>
                <w:rFonts w:asciiTheme="minorHAnsi" w:eastAsiaTheme="minorEastAsia" w:hAnsiTheme="minorHAnsi" w:cstheme="minorBidi"/>
                <w:noProof/>
                <w:sz w:val="22"/>
                <w:lang w:val="ru-RU"/>
              </w:rPr>
              <w:tab/>
            </w:r>
            <w:r w:rsidR="00384004" w:rsidRPr="00422DA4">
              <w:rPr>
                <w:rStyle w:val="afc"/>
                <w:noProof/>
              </w:rPr>
              <w:t>Общие сведения</w:t>
            </w:r>
            <w:r w:rsidR="00384004">
              <w:rPr>
                <w:noProof/>
                <w:webHidden/>
              </w:rPr>
              <w:tab/>
            </w:r>
            <w:r w:rsidR="00384004">
              <w:rPr>
                <w:noProof/>
                <w:webHidden/>
              </w:rPr>
              <w:fldChar w:fldCharType="begin"/>
            </w:r>
            <w:r w:rsidR="00384004">
              <w:rPr>
                <w:noProof/>
                <w:webHidden/>
              </w:rPr>
              <w:instrText xml:space="preserve"> PAGEREF _Toc122296056 \h </w:instrText>
            </w:r>
            <w:r w:rsidR="00384004">
              <w:rPr>
                <w:noProof/>
                <w:webHidden/>
              </w:rPr>
            </w:r>
            <w:r w:rsidR="00384004">
              <w:rPr>
                <w:noProof/>
                <w:webHidden/>
              </w:rPr>
              <w:fldChar w:fldCharType="separate"/>
            </w:r>
            <w:r w:rsidR="00384004">
              <w:rPr>
                <w:noProof/>
                <w:webHidden/>
              </w:rPr>
              <w:t>22</w:t>
            </w:r>
            <w:r w:rsidR="00384004">
              <w:rPr>
                <w:noProof/>
                <w:webHidden/>
              </w:rPr>
              <w:fldChar w:fldCharType="end"/>
            </w:r>
          </w:hyperlink>
        </w:p>
        <w:p w14:paraId="49EE64F8" w14:textId="58F2833D" w:rsidR="00384004" w:rsidRDefault="0048381E">
          <w:pPr>
            <w:pStyle w:val="33"/>
            <w:rPr>
              <w:rFonts w:asciiTheme="minorHAnsi" w:eastAsiaTheme="minorEastAsia" w:hAnsiTheme="minorHAnsi" w:cstheme="minorBidi"/>
              <w:noProof/>
              <w:sz w:val="22"/>
              <w:lang w:val="ru-RU"/>
            </w:rPr>
          </w:pPr>
          <w:hyperlink w:anchor="_Toc122296057" w:history="1">
            <w:r w:rsidR="00384004" w:rsidRPr="00422DA4">
              <w:rPr>
                <w:rStyle w:val="afc"/>
                <w:noProof/>
              </w:rPr>
              <w:t>3.1.2.</w:t>
            </w:r>
            <w:r w:rsidR="00384004">
              <w:rPr>
                <w:rFonts w:asciiTheme="minorHAnsi" w:eastAsiaTheme="minorEastAsia" w:hAnsiTheme="minorHAnsi" w:cstheme="minorBidi"/>
                <w:noProof/>
                <w:sz w:val="22"/>
                <w:lang w:val="ru-RU"/>
              </w:rPr>
              <w:tab/>
            </w:r>
            <w:r w:rsidR="00384004" w:rsidRPr="00422DA4">
              <w:rPr>
                <w:rStyle w:val="afc"/>
                <w:noProof/>
              </w:rPr>
              <w:t>Состав и структура Системы</w:t>
            </w:r>
            <w:r w:rsidR="00384004">
              <w:rPr>
                <w:noProof/>
                <w:webHidden/>
              </w:rPr>
              <w:tab/>
            </w:r>
            <w:r w:rsidR="00384004">
              <w:rPr>
                <w:noProof/>
                <w:webHidden/>
              </w:rPr>
              <w:fldChar w:fldCharType="begin"/>
            </w:r>
            <w:r w:rsidR="00384004">
              <w:rPr>
                <w:noProof/>
                <w:webHidden/>
              </w:rPr>
              <w:instrText xml:space="preserve"> PAGEREF _Toc122296057 \h </w:instrText>
            </w:r>
            <w:r w:rsidR="00384004">
              <w:rPr>
                <w:noProof/>
                <w:webHidden/>
              </w:rPr>
            </w:r>
            <w:r w:rsidR="00384004">
              <w:rPr>
                <w:noProof/>
                <w:webHidden/>
              </w:rPr>
              <w:fldChar w:fldCharType="separate"/>
            </w:r>
            <w:r w:rsidR="00384004">
              <w:rPr>
                <w:noProof/>
                <w:webHidden/>
              </w:rPr>
              <w:t>22</w:t>
            </w:r>
            <w:r w:rsidR="00384004">
              <w:rPr>
                <w:noProof/>
                <w:webHidden/>
              </w:rPr>
              <w:fldChar w:fldCharType="end"/>
            </w:r>
          </w:hyperlink>
        </w:p>
        <w:p w14:paraId="59A4499F" w14:textId="549459E4" w:rsidR="00384004" w:rsidRDefault="0048381E">
          <w:pPr>
            <w:pStyle w:val="33"/>
            <w:rPr>
              <w:rFonts w:asciiTheme="minorHAnsi" w:eastAsiaTheme="minorEastAsia" w:hAnsiTheme="minorHAnsi" w:cstheme="minorBidi"/>
              <w:noProof/>
              <w:sz w:val="22"/>
              <w:lang w:val="ru-RU"/>
            </w:rPr>
          </w:pPr>
          <w:hyperlink w:anchor="_Toc122296058" w:history="1">
            <w:r w:rsidR="00384004" w:rsidRPr="00422DA4">
              <w:rPr>
                <w:rStyle w:val="afc"/>
                <w:noProof/>
              </w:rPr>
              <w:t>3.1.3.</w:t>
            </w:r>
            <w:r w:rsidR="00384004">
              <w:rPr>
                <w:rFonts w:asciiTheme="minorHAnsi" w:eastAsiaTheme="minorEastAsia" w:hAnsiTheme="minorHAnsi" w:cstheme="minorBidi"/>
                <w:noProof/>
                <w:sz w:val="22"/>
                <w:lang w:val="ru-RU"/>
              </w:rPr>
              <w:tab/>
            </w:r>
            <w:r w:rsidR="00384004" w:rsidRPr="00422DA4">
              <w:rPr>
                <w:rStyle w:val="afc"/>
                <w:noProof/>
              </w:rPr>
              <w:t>Взаимодействие с внешними смежными информационными системами</w:t>
            </w:r>
            <w:r w:rsidR="00384004">
              <w:rPr>
                <w:noProof/>
                <w:webHidden/>
              </w:rPr>
              <w:tab/>
            </w:r>
            <w:r w:rsidR="00384004">
              <w:rPr>
                <w:noProof/>
                <w:webHidden/>
              </w:rPr>
              <w:fldChar w:fldCharType="begin"/>
            </w:r>
            <w:r w:rsidR="00384004">
              <w:rPr>
                <w:noProof/>
                <w:webHidden/>
              </w:rPr>
              <w:instrText xml:space="preserve"> PAGEREF _Toc122296058 \h </w:instrText>
            </w:r>
            <w:r w:rsidR="00384004">
              <w:rPr>
                <w:noProof/>
                <w:webHidden/>
              </w:rPr>
            </w:r>
            <w:r w:rsidR="00384004">
              <w:rPr>
                <w:noProof/>
                <w:webHidden/>
              </w:rPr>
              <w:fldChar w:fldCharType="separate"/>
            </w:r>
            <w:r w:rsidR="00384004">
              <w:rPr>
                <w:noProof/>
                <w:webHidden/>
              </w:rPr>
              <w:t>24</w:t>
            </w:r>
            <w:r w:rsidR="00384004">
              <w:rPr>
                <w:noProof/>
                <w:webHidden/>
              </w:rPr>
              <w:fldChar w:fldCharType="end"/>
            </w:r>
          </w:hyperlink>
        </w:p>
        <w:p w14:paraId="0EA93633" w14:textId="19D2921B" w:rsidR="00384004" w:rsidRDefault="0048381E">
          <w:pPr>
            <w:pStyle w:val="27"/>
            <w:rPr>
              <w:rFonts w:asciiTheme="minorHAnsi" w:eastAsiaTheme="minorEastAsia" w:hAnsiTheme="minorHAnsi" w:cstheme="minorBidi"/>
              <w:noProof/>
              <w:sz w:val="22"/>
              <w:lang w:val="ru-RU"/>
            </w:rPr>
          </w:pPr>
          <w:hyperlink w:anchor="_Toc122296059" w:history="1">
            <w:r w:rsidR="00384004" w:rsidRPr="00422DA4">
              <w:rPr>
                <w:rStyle w:val="afc"/>
                <w:noProof/>
              </w:rPr>
              <w:t>3.2.</w:t>
            </w:r>
            <w:r w:rsidR="00384004">
              <w:rPr>
                <w:rFonts w:asciiTheme="minorHAnsi" w:eastAsiaTheme="minorEastAsia" w:hAnsiTheme="minorHAnsi" w:cstheme="minorBidi"/>
                <w:noProof/>
                <w:sz w:val="22"/>
                <w:lang w:val="ru-RU"/>
              </w:rPr>
              <w:tab/>
            </w:r>
            <w:r w:rsidR="00384004" w:rsidRPr="00422DA4">
              <w:rPr>
                <w:rStyle w:val="afc"/>
                <w:noProof/>
              </w:rPr>
              <w:t>Текущее состояние объекта автоматизации</w:t>
            </w:r>
            <w:r w:rsidR="00384004">
              <w:rPr>
                <w:noProof/>
                <w:webHidden/>
              </w:rPr>
              <w:tab/>
            </w:r>
            <w:r w:rsidR="00384004">
              <w:rPr>
                <w:noProof/>
                <w:webHidden/>
              </w:rPr>
              <w:fldChar w:fldCharType="begin"/>
            </w:r>
            <w:r w:rsidR="00384004">
              <w:rPr>
                <w:noProof/>
                <w:webHidden/>
              </w:rPr>
              <w:instrText xml:space="preserve"> PAGEREF _Toc122296059 \h </w:instrText>
            </w:r>
            <w:r w:rsidR="00384004">
              <w:rPr>
                <w:noProof/>
                <w:webHidden/>
              </w:rPr>
            </w:r>
            <w:r w:rsidR="00384004">
              <w:rPr>
                <w:noProof/>
                <w:webHidden/>
              </w:rPr>
              <w:fldChar w:fldCharType="separate"/>
            </w:r>
            <w:r w:rsidR="00384004">
              <w:rPr>
                <w:noProof/>
                <w:webHidden/>
              </w:rPr>
              <w:t>25</w:t>
            </w:r>
            <w:r w:rsidR="00384004">
              <w:rPr>
                <w:noProof/>
                <w:webHidden/>
              </w:rPr>
              <w:fldChar w:fldCharType="end"/>
            </w:r>
          </w:hyperlink>
        </w:p>
        <w:p w14:paraId="0C91096A" w14:textId="027D6442" w:rsidR="00384004" w:rsidRDefault="0048381E">
          <w:pPr>
            <w:pStyle w:val="27"/>
            <w:rPr>
              <w:rFonts w:asciiTheme="minorHAnsi" w:eastAsiaTheme="minorEastAsia" w:hAnsiTheme="minorHAnsi" w:cstheme="minorBidi"/>
              <w:noProof/>
              <w:sz w:val="22"/>
              <w:lang w:val="ru-RU"/>
            </w:rPr>
          </w:pPr>
          <w:hyperlink w:anchor="_Toc122296060" w:history="1">
            <w:r w:rsidR="00384004" w:rsidRPr="00422DA4">
              <w:rPr>
                <w:rStyle w:val="afc"/>
                <w:noProof/>
              </w:rPr>
              <w:t>3.3.</w:t>
            </w:r>
            <w:r w:rsidR="00384004">
              <w:rPr>
                <w:rFonts w:asciiTheme="minorHAnsi" w:eastAsiaTheme="minorEastAsia" w:hAnsiTheme="minorHAnsi" w:cstheme="minorBidi"/>
                <w:noProof/>
                <w:sz w:val="22"/>
                <w:lang w:val="ru-RU"/>
              </w:rPr>
              <w:tab/>
            </w:r>
            <w:r w:rsidR="00384004" w:rsidRPr="00422DA4">
              <w:rPr>
                <w:rStyle w:val="afc"/>
                <w:noProof/>
              </w:rPr>
              <w:t>Сведения об условиях эксплуатации и характеристиках окружающей среды</w:t>
            </w:r>
            <w:r w:rsidR="00384004">
              <w:rPr>
                <w:noProof/>
                <w:webHidden/>
              </w:rPr>
              <w:tab/>
            </w:r>
            <w:r w:rsidR="00384004">
              <w:rPr>
                <w:noProof/>
                <w:webHidden/>
              </w:rPr>
              <w:fldChar w:fldCharType="begin"/>
            </w:r>
            <w:r w:rsidR="00384004">
              <w:rPr>
                <w:noProof/>
                <w:webHidden/>
              </w:rPr>
              <w:instrText xml:space="preserve"> PAGEREF _Toc122296060 \h </w:instrText>
            </w:r>
            <w:r w:rsidR="00384004">
              <w:rPr>
                <w:noProof/>
                <w:webHidden/>
              </w:rPr>
            </w:r>
            <w:r w:rsidR="00384004">
              <w:rPr>
                <w:noProof/>
                <w:webHidden/>
              </w:rPr>
              <w:fldChar w:fldCharType="separate"/>
            </w:r>
            <w:r w:rsidR="00384004">
              <w:rPr>
                <w:noProof/>
                <w:webHidden/>
              </w:rPr>
              <w:t>25</w:t>
            </w:r>
            <w:r w:rsidR="00384004">
              <w:rPr>
                <w:noProof/>
                <w:webHidden/>
              </w:rPr>
              <w:fldChar w:fldCharType="end"/>
            </w:r>
          </w:hyperlink>
        </w:p>
        <w:p w14:paraId="3322D48A" w14:textId="397A5A44" w:rsidR="00384004" w:rsidRDefault="0048381E">
          <w:pPr>
            <w:pStyle w:val="33"/>
            <w:rPr>
              <w:rFonts w:asciiTheme="minorHAnsi" w:eastAsiaTheme="minorEastAsia" w:hAnsiTheme="minorHAnsi" w:cstheme="minorBidi"/>
              <w:noProof/>
              <w:sz w:val="22"/>
              <w:lang w:val="ru-RU"/>
            </w:rPr>
          </w:pPr>
          <w:hyperlink w:anchor="_Toc122296061" w:history="1">
            <w:r w:rsidR="00384004" w:rsidRPr="00422DA4">
              <w:rPr>
                <w:rStyle w:val="afc"/>
                <w:noProof/>
              </w:rPr>
              <w:t>3.3.1.</w:t>
            </w:r>
            <w:r w:rsidR="00384004">
              <w:rPr>
                <w:rFonts w:asciiTheme="minorHAnsi" w:eastAsiaTheme="minorEastAsia" w:hAnsiTheme="minorHAnsi" w:cstheme="minorBidi"/>
                <w:noProof/>
                <w:sz w:val="22"/>
                <w:lang w:val="ru-RU"/>
              </w:rPr>
              <w:tab/>
            </w:r>
            <w:r w:rsidR="00384004" w:rsidRPr="00422DA4">
              <w:rPr>
                <w:rStyle w:val="afc"/>
                <w:noProof/>
              </w:rPr>
              <w:t>Условия эксплуатации комплекса технических средств</w:t>
            </w:r>
            <w:r w:rsidR="00384004">
              <w:rPr>
                <w:noProof/>
                <w:webHidden/>
              </w:rPr>
              <w:tab/>
            </w:r>
            <w:r w:rsidR="00384004">
              <w:rPr>
                <w:noProof/>
                <w:webHidden/>
              </w:rPr>
              <w:fldChar w:fldCharType="begin"/>
            </w:r>
            <w:r w:rsidR="00384004">
              <w:rPr>
                <w:noProof/>
                <w:webHidden/>
              </w:rPr>
              <w:instrText xml:space="preserve"> PAGEREF _Toc122296061 \h </w:instrText>
            </w:r>
            <w:r w:rsidR="00384004">
              <w:rPr>
                <w:noProof/>
                <w:webHidden/>
              </w:rPr>
            </w:r>
            <w:r w:rsidR="00384004">
              <w:rPr>
                <w:noProof/>
                <w:webHidden/>
              </w:rPr>
              <w:fldChar w:fldCharType="separate"/>
            </w:r>
            <w:r w:rsidR="00384004">
              <w:rPr>
                <w:noProof/>
                <w:webHidden/>
              </w:rPr>
              <w:t>26</w:t>
            </w:r>
            <w:r w:rsidR="00384004">
              <w:rPr>
                <w:noProof/>
                <w:webHidden/>
              </w:rPr>
              <w:fldChar w:fldCharType="end"/>
            </w:r>
          </w:hyperlink>
        </w:p>
        <w:p w14:paraId="5A409257" w14:textId="0AF7E8A5" w:rsidR="00384004" w:rsidRDefault="0048381E">
          <w:pPr>
            <w:pStyle w:val="33"/>
            <w:rPr>
              <w:rFonts w:asciiTheme="minorHAnsi" w:eastAsiaTheme="minorEastAsia" w:hAnsiTheme="minorHAnsi" w:cstheme="minorBidi"/>
              <w:noProof/>
              <w:sz w:val="22"/>
              <w:lang w:val="ru-RU"/>
            </w:rPr>
          </w:pPr>
          <w:hyperlink w:anchor="_Toc122296062" w:history="1">
            <w:r w:rsidR="00384004" w:rsidRPr="00422DA4">
              <w:rPr>
                <w:rStyle w:val="afc"/>
                <w:noProof/>
              </w:rPr>
              <w:t>3.3.2.</w:t>
            </w:r>
            <w:r w:rsidR="00384004">
              <w:rPr>
                <w:rFonts w:asciiTheme="minorHAnsi" w:eastAsiaTheme="minorEastAsia" w:hAnsiTheme="minorHAnsi" w:cstheme="minorBidi"/>
                <w:noProof/>
                <w:sz w:val="22"/>
                <w:lang w:val="ru-RU"/>
              </w:rPr>
              <w:tab/>
            </w:r>
            <w:r w:rsidR="00384004" w:rsidRPr="00422DA4">
              <w:rPr>
                <w:rStyle w:val="afc"/>
                <w:noProof/>
              </w:rPr>
              <w:t>Сведения о характеристиках окружающей среды</w:t>
            </w:r>
            <w:r w:rsidR="00384004">
              <w:rPr>
                <w:noProof/>
                <w:webHidden/>
              </w:rPr>
              <w:tab/>
            </w:r>
            <w:r w:rsidR="00384004">
              <w:rPr>
                <w:noProof/>
                <w:webHidden/>
              </w:rPr>
              <w:fldChar w:fldCharType="begin"/>
            </w:r>
            <w:r w:rsidR="00384004">
              <w:rPr>
                <w:noProof/>
                <w:webHidden/>
              </w:rPr>
              <w:instrText xml:space="preserve"> PAGEREF _Toc122296062 \h </w:instrText>
            </w:r>
            <w:r w:rsidR="00384004">
              <w:rPr>
                <w:noProof/>
                <w:webHidden/>
              </w:rPr>
            </w:r>
            <w:r w:rsidR="00384004">
              <w:rPr>
                <w:noProof/>
                <w:webHidden/>
              </w:rPr>
              <w:fldChar w:fldCharType="separate"/>
            </w:r>
            <w:r w:rsidR="00384004">
              <w:rPr>
                <w:noProof/>
                <w:webHidden/>
              </w:rPr>
              <w:t>26</w:t>
            </w:r>
            <w:r w:rsidR="00384004">
              <w:rPr>
                <w:noProof/>
                <w:webHidden/>
              </w:rPr>
              <w:fldChar w:fldCharType="end"/>
            </w:r>
          </w:hyperlink>
        </w:p>
        <w:p w14:paraId="7A3AF622" w14:textId="2BDE7110" w:rsidR="00384004" w:rsidRDefault="0048381E">
          <w:pPr>
            <w:pStyle w:val="27"/>
            <w:rPr>
              <w:rFonts w:asciiTheme="minorHAnsi" w:eastAsiaTheme="minorEastAsia" w:hAnsiTheme="minorHAnsi" w:cstheme="minorBidi"/>
              <w:noProof/>
              <w:sz w:val="22"/>
              <w:lang w:val="ru-RU"/>
            </w:rPr>
          </w:pPr>
          <w:hyperlink w:anchor="_Toc122296063" w:history="1">
            <w:r w:rsidR="00384004" w:rsidRPr="00422DA4">
              <w:rPr>
                <w:rStyle w:val="afc"/>
                <w:noProof/>
              </w:rPr>
              <w:t>3.4.</w:t>
            </w:r>
            <w:r w:rsidR="00384004">
              <w:rPr>
                <w:rFonts w:asciiTheme="minorHAnsi" w:eastAsiaTheme="minorEastAsia" w:hAnsiTheme="minorHAnsi" w:cstheme="minorBidi"/>
                <w:noProof/>
                <w:sz w:val="22"/>
                <w:lang w:val="ru-RU"/>
              </w:rPr>
              <w:tab/>
            </w:r>
            <w:r w:rsidR="00384004" w:rsidRPr="00422DA4">
              <w:rPr>
                <w:rStyle w:val="afc"/>
                <w:noProof/>
              </w:rPr>
              <w:t>Общие принципы развития КИС МЦТП</w:t>
            </w:r>
            <w:r w:rsidR="00384004">
              <w:rPr>
                <w:noProof/>
                <w:webHidden/>
              </w:rPr>
              <w:tab/>
            </w:r>
            <w:r w:rsidR="00384004">
              <w:rPr>
                <w:noProof/>
                <w:webHidden/>
              </w:rPr>
              <w:fldChar w:fldCharType="begin"/>
            </w:r>
            <w:r w:rsidR="00384004">
              <w:rPr>
                <w:noProof/>
                <w:webHidden/>
              </w:rPr>
              <w:instrText xml:space="preserve"> PAGEREF _Toc122296063 \h </w:instrText>
            </w:r>
            <w:r w:rsidR="00384004">
              <w:rPr>
                <w:noProof/>
                <w:webHidden/>
              </w:rPr>
            </w:r>
            <w:r w:rsidR="00384004">
              <w:rPr>
                <w:noProof/>
                <w:webHidden/>
              </w:rPr>
              <w:fldChar w:fldCharType="separate"/>
            </w:r>
            <w:r w:rsidR="00384004">
              <w:rPr>
                <w:noProof/>
                <w:webHidden/>
              </w:rPr>
              <w:t>26</w:t>
            </w:r>
            <w:r w:rsidR="00384004">
              <w:rPr>
                <w:noProof/>
                <w:webHidden/>
              </w:rPr>
              <w:fldChar w:fldCharType="end"/>
            </w:r>
          </w:hyperlink>
        </w:p>
        <w:p w14:paraId="43017116" w14:textId="6F1913CA" w:rsidR="00384004" w:rsidRDefault="0048381E">
          <w:pPr>
            <w:pStyle w:val="17"/>
            <w:rPr>
              <w:rFonts w:asciiTheme="minorHAnsi" w:eastAsiaTheme="minorEastAsia" w:hAnsiTheme="minorHAnsi" w:cstheme="minorBidi"/>
              <w:noProof/>
              <w:sz w:val="22"/>
              <w:lang w:val="ru-RU"/>
            </w:rPr>
          </w:pPr>
          <w:hyperlink w:anchor="_Toc122296064" w:history="1">
            <w:r w:rsidR="00384004" w:rsidRPr="00422DA4">
              <w:rPr>
                <w:rStyle w:val="afc"/>
                <w:noProof/>
              </w:rPr>
              <w:t>4.</w:t>
            </w:r>
            <w:r w:rsidR="00384004">
              <w:rPr>
                <w:rFonts w:asciiTheme="minorHAnsi" w:eastAsiaTheme="minorEastAsia" w:hAnsiTheme="minorHAnsi" w:cstheme="minorBidi"/>
                <w:noProof/>
                <w:sz w:val="22"/>
                <w:lang w:val="ru-RU"/>
              </w:rPr>
              <w:tab/>
            </w:r>
            <w:r w:rsidR="00384004" w:rsidRPr="00422DA4">
              <w:rPr>
                <w:rStyle w:val="afc"/>
                <w:noProof/>
              </w:rPr>
              <w:t>Требования к выполнению работ по развитию Системы</w:t>
            </w:r>
            <w:r w:rsidR="00384004">
              <w:rPr>
                <w:noProof/>
                <w:webHidden/>
              </w:rPr>
              <w:tab/>
            </w:r>
            <w:r w:rsidR="00384004">
              <w:rPr>
                <w:noProof/>
                <w:webHidden/>
              </w:rPr>
              <w:fldChar w:fldCharType="begin"/>
            </w:r>
            <w:r w:rsidR="00384004">
              <w:rPr>
                <w:noProof/>
                <w:webHidden/>
              </w:rPr>
              <w:instrText xml:space="preserve"> PAGEREF _Toc122296064 \h </w:instrText>
            </w:r>
            <w:r w:rsidR="00384004">
              <w:rPr>
                <w:noProof/>
                <w:webHidden/>
              </w:rPr>
            </w:r>
            <w:r w:rsidR="00384004">
              <w:rPr>
                <w:noProof/>
                <w:webHidden/>
              </w:rPr>
              <w:fldChar w:fldCharType="separate"/>
            </w:r>
            <w:r w:rsidR="00384004">
              <w:rPr>
                <w:noProof/>
                <w:webHidden/>
              </w:rPr>
              <w:t>27</w:t>
            </w:r>
            <w:r w:rsidR="00384004">
              <w:rPr>
                <w:noProof/>
                <w:webHidden/>
              </w:rPr>
              <w:fldChar w:fldCharType="end"/>
            </w:r>
          </w:hyperlink>
        </w:p>
        <w:p w14:paraId="295C20DA" w14:textId="067CE88D" w:rsidR="00384004" w:rsidRDefault="0048381E">
          <w:pPr>
            <w:pStyle w:val="27"/>
            <w:rPr>
              <w:rFonts w:asciiTheme="minorHAnsi" w:eastAsiaTheme="minorEastAsia" w:hAnsiTheme="minorHAnsi" w:cstheme="minorBidi"/>
              <w:noProof/>
              <w:sz w:val="22"/>
              <w:lang w:val="ru-RU"/>
            </w:rPr>
          </w:pPr>
          <w:hyperlink w:anchor="_Toc122296065" w:history="1">
            <w:r w:rsidR="00384004" w:rsidRPr="00422DA4">
              <w:rPr>
                <w:rStyle w:val="afc"/>
                <w:noProof/>
              </w:rPr>
              <w:t>4.1.</w:t>
            </w:r>
            <w:r w:rsidR="00384004">
              <w:rPr>
                <w:rFonts w:asciiTheme="minorHAnsi" w:eastAsiaTheme="minorEastAsia" w:hAnsiTheme="minorHAnsi" w:cstheme="minorBidi"/>
                <w:noProof/>
                <w:sz w:val="22"/>
                <w:lang w:val="ru-RU"/>
              </w:rPr>
              <w:tab/>
            </w:r>
            <w:r w:rsidR="00384004" w:rsidRPr="00422DA4">
              <w:rPr>
                <w:rStyle w:val="afc"/>
                <w:noProof/>
              </w:rPr>
              <w:t>Требования к выполнению работ в целом</w:t>
            </w:r>
            <w:r w:rsidR="00384004">
              <w:rPr>
                <w:noProof/>
                <w:webHidden/>
              </w:rPr>
              <w:tab/>
            </w:r>
            <w:r w:rsidR="00384004">
              <w:rPr>
                <w:noProof/>
                <w:webHidden/>
              </w:rPr>
              <w:fldChar w:fldCharType="begin"/>
            </w:r>
            <w:r w:rsidR="00384004">
              <w:rPr>
                <w:noProof/>
                <w:webHidden/>
              </w:rPr>
              <w:instrText xml:space="preserve"> PAGEREF _Toc122296065 \h </w:instrText>
            </w:r>
            <w:r w:rsidR="00384004">
              <w:rPr>
                <w:noProof/>
                <w:webHidden/>
              </w:rPr>
            </w:r>
            <w:r w:rsidR="00384004">
              <w:rPr>
                <w:noProof/>
                <w:webHidden/>
              </w:rPr>
              <w:fldChar w:fldCharType="separate"/>
            </w:r>
            <w:r w:rsidR="00384004">
              <w:rPr>
                <w:noProof/>
                <w:webHidden/>
              </w:rPr>
              <w:t>27</w:t>
            </w:r>
            <w:r w:rsidR="00384004">
              <w:rPr>
                <w:noProof/>
                <w:webHidden/>
              </w:rPr>
              <w:fldChar w:fldCharType="end"/>
            </w:r>
          </w:hyperlink>
        </w:p>
        <w:p w14:paraId="4E650617" w14:textId="36350F6D" w:rsidR="00384004" w:rsidRDefault="0048381E">
          <w:pPr>
            <w:pStyle w:val="33"/>
            <w:rPr>
              <w:rFonts w:asciiTheme="minorHAnsi" w:eastAsiaTheme="minorEastAsia" w:hAnsiTheme="minorHAnsi" w:cstheme="minorBidi"/>
              <w:noProof/>
              <w:sz w:val="22"/>
              <w:lang w:val="ru-RU"/>
            </w:rPr>
          </w:pPr>
          <w:hyperlink w:anchor="_Toc122296066" w:history="1">
            <w:r w:rsidR="00384004" w:rsidRPr="00422DA4">
              <w:rPr>
                <w:rStyle w:val="afc"/>
                <w:noProof/>
              </w:rPr>
              <w:t>4.1.1.</w:t>
            </w:r>
            <w:r w:rsidR="00384004">
              <w:rPr>
                <w:rFonts w:asciiTheme="minorHAnsi" w:eastAsiaTheme="minorEastAsia" w:hAnsiTheme="minorHAnsi" w:cstheme="minorBidi"/>
                <w:noProof/>
                <w:sz w:val="22"/>
                <w:lang w:val="ru-RU"/>
              </w:rPr>
              <w:tab/>
            </w:r>
            <w:r w:rsidR="00384004" w:rsidRPr="00422DA4">
              <w:rPr>
                <w:rStyle w:val="afc"/>
                <w:noProof/>
              </w:rPr>
              <w:t>Требования к структуре и функционированию Системы</w:t>
            </w:r>
            <w:r w:rsidR="00384004">
              <w:rPr>
                <w:noProof/>
                <w:webHidden/>
              </w:rPr>
              <w:tab/>
            </w:r>
            <w:r w:rsidR="00384004">
              <w:rPr>
                <w:noProof/>
                <w:webHidden/>
              </w:rPr>
              <w:fldChar w:fldCharType="begin"/>
            </w:r>
            <w:r w:rsidR="00384004">
              <w:rPr>
                <w:noProof/>
                <w:webHidden/>
              </w:rPr>
              <w:instrText xml:space="preserve"> PAGEREF _Toc122296066 \h </w:instrText>
            </w:r>
            <w:r w:rsidR="00384004">
              <w:rPr>
                <w:noProof/>
                <w:webHidden/>
              </w:rPr>
            </w:r>
            <w:r w:rsidR="00384004">
              <w:rPr>
                <w:noProof/>
                <w:webHidden/>
              </w:rPr>
              <w:fldChar w:fldCharType="separate"/>
            </w:r>
            <w:r w:rsidR="00384004">
              <w:rPr>
                <w:noProof/>
                <w:webHidden/>
              </w:rPr>
              <w:t>27</w:t>
            </w:r>
            <w:r w:rsidR="00384004">
              <w:rPr>
                <w:noProof/>
                <w:webHidden/>
              </w:rPr>
              <w:fldChar w:fldCharType="end"/>
            </w:r>
          </w:hyperlink>
        </w:p>
        <w:p w14:paraId="14A7715B" w14:textId="2D561451" w:rsidR="00384004" w:rsidRDefault="0048381E">
          <w:pPr>
            <w:pStyle w:val="33"/>
            <w:rPr>
              <w:rFonts w:asciiTheme="minorHAnsi" w:eastAsiaTheme="minorEastAsia" w:hAnsiTheme="minorHAnsi" w:cstheme="minorBidi"/>
              <w:noProof/>
              <w:sz w:val="22"/>
              <w:lang w:val="ru-RU"/>
            </w:rPr>
          </w:pPr>
          <w:hyperlink w:anchor="_Toc122296067" w:history="1">
            <w:r w:rsidR="00384004" w:rsidRPr="00422DA4">
              <w:rPr>
                <w:rStyle w:val="afc"/>
                <w:noProof/>
              </w:rPr>
              <w:t>4.1.2.</w:t>
            </w:r>
            <w:r w:rsidR="00384004">
              <w:rPr>
                <w:rFonts w:asciiTheme="minorHAnsi" w:eastAsiaTheme="minorEastAsia" w:hAnsiTheme="minorHAnsi" w:cstheme="minorBidi"/>
                <w:noProof/>
                <w:sz w:val="22"/>
                <w:lang w:val="ru-RU"/>
              </w:rPr>
              <w:tab/>
            </w:r>
            <w:r w:rsidR="00384004" w:rsidRPr="00422DA4">
              <w:rPr>
                <w:rStyle w:val="afc"/>
                <w:noProof/>
              </w:rPr>
              <w:t>Требования к численности и квалификации персонала и пользователей Системы и режимах их работы</w:t>
            </w:r>
            <w:r w:rsidR="00384004">
              <w:rPr>
                <w:noProof/>
                <w:webHidden/>
              </w:rPr>
              <w:tab/>
            </w:r>
            <w:r w:rsidR="00384004">
              <w:rPr>
                <w:noProof/>
                <w:webHidden/>
              </w:rPr>
              <w:fldChar w:fldCharType="begin"/>
            </w:r>
            <w:r w:rsidR="00384004">
              <w:rPr>
                <w:noProof/>
                <w:webHidden/>
              </w:rPr>
              <w:instrText xml:space="preserve"> PAGEREF _Toc122296067 \h </w:instrText>
            </w:r>
            <w:r w:rsidR="00384004">
              <w:rPr>
                <w:noProof/>
                <w:webHidden/>
              </w:rPr>
            </w:r>
            <w:r w:rsidR="00384004">
              <w:rPr>
                <w:noProof/>
                <w:webHidden/>
              </w:rPr>
              <w:fldChar w:fldCharType="separate"/>
            </w:r>
            <w:r w:rsidR="00384004">
              <w:rPr>
                <w:noProof/>
                <w:webHidden/>
              </w:rPr>
              <w:t>31</w:t>
            </w:r>
            <w:r w:rsidR="00384004">
              <w:rPr>
                <w:noProof/>
                <w:webHidden/>
              </w:rPr>
              <w:fldChar w:fldCharType="end"/>
            </w:r>
          </w:hyperlink>
        </w:p>
        <w:p w14:paraId="76B47118" w14:textId="298F691E" w:rsidR="00384004" w:rsidRDefault="0048381E">
          <w:pPr>
            <w:pStyle w:val="33"/>
            <w:rPr>
              <w:rFonts w:asciiTheme="minorHAnsi" w:eastAsiaTheme="minorEastAsia" w:hAnsiTheme="minorHAnsi" w:cstheme="minorBidi"/>
              <w:noProof/>
              <w:sz w:val="22"/>
              <w:lang w:val="ru-RU"/>
            </w:rPr>
          </w:pPr>
          <w:hyperlink w:anchor="_Toc122296068" w:history="1">
            <w:r w:rsidR="00384004" w:rsidRPr="00422DA4">
              <w:rPr>
                <w:rStyle w:val="afc"/>
                <w:noProof/>
              </w:rPr>
              <w:t>4.1.3.</w:t>
            </w:r>
            <w:r w:rsidR="00384004">
              <w:rPr>
                <w:rFonts w:asciiTheme="minorHAnsi" w:eastAsiaTheme="minorEastAsia" w:hAnsiTheme="minorHAnsi" w:cstheme="minorBidi"/>
                <w:noProof/>
                <w:sz w:val="22"/>
                <w:lang w:val="ru-RU"/>
              </w:rPr>
              <w:tab/>
            </w:r>
            <w:r w:rsidR="00384004" w:rsidRPr="00422DA4">
              <w:rPr>
                <w:rStyle w:val="afc"/>
                <w:noProof/>
              </w:rPr>
              <w:t>Показатели назначения</w:t>
            </w:r>
            <w:r w:rsidR="00384004">
              <w:rPr>
                <w:noProof/>
                <w:webHidden/>
              </w:rPr>
              <w:tab/>
            </w:r>
            <w:r w:rsidR="00384004">
              <w:rPr>
                <w:noProof/>
                <w:webHidden/>
              </w:rPr>
              <w:fldChar w:fldCharType="begin"/>
            </w:r>
            <w:r w:rsidR="00384004">
              <w:rPr>
                <w:noProof/>
                <w:webHidden/>
              </w:rPr>
              <w:instrText xml:space="preserve"> PAGEREF _Toc122296068 \h </w:instrText>
            </w:r>
            <w:r w:rsidR="00384004">
              <w:rPr>
                <w:noProof/>
                <w:webHidden/>
              </w:rPr>
            </w:r>
            <w:r w:rsidR="00384004">
              <w:rPr>
                <w:noProof/>
                <w:webHidden/>
              </w:rPr>
              <w:fldChar w:fldCharType="separate"/>
            </w:r>
            <w:r w:rsidR="00384004">
              <w:rPr>
                <w:noProof/>
                <w:webHidden/>
              </w:rPr>
              <w:t>33</w:t>
            </w:r>
            <w:r w:rsidR="00384004">
              <w:rPr>
                <w:noProof/>
                <w:webHidden/>
              </w:rPr>
              <w:fldChar w:fldCharType="end"/>
            </w:r>
          </w:hyperlink>
        </w:p>
        <w:p w14:paraId="0363990A" w14:textId="11EBC461" w:rsidR="00384004" w:rsidRDefault="0048381E">
          <w:pPr>
            <w:pStyle w:val="33"/>
            <w:rPr>
              <w:rFonts w:asciiTheme="minorHAnsi" w:eastAsiaTheme="minorEastAsia" w:hAnsiTheme="minorHAnsi" w:cstheme="minorBidi"/>
              <w:noProof/>
              <w:sz w:val="22"/>
              <w:lang w:val="ru-RU"/>
            </w:rPr>
          </w:pPr>
          <w:hyperlink w:anchor="_Toc122296069" w:history="1">
            <w:r w:rsidR="00384004" w:rsidRPr="00422DA4">
              <w:rPr>
                <w:rStyle w:val="afc"/>
                <w:noProof/>
              </w:rPr>
              <w:t>4.1.4.</w:t>
            </w:r>
            <w:r w:rsidR="00384004">
              <w:rPr>
                <w:rFonts w:asciiTheme="minorHAnsi" w:eastAsiaTheme="minorEastAsia" w:hAnsiTheme="minorHAnsi" w:cstheme="minorBidi"/>
                <w:noProof/>
                <w:sz w:val="22"/>
                <w:lang w:val="ru-RU"/>
              </w:rPr>
              <w:tab/>
            </w:r>
            <w:r w:rsidR="00384004" w:rsidRPr="00422DA4">
              <w:rPr>
                <w:rStyle w:val="afc"/>
                <w:noProof/>
              </w:rPr>
              <w:t>Требования к надежности</w:t>
            </w:r>
            <w:r w:rsidR="00384004">
              <w:rPr>
                <w:noProof/>
                <w:webHidden/>
              </w:rPr>
              <w:tab/>
            </w:r>
            <w:r w:rsidR="00384004">
              <w:rPr>
                <w:noProof/>
                <w:webHidden/>
              </w:rPr>
              <w:fldChar w:fldCharType="begin"/>
            </w:r>
            <w:r w:rsidR="00384004">
              <w:rPr>
                <w:noProof/>
                <w:webHidden/>
              </w:rPr>
              <w:instrText xml:space="preserve"> PAGEREF _Toc122296069 \h </w:instrText>
            </w:r>
            <w:r w:rsidR="00384004">
              <w:rPr>
                <w:noProof/>
                <w:webHidden/>
              </w:rPr>
            </w:r>
            <w:r w:rsidR="00384004">
              <w:rPr>
                <w:noProof/>
                <w:webHidden/>
              </w:rPr>
              <w:fldChar w:fldCharType="separate"/>
            </w:r>
            <w:r w:rsidR="00384004">
              <w:rPr>
                <w:noProof/>
                <w:webHidden/>
              </w:rPr>
              <w:t>34</w:t>
            </w:r>
            <w:r w:rsidR="00384004">
              <w:rPr>
                <w:noProof/>
                <w:webHidden/>
              </w:rPr>
              <w:fldChar w:fldCharType="end"/>
            </w:r>
          </w:hyperlink>
        </w:p>
        <w:p w14:paraId="1EF2B6BA" w14:textId="3412D530" w:rsidR="00384004" w:rsidRDefault="0048381E">
          <w:pPr>
            <w:pStyle w:val="33"/>
            <w:rPr>
              <w:rFonts w:asciiTheme="minorHAnsi" w:eastAsiaTheme="minorEastAsia" w:hAnsiTheme="minorHAnsi" w:cstheme="minorBidi"/>
              <w:noProof/>
              <w:sz w:val="22"/>
              <w:lang w:val="ru-RU"/>
            </w:rPr>
          </w:pPr>
          <w:hyperlink w:anchor="_Toc122296070" w:history="1">
            <w:r w:rsidR="00384004" w:rsidRPr="00422DA4">
              <w:rPr>
                <w:rStyle w:val="afc"/>
                <w:noProof/>
              </w:rPr>
              <w:t>4.1.5.</w:t>
            </w:r>
            <w:r w:rsidR="00384004">
              <w:rPr>
                <w:rFonts w:asciiTheme="minorHAnsi" w:eastAsiaTheme="minorEastAsia" w:hAnsiTheme="minorHAnsi" w:cstheme="minorBidi"/>
                <w:noProof/>
                <w:sz w:val="22"/>
                <w:lang w:val="ru-RU"/>
              </w:rPr>
              <w:tab/>
            </w:r>
            <w:r w:rsidR="00384004" w:rsidRPr="00422DA4">
              <w:rPr>
                <w:rStyle w:val="afc"/>
                <w:noProof/>
              </w:rPr>
              <w:t>Требования к безопасности</w:t>
            </w:r>
            <w:r w:rsidR="00384004">
              <w:rPr>
                <w:noProof/>
                <w:webHidden/>
              </w:rPr>
              <w:tab/>
            </w:r>
            <w:r w:rsidR="00384004">
              <w:rPr>
                <w:noProof/>
                <w:webHidden/>
              </w:rPr>
              <w:fldChar w:fldCharType="begin"/>
            </w:r>
            <w:r w:rsidR="00384004">
              <w:rPr>
                <w:noProof/>
                <w:webHidden/>
              </w:rPr>
              <w:instrText xml:space="preserve"> PAGEREF _Toc122296070 \h </w:instrText>
            </w:r>
            <w:r w:rsidR="00384004">
              <w:rPr>
                <w:noProof/>
                <w:webHidden/>
              </w:rPr>
            </w:r>
            <w:r w:rsidR="00384004">
              <w:rPr>
                <w:noProof/>
                <w:webHidden/>
              </w:rPr>
              <w:fldChar w:fldCharType="separate"/>
            </w:r>
            <w:r w:rsidR="00384004">
              <w:rPr>
                <w:noProof/>
                <w:webHidden/>
              </w:rPr>
              <w:t>36</w:t>
            </w:r>
            <w:r w:rsidR="00384004">
              <w:rPr>
                <w:noProof/>
                <w:webHidden/>
              </w:rPr>
              <w:fldChar w:fldCharType="end"/>
            </w:r>
          </w:hyperlink>
        </w:p>
        <w:p w14:paraId="6058C9D8" w14:textId="49D56E4B" w:rsidR="00384004" w:rsidRDefault="0048381E">
          <w:pPr>
            <w:pStyle w:val="33"/>
            <w:rPr>
              <w:rFonts w:asciiTheme="minorHAnsi" w:eastAsiaTheme="minorEastAsia" w:hAnsiTheme="minorHAnsi" w:cstheme="minorBidi"/>
              <w:noProof/>
              <w:sz w:val="22"/>
              <w:lang w:val="ru-RU"/>
            </w:rPr>
          </w:pPr>
          <w:hyperlink w:anchor="_Toc122296071" w:history="1">
            <w:r w:rsidR="00384004" w:rsidRPr="00422DA4">
              <w:rPr>
                <w:rStyle w:val="afc"/>
                <w:noProof/>
              </w:rPr>
              <w:t>4.1.6.</w:t>
            </w:r>
            <w:r w:rsidR="00384004">
              <w:rPr>
                <w:rFonts w:asciiTheme="minorHAnsi" w:eastAsiaTheme="minorEastAsia" w:hAnsiTheme="minorHAnsi" w:cstheme="minorBidi"/>
                <w:noProof/>
                <w:sz w:val="22"/>
                <w:lang w:val="ru-RU"/>
              </w:rPr>
              <w:tab/>
            </w:r>
            <w:r w:rsidR="00384004" w:rsidRPr="00422DA4">
              <w:rPr>
                <w:rStyle w:val="afc"/>
                <w:noProof/>
              </w:rPr>
              <w:t>Требования к эргономике и технической эстетике</w:t>
            </w:r>
            <w:r w:rsidR="00384004">
              <w:rPr>
                <w:noProof/>
                <w:webHidden/>
              </w:rPr>
              <w:tab/>
            </w:r>
            <w:r w:rsidR="00384004">
              <w:rPr>
                <w:noProof/>
                <w:webHidden/>
              </w:rPr>
              <w:fldChar w:fldCharType="begin"/>
            </w:r>
            <w:r w:rsidR="00384004">
              <w:rPr>
                <w:noProof/>
                <w:webHidden/>
              </w:rPr>
              <w:instrText xml:space="preserve"> PAGEREF _Toc122296071 \h </w:instrText>
            </w:r>
            <w:r w:rsidR="00384004">
              <w:rPr>
                <w:noProof/>
                <w:webHidden/>
              </w:rPr>
            </w:r>
            <w:r w:rsidR="00384004">
              <w:rPr>
                <w:noProof/>
                <w:webHidden/>
              </w:rPr>
              <w:fldChar w:fldCharType="separate"/>
            </w:r>
            <w:r w:rsidR="00384004">
              <w:rPr>
                <w:noProof/>
                <w:webHidden/>
              </w:rPr>
              <w:t>36</w:t>
            </w:r>
            <w:r w:rsidR="00384004">
              <w:rPr>
                <w:noProof/>
                <w:webHidden/>
              </w:rPr>
              <w:fldChar w:fldCharType="end"/>
            </w:r>
          </w:hyperlink>
        </w:p>
        <w:p w14:paraId="49446039" w14:textId="1DF38EDF" w:rsidR="00384004" w:rsidRDefault="0048381E">
          <w:pPr>
            <w:pStyle w:val="33"/>
            <w:rPr>
              <w:rFonts w:asciiTheme="minorHAnsi" w:eastAsiaTheme="minorEastAsia" w:hAnsiTheme="minorHAnsi" w:cstheme="minorBidi"/>
              <w:noProof/>
              <w:sz w:val="22"/>
              <w:lang w:val="ru-RU"/>
            </w:rPr>
          </w:pPr>
          <w:hyperlink w:anchor="_Toc122296072" w:history="1">
            <w:r w:rsidR="00384004" w:rsidRPr="00422DA4">
              <w:rPr>
                <w:rStyle w:val="afc"/>
                <w:noProof/>
              </w:rPr>
              <w:t>4.1.7.</w:t>
            </w:r>
            <w:r w:rsidR="00384004">
              <w:rPr>
                <w:rFonts w:asciiTheme="minorHAnsi" w:eastAsiaTheme="minorEastAsia" w:hAnsiTheme="minorHAnsi" w:cstheme="minorBidi"/>
                <w:noProof/>
                <w:sz w:val="22"/>
                <w:lang w:val="ru-RU"/>
              </w:rPr>
              <w:tab/>
            </w:r>
            <w:r w:rsidR="00384004" w:rsidRPr="00422DA4">
              <w:rPr>
                <w:rStyle w:val="afc"/>
                <w:noProof/>
              </w:rPr>
              <w:t>Требования к эксплуатации, техническому обслуживанию, ремонту и хранению компонентов Системы</w:t>
            </w:r>
            <w:r w:rsidR="00384004">
              <w:rPr>
                <w:noProof/>
                <w:webHidden/>
              </w:rPr>
              <w:tab/>
            </w:r>
            <w:r w:rsidR="00384004">
              <w:rPr>
                <w:noProof/>
                <w:webHidden/>
              </w:rPr>
              <w:fldChar w:fldCharType="begin"/>
            </w:r>
            <w:r w:rsidR="00384004">
              <w:rPr>
                <w:noProof/>
                <w:webHidden/>
              </w:rPr>
              <w:instrText xml:space="preserve"> PAGEREF _Toc122296072 \h </w:instrText>
            </w:r>
            <w:r w:rsidR="00384004">
              <w:rPr>
                <w:noProof/>
                <w:webHidden/>
              </w:rPr>
            </w:r>
            <w:r w:rsidR="00384004">
              <w:rPr>
                <w:noProof/>
                <w:webHidden/>
              </w:rPr>
              <w:fldChar w:fldCharType="separate"/>
            </w:r>
            <w:r w:rsidR="00384004">
              <w:rPr>
                <w:noProof/>
                <w:webHidden/>
              </w:rPr>
              <w:t>37</w:t>
            </w:r>
            <w:r w:rsidR="00384004">
              <w:rPr>
                <w:noProof/>
                <w:webHidden/>
              </w:rPr>
              <w:fldChar w:fldCharType="end"/>
            </w:r>
          </w:hyperlink>
        </w:p>
        <w:p w14:paraId="5F2C551B" w14:textId="3642AB35" w:rsidR="00384004" w:rsidRDefault="0048381E">
          <w:pPr>
            <w:pStyle w:val="33"/>
            <w:rPr>
              <w:rFonts w:asciiTheme="minorHAnsi" w:eastAsiaTheme="minorEastAsia" w:hAnsiTheme="minorHAnsi" w:cstheme="minorBidi"/>
              <w:noProof/>
              <w:sz w:val="22"/>
              <w:lang w:val="ru-RU"/>
            </w:rPr>
          </w:pPr>
          <w:hyperlink w:anchor="_Toc122296073" w:history="1">
            <w:r w:rsidR="00384004" w:rsidRPr="00422DA4">
              <w:rPr>
                <w:rStyle w:val="afc"/>
                <w:noProof/>
              </w:rPr>
              <w:t>4.1.8.</w:t>
            </w:r>
            <w:r w:rsidR="00384004">
              <w:rPr>
                <w:rFonts w:asciiTheme="minorHAnsi" w:eastAsiaTheme="minorEastAsia" w:hAnsiTheme="minorHAnsi" w:cstheme="minorBidi"/>
                <w:noProof/>
                <w:sz w:val="22"/>
                <w:lang w:val="ru-RU"/>
              </w:rPr>
              <w:tab/>
            </w:r>
            <w:r w:rsidR="00384004" w:rsidRPr="00422DA4">
              <w:rPr>
                <w:rStyle w:val="afc"/>
                <w:noProof/>
              </w:rPr>
              <w:t>Требования к защите информации</w:t>
            </w:r>
            <w:r w:rsidR="00384004">
              <w:rPr>
                <w:noProof/>
                <w:webHidden/>
              </w:rPr>
              <w:tab/>
            </w:r>
            <w:r w:rsidR="00384004">
              <w:rPr>
                <w:noProof/>
                <w:webHidden/>
              </w:rPr>
              <w:fldChar w:fldCharType="begin"/>
            </w:r>
            <w:r w:rsidR="00384004">
              <w:rPr>
                <w:noProof/>
                <w:webHidden/>
              </w:rPr>
              <w:instrText xml:space="preserve"> PAGEREF _Toc122296073 \h </w:instrText>
            </w:r>
            <w:r w:rsidR="00384004">
              <w:rPr>
                <w:noProof/>
                <w:webHidden/>
              </w:rPr>
            </w:r>
            <w:r w:rsidR="00384004">
              <w:rPr>
                <w:noProof/>
                <w:webHidden/>
              </w:rPr>
              <w:fldChar w:fldCharType="separate"/>
            </w:r>
            <w:r w:rsidR="00384004">
              <w:rPr>
                <w:noProof/>
                <w:webHidden/>
              </w:rPr>
              <w:t>38</w:t>
            </w:r>
            <w:r w:rsidR="00384004">
              <w:rPr>
                <w:noProof/>
                <w:webHidden/>
              </w:rPr>
              <w:fldChar w:fldCharType="end"/>
            </w:r>
          </w:hyperlink>
        </w:p>
        <w:p w14:paraId="42C9C3F3" w14:textId="0EEBC253" w:rsidR="00384004" w:rsidRDefault="0048381E">
          <w:pPr>
            <w:pStyle w:val="33"/>
            <w:rPr>
              <w:rFonts w:asciiTheme="minorHAnsi" w:eastAsiaTheme="minorEastAsia" w:hAnsiTheme="minorHAnsi" w:cstheme="minorBidi"/>
              <w:noProof/>
              <w:sz w:val="22"/>
              <w:lang w:val="ru-RU"/>
            </w:rPr>
          </w:pPr>
          <w:hyperlink w:anchor="_Toc122296074" w:history="1">
            <w:r w:rsidR="00384004" w:rsidRPr="00422DA4">
              <w:rPr>
                <w:rStyle w:val="afc"/>
                <w:noProof/>
              </w:rPr>
              <w:t>4.1.9.</w:t>
            </w:r>
            <w:r w:rsidR="00384004">
              <w:rPr>
                <w:rFonts w:asciiTheme="minorHAnsi" w:eastAsiaTheme="minorEastAsia" w:hAnsiTheme="minorHAnsi" w:cstheme="minorBidi"/>
                <w:noProof/>
                <w:sz w:val="22"/>
                <w:lang w:val="ru-RU"/>
              </w:rPr>
              <w:tab/>
            </w:r>
            <w:r w:rsidR="00384004" w:rsidRPr="00422DA4">
              <w:rPr>
                <w:rStyle w:val="afc"/>
                <w:noProof/>
              </w:rPr>
              <w:t>Требования по сохранности информации при авариях</w:t>
            </w:r>
            <w:r w:rsidR="00384004">
              <w:rPr>
                <w:noProof/>
                <w:webHidden/>
              </w:rPr>
              <w:tab/>
            </w:r>
            <w:r w:rsidR="00384004">
              <w:rPr>
                <w:noProof/>
                <w:webHidden/>
              </w:rPr>
              <w:fldChar w:fldCharType="begin"/>
            </w:r>
            <w:r w:rsidR="00384004">
              <w:rPr>
                <w:noProof/>
                <w:webHidden/>
              </w:rPr>
              <w:instrText xml:space="preserve"> PAGEREF _Toc122296074 \h </w:instrText>
            </w:r>
            <w:r w:rsidR="00384004">
              <w:rPr>
                <w:noProof/>
                <w:webHidden/>
              </w:rPr>
            </w:r>
            <w:r w:rsidR="00384004">
              <w:rPr>
                <w:noProof/>
                <w:webHidden/>
              </w:rPr>
              <w:fldChar w:fldCharType="separate"/>
            </w:r>
            <w:r w:rsidR="00384004">
              <w:rPr>
                <w:noProof/>
                <w:webHidden/>
              </w:rPr>
              <w:t>39</w:t>
            </w:r>
            <w:r w:rsidR="00384004">
              <w:rPr>
                <w:noProof/>
                <w:webHidden/>
              </w:rPr>
              <w:fldChar w:fldCharType="end"/>
            </w:r>
          </w:hyperlink>
        </w:p>
        <w:p w14:paraId="516F24A2" w14:textId="07A92F57" w:rsidR="00384004" w:rsidRDefault="0048381E">
          <w:pPr>
            <w:pStyle w:val="33"/>
            <w:tabs>
              <w:tab w:val="left" w:pos="1417"/>
            </w:tabs>
            <w:rPr>
              <w:rFonts w:asciiTheme="minorHAnsi" w:eastAsiaTheme="minorEastAsia" w:hAnsiTheme="minorHAnsi" w:cstheme="minorBidi"/>
              <w:noProof/>
              <w:sz w:val="22"/>
              <w:lang w:val="ru-RU"/>
            </w:rPr>
          </w:pPr>
          <w:hyperlink w:anchor="_Toc122296075" w:history="1">
            <w:r w:rsidR="00384004" w:rsidRPr="00422DA4">
              <w:rPr>
                <w:rStyle w:val="afc"/>
                <w:noProof/>
              </w:rPr>
              <w:t>4.1.10.</w:t>
            </w:r>
            <w:r w:rsidR="00384004">
              <w:rPr>
                <w:rFonts w:asciiTheme="minorHAnsi" w:eastAsiaTheme="minorEastAsia" w:hAnsiTheme="minorHAnsi" w:cstheme="minorBidi"/>
                <w:noProof/>
                <w:sz w:val="22"/>
                <w:lang w:val="ru-RU"/>
              </w:rPr>
              <w:tab/>
            </w:r>
            <w:r w:rsidR="00384004" w:rsidRPr="00422DA4">
              <w:rPr>
                <w:rStyle w:val="afc"/>
                <w:noProof/>
              </w:rPr>
              <w:t>Требования к патентной чистоте и отчуждаемости результатов работ</w:t>
            </w:r>
            <w:r w:rsidR="00384004">
              <w:rPr>
                <w:noProof/>
                <w:webHidden/>
              </w:rPr>
              <w:tab/>
            </w:r>
            <w:r w:rsidR="00384004">
              <w:rPr>
                <w:noProof/>
                <w:webHidden/>
              </w:rPr>
              <w:fldChar w:fldCharType="begin"/>
            </w:r>
            <w:r w:rsidR="00384004">
              <w:rPr>
                <w:noProof/>
                <w:webHidden/>
              </w:rPr>
              <w:instrText xml:space="preserve"> PAGEREF _Toc122296075 \h </w:instrText>
            </w:r>
            <w:r w:rsidR="00384004">
              <w:rPr>
                <w:noProof/>
                <w:webHidden/>
              </w:rPr>
            </w:r>
            <w:r w:rsidR="00384004">
              <w:rPr>
                <w:noProof/>
                <w:webHidden/>
              </w:rPr>
              <w:fldChar w:fldCharType="separate"/>
            </w:r>
            <w:r w:rsidR="00384004">
              <w:rPr>
                <w:noProof/>
                <w:webHidden/>
              </w:rPr>
              <w:t>39</w:t>
            </w:r>
            <w:r w:rsidR="00384004">
              <w:rPr>
                <w:noProof/>
                <w:webHidden/>
              </w:rPr>
              <w:fldChar w:fldCharType="end"/>
            </w:r>
          </w:hyperlink>
        </w:p>
        <w:p w14:paraId="2FDD2F26" w14:textId="4A2F095B" w:rsidR="00384004" w:rsidRDefault="0048381E">
          <w:pPr>
            <w:pStyle w:val="33"/>
            <w:tabs>
              <w:tab w:val="left" w:pos="1417"/>
            </w:tabs>
            <w:rPr>
              <w:rFonts w:asciiTheme="minorHAnsi" w:eastAsiaTheme="minorEastAsia" w:hAnsiTheme="minorHAnsi" w:cstheme="minorBidi"/>
              <w:noProof/>
              <w:sz w:val="22"/>
              <w:lang w:val="ru-RU"/>
            </w:rPr>
          </w:pPr>
          <w:hyperlink w:anchor="_Toc122296076" w:history="1">
            <w:r w:rsidR="00384004" w:rsidRPr="00422DA4">
              <w:rPr>
                <w:rStyle w:val="afc"/>
                <w:noProof/>
              </w:rPr>
              <w:t>4.1.11.</w:t>
            </w:r>
            <w:r w:rsidR="00384004">
              <w:rPr>
                <w:rFonts w:asciiTheme="minorHAnsi" w:eastAsiaTheme="minorEastAsia" w:hAnsiTheme="minorHAnsi" w:cstheme="minorBidi"/>
                <w:noProof/>
                <w:sz w:val="22"/>
                <w:lang w:val="ru-RU"/>
              </w:rPr>
              <w:tab/>
            </w:r>
            <w:r w:rsidR="00384004" w:rsidRPr="00422DA4">
              <w:rPr>
                <w:rStyle w:val="afc"/>
                <w:noProof/>
              </w:rPr>
              <w:t>Требования по стандартизации и унификации</w:t>
            </w:r>
            <w:r w:rsidR="00384004">
              <w:rPr>
                <w:noProof/>
                <w:webHidden/>
              </w:rPr>
              <w:tab/>
            </w:r>
            <w:r w:rsidR="00384004">
              <w:rPr>
                <w:noProof/>
                <w:webHidden/>
              </w:rPr>
              <w:fldChar w:fldCharType="begin"/>
            </w:r>
            <w:r w:rsidR="00384004">
              <w:rPr>
                <w:noProof/>
                <w:webHidden/>
              </w:rPr>
              <w:instrText xml:space="preserve"> PAGEREF _Toc122296076 \h </w:instrText>
            </w:r>
            <w:r w:rsidR="00384004">
              <w:rPr>
                <w:noProof/>
                <w:webHidden/>
              </w:rPr>
            </w:r>
            <w:r w:rsidR="00384004">
              <w:rPr>
                <w:noProof/>
                <w:webHidden/>
              </w:rPr>
              <w:fldChar w:fldCharType="separate"/>
            </w:r>
            <w:r w:rsidR="00384004">
              <w:rPr>
                <w:noProof/>
                <w:webHidden/>
              </w:rPr>
              <w:t>40</w:t>
            </w:r>
            <w:r w:rsidR="00384004">
              <w:rPr>
                <w:noProof/>
                <w:webHidden/>
              </w:rPr>
              <w:fldChar w:fldCharType="end"/>
            </w:r>
          </w:hyperlink>
        </w:p>
        <w:p w14:paraId="5366858B" w14:textId="721D14C6" w:rsidR="00384004" w:rsidRDefault="0048381E">
          <w:pPr>
            <w:pStyle w:val="33"/>
            <w:tabs>
              <w:tab w:val="left" w:pos="1417"/>
            </w:tabs>
            <w:rPr>
              <w:rFonts w:asciiTheme="minorHAnsi" w:eastAsiaTheme="minorEastAsia" w:hAnsiTheme="minorHAnsi" w:cstheme="minorBidi"/>
              <w:noProof/>
              <w:sz w:val="22"/>
              <w:lang w:val="ru-RU"/>
            </w:rPr>
          </w:pPr>
          <w:hyperlink w:anchor="_Toc122296077" w:history="1">
            <w:r w:rsidR="00384004" w:rsidRPr="00422DA4">
              <w:rPr>
                <w:rStyle w:val="afc"/>
                <w:noProof/>
              </w:rPr>
              <w:t>4.1.12.</w:t>
            </w:r>
            <w:r w:rsidR="00384004">
              <w:rPr>
                <w:rFonts w:asciiTheme="minorHAnsi" w:eastAsiaTheme="minorEastAsia" w:hAnsiTheme="minorHAnsi" w:cstheme="minorBidi"/>
                <w:noProof/>
                <w:sz w:val="22"/>
                <w:lang w:val="ru-RU"/>
              </w:rPr>
              <w:tab/>
            </w:r>
            <w:r w:rsidR="00384004" w:rsidRPr="00422DA4">
              <w:rPr>
                <w:rStyle w:val="afc"/>
                <w:noProof/>
              </w:rPr>
              <w:t>Требования к информационной безопасности</w:t>
            </w:r>
            <w:r w:rsidR="00384004">
              <w:rPr>
                <w:noProof/>
                <w:webHidden/>
              </w:rPr>
              <w:tab/>
            </w:r>
            <w:r w:rsidR="00384004">
              <w:rPr>
                <w:noProof/>
                <w:webHidden/>
              </w:rPr>
              <w:fldChar w:fldCharType="begin"/>
            </w:r>
            <w:r w:rsidR="00384004">
              <w:rPr>
                <w:noProof/>
                <w:webHidden/>
              </w:rPr>
              <w:instrText xml:space="preserve"> PAGEREF _Toc122296077 \h </w:instrText>
            </w:r>
            <w:r w:rsidR="00384004">
              <w:rPr>
                <w:noProof/>
                <w:webHidden/>
              </w:rPr>
            </w:r>
            <w:r w:rsidR="00384004">
              <w:rPr>
                <w:noProof/>
                <w:webHidden/>
              </w:rPr>
              <w:fldChar w:fldCharType="separate"/>
            </w:r>
            <w:r w:rsidR="00384004">
              <w:rPr>
                <w:noProof/>
                <w:webHidden/>
              </w:rPr>
              <w:t>40</w:t>
            </w:r>
            <w:r w:rsidR="00384004">
              <w:rPr>
                <w:noProof/>
                <w:webHidden/>
              </w:rPr>
              <w:fldChar w:fldCharType="end"/>
            </w:r>
          </w:hyperlink>
        </w:p>
        <w:p w14:paraId="1F1DFCF1" w14:textId="0BF64F34" w:rsidR="00384004" w:rsidRDefault="0048381E">
          <w:pPr>
            <w:pStyle w:val="27"/>
            <w:rPr>
              <w:rFonts w:asciiTheme="minorHAnsi" w:eastAsiaTheme="minorEastAsia" w:hAnsiTheme="minorHAnsi" w:cstheme="minorBidi"/>
              <w:noProof/>
              <w:sz w:val="22"/>
              <w:lang w:val="ru-RU"/>
            </w:rPr>
          </w:pPr>
          <w:hyperlink w:anchor="_Toc122296078" w:history="1">
            <w:r w:rsidR="00384004" w:rsidRPr="00422DA4">
              <w:rPr>
                <w:rStyle w:val="afc"/>
                <w:noProof/>
              </w:rPr>
              <w:t>4.2.</w:t>
            </w:r>
            <w:r w:rsidR="00384004">
              <w:rPr>
                <w:rFonts w:asciiTheme="minorHAnsi" w:eastAsiaTheme="minorEastAsia" w:hAnsiTheme="minorHAnsi" w:cstheme="minorBidi"/>
                <w:noProof/>
                <w:sz w:val="22"/>
                <w:lang w:val="ru-RU"/>
              </w:rPr>
              <w:tab/>
            </w:r>
            <w:r w:rsidR="00384004" w:rsidRPr="00422DA4">
              <w:rPr>
                <w:rStyle w:val="afc"/>
                <w:noProof/>
              </w:rPr>
              <w:t>Требования, предъявляемые к работам</w:t>
            </w:r>
            <w:r w:rsidR="00384004">
              <w:rPr>
                <w:noProof/>
                <w:webHidden/>
              </w:rPr>
              <w:tab/>
            </w:r>
            <w:r w:rsidR="00384004">
              <w:rPr>
                <w:noProof/>
                <w:webHidden/>
              </w:rPr>
              <w:fldChar w:fldCharType="begin"/>
            </w:r>
            <w:r w:rsidR="00384004">
              <w:rPr>
                <w:noProof/>
                <w:webHidden/>
              </w:rPr>
              <w:instrText xml:space="preserve"> PAGEREF _Toc122296078 \h </w:instrText>
            </w:r>
            <w:r w:rsidR="00384004">
              <w:rPr>
                <w:noProof/>
                <w:webHidden/>
              </w:rPr>
            </w:r>
            <w:r w:rsidR="00384004">
              <w:rPr>
                <w:noProof/>
                <w:webHidden/>
              </w:rPr>
              <w:fldChar w:fldCharType="separate"/>
            </w:r>
            <w:r w:rsidR="00384004">
              <w:rPr>
                <w:noProof/>
                <w:webHidden/>
              </w:rPr>
              <w:t>40</w:t>
            </w:r>
            <w:r w:rsidR="00384004">
              <w:rPr>
                <w:noProof/>
                <w:webHidden/>
              </w:rPr>
              <w:fldChar w:fldCharType="end"/>
            </w:r>
          </w:hyperlink>
        </w:p>
        <w:p w14:paraId="5C7D5C0D" w14:textId="1CEB91BC" w:rsidR="00384004" w:rsidRDefault="0048381E">
          <w:pPr>
            <w:pStyle w:val="33"/>
            <w:rPr>
              <w:rFonts w:asciiTheme="minorHAnsi" w:eastAsiaTheme="minorEastAsia" w:hAnsiTheme="minorHAnsi" w:cstheme="minorBidi"/>
              <w:noProof/>
              <w:sz w:val="22"/>
              <w:lang w:val="ru-RU"/>
            </w:rPr>
          </w:pPr>
          <w:hyperlink w:anchor="_Toc122296079" w:history="1">
            <w:r w:rsidR="00384004" w:rsidRPr="00422DA4">
              <w:rPr>
                <w:rStyle w:val="afc"/>
                <w:noProof/>
              </w:rPr>
              <w:t>4.2.1.</w:t>
            </w:r>
            <w:r w:rsidR="00384004">
              <w:rPr>
                <w:rFonts w:asciiTheme="minorHAnsi" w:eastAsiaTheme="minorEastAsia" w:hAnsiTheme="minorHAnsi" w:cstheme="minorBidi"/>
                <w:noProof/>
                <w:sz w:val="22"/>
                <w:lang w:val="ru-RU"/>
              </w:rPr>
              <w:tab/>
            </w:r>
            <w:r w:rsidR="00384004" w:rsidRPr="00422DA4">
              <w:rPr>
                <w:rStyle w:val="afc"/>
                <w:noProof/>
              </w:rPr>
              <w:t>Общие требования к рефакторингу Системы</w:t>
            </w:r>
            <w:r w:rsidR="00384004">
              <w:rPr>
                <w:noProof/>
                <w:webHidden/>
              </w:rPr>
              <w:tab/>
            </w:r>
            <w:r w:rsidR="00384004">
              <w:rPr>
                <w:noProof/>
                <w:webHidden/>
              </w:rPr>
              <w:fldChar w:fldCharType="begin"/>
            </w:r>
            <w:r w:rsidR="00384004">
              <w:rPr>
                <w:noProof/>
                <w:webHidden/>
              </w:rPr>
              <w:instrText xml:space="preserve"> PAGEREF _Toc122296079 \h </w:instrText>
            </w:r>
            <w:r w:rsidR="00384004">
              <w:rPr>
                <w:noProof/>
                <w:webHidden/>
              </w:rPr>
            </w:r>
            <w:r w:rsidR="00384004">
              <w:rPr>
                <w:noProof/>
                <w:webHidden/>
              </w:rPr>
              <w:fldChar w:fldCharType="separate"/>
            </w:r>
            <w:r w:rsidR="00384004">
              <w:rPr>
                <w:noProof/>
                <w:webHidden/>
              </w:rPr>
              <w:t>41</w:t>
            </w:r>
            <w:r w:rsidR="00384004">
              <w:rPr>
                <w:noProof/>
                <w:webHidden/>
              </w:rPr>
              <w:fldChar w:fldCharType="end"/>
            </w:r>
          </w:hyperlink>
        </w:p>
        <w:p w14:paraId="504148E5" w14:textId="2FB6C6EE" w:rsidR="00384004" w:rsidRDefault="0048381E">
          <w:pPr>
            <w:pStyle w:val="33"/>
            <w:rPr>
              <w:rFonts w:asciiTheme="minorHAnsi" w:eastAsiaTheme="minorEastAsia" w:hAnsiTheme="minorHAnsi" w:cstheme="minorBidi"/>
              <w:noProof/>
              <w:sz w:val="22"/>
              <w:lang w:val="ru-RU"/>
            </w:rPr>
          </w:pPr>
          <w:hyperlink w:anchor="_Toc122296080" w:history="1">
            <w:r w:rsidR="00384004" w:rsidRPr="00422DA4">
              <w:rPr>
                <w:rStyle w:val="afc"/>
                <w:noProof/>
              </w:rPr>
              <w:t>4.2.2.</w:t>
            </w:r>
            <w:r w:rsidR="00384004">
              <w:rPr>
                <w:rFonts w:asciiTheme="minorHAnsi" w:eastAsiaTheme="minorEastAsia" w:hAnsiTheme="minorHAnsi" w:cstheme="minorBidi"/>
                <w:noProof/>
                <w:sz w:val="22"/>
                <w:lang w:val="ru-RU"/>
              </w:rPr>
              <w:tab/>
            </w:r>
            <w:r w:rsidR="00384004" w:rsidRPr="00422DA4">
              <w:rPr>
                <w:rStyle w:val="afc"/>
                <w:noProof/>
              </w:rPr>
              <w:t>Требования к работам</w:t>
            </w:r>
            <w:r w:rsidR="00384004">
              <w:rPr>
                <w:noProof/>
                <w:webHidden/>
              </w:rPr>
              <w:tab/>
            </w:r>
            <w:r w:rsidR="00384004">
              <w:rPr>
                <w:noProof/>
                <w:webHidden/>
              </w:rPr>
              <w:fldChar w:fldCharType="begin"/>
            </w:r>
            <w:r w:rsidR="00384004">
              <w:rPr>
                <w:noProof/>
                <w:webHidden/>
              </w:rPr>
              <w:instrText xml:space="preserve"> PAGEREF _Toc122296080 \h </w:instrText>
            </w:r>
            <w:r w:rsidR="00384004">
              <w:rPr>
                <w:noProof/>
                <w:webHidden/>
              </w:rPr>
            </w:r>
            <w:r w:rsidR="00384004">
              <w:rPr>
                <w:noProof/>
                <w:webHidden/>
              </w:rPr>
              <w:fldChar w:fldCharType="separate"/>
            </w:r>
            <w:r w:rsidR="00384004">
              <w:rPr>
                <w:noProof/>
                <w:webHidden/>
              </w:rPr>
              <w:t>42</w:t>
            </w:r>
            <w:r w:rsidR="00384004">
              <w:rPr>
                <w:noProof/>
                <w:webHidden/>
              </w:rPr>
              <w:fldChar w:fldCharType="end"/>
            </w:r>
          </w:hyperlink>
        </w:p>
        <w:p w14:paraId="739661CA" w14:textId="3DE4AD85" w:rsidR="00384004" w:rsidRDefault="0048381E">
          <w:pPr>
            <w:pStyle w:val="27"/>
            <w:rPr>
              <w:rFonts w:asciiTheme="minorHAnsi" w:eastAsiaTheme="minorEastAsia" w:hAnsiTheme="minorHAnsi" w:cstheme="minorBidi"/>
              <w:noProof/>
              <w:sz w:val="22"/>
              <w:lang w:val="ru-RU"/>
            </w:rPr>
          </w:pPr>
          <w:hyperlink w:anchor="_Toc122296081" w:history="1">
            <w:r w:rsidR="00384004" w:rsidRPr="00422DA4">
              <w:rPr>
                <w:rStyle w:val="afc"/>
                <w:noProof/>
              </w:rPr>
              <w:t>4.3.</w:t>
            </w:r>
            <w:r w:rsidR="00384004">
              <w:rPr>
                <w:rFonts w:asciiTheme="minorHAnsi" w:eastAsiaTheme="minorEastAsia" w:hAnsiTheme="minorHAnsi" w:cstheme="minorBidi"/>
                <w:noProof/>
                <w:sz w:val="22"/>
                <w:lang w:val="ru-RU"/>
              </w:rPr>
              <w:tab/>
            </w:r>
            <w:r w:rsidR="00384004" w:rsidRPr="00422DA4">
              <w:rPr>
                <w:rStyle w:val="afc"/>
                <w:noProof/>
              </w:rPr>
              <w:t>Требования к видам обеспечения</w:t>
            </w:r>
            <w:r w:rsidR="00384004">
              <w:rPr>
                <w:noProof/>
                <w:webHidden/>
              </w:rPr>
              <w:tab/>
            </w:r>
            <w:r w:rsidR="00384004">
              <w:rPr>
                <w:noProof/>
                <w:webHidden/>
              </w:rPr>
              <w:fldChar w:fldCharType="begin"/>
            </w:r>
            <w:r w:rsidR="00384004">
              <w:rPr>
                <w:noProof/>
                <w:webHidden/>
              </w:rPr>
              <w:instrText xml:space="preserve"> PAGEREF _Toc122296081 \h </w:instrText>
            </w:r>
            <w:r w:rsidR="00384004">
              <w:rPr>
                <w:noProof/>
                <w:webHidden/>
              </w:rPr>
            </w:r>
            <w:r w:rsidR="00384004">
              <w:rPr>
                <w:noProof/>
                <w:webHidden/>
              </w:rPr>
              <w:fldChar w:fldCharType="separate"/>
            </w:r>
            <w:r w:rsidR="00384004">
              <w:rPr>
                <w:noProof/>
                <w:webHidden/>
              </w:rPr>
              <w:t>45</w:t>
            </w:r>
            <w:r w:rsidR="00384004">
              <w:rPr>
                <w:noProof/>
                <w:webHidden/>
              </w:rPr>
              <w:fldChar w:fldCharType="end"/>
            </w:r>
          </w:hyperlink>
        </w:p>
        <w:p w14:paraId="6B327219" w14:textId="5666B34E" w:rsidR="00384004" w:rsidRDefault="0048381E">
          <w:pPr>
            <w:pStyle w:val="33"/>
            <w:rPr>
              <w:rFonts w:asciiTheme="minorHAnsi" w:eastAsiaTheme="minorEastAsia" w:hAnsiTheme="minorHAnsi" w:cstheme="minorBidi"/>
              <w:noProof/>
              <w:sz w:val="22"/>
              <w:lang w:val="ru-RU"/>
            </w:rPr>
          </w:pPr>
          <w:hyperlink w:anchor="_Toc122296082" w:history="1">
            <w:r w:rsidR="00384004" w:rsidRPr="00422DA4">
              <w:rPr>
                <w:rStyle w:val="afc"/>
                <w:noProof/>
              </w:rPr>
              <w:t>4.3.1.</w:t>
            </w:r>
            <w:r w:rsidR="00384004">
              <w:rPr>
                <w:rFonts w:asciiTheme="minorHAnsi" w:eastAsiaTheme="minorEastAsia" w:hAnsiTheme="minorHAnsi" w:cstheme="minorBidi"/>
                <w:noProof/>
                <w:sz w:val="22"/>
                <w:lang w:val="ru-RU"/>
              </w:rPr>
              <w:tab/>
            </w:r>
            <w:r w:rsidR="00384004" w:rsidRPr="00422DA4">
              <w:rPr>
                <w:rStyle w:val="afc"/>
                <w:noProof/>
              </w:rPr>
              <w:t>Требования к информационному обеспечению</w:t>
            </w:r>
            <w:r w:rsidR="00384004">
              <w:rPr>
                <w:noProof/>
                <w:webHidden/>
              </w:rPr>
              <w:tab/>
            </w:r>
            <w:r w:rsidR="00384004">
              <w:rPr>
                <w:noProof/>
                <w:webHidden/>
              </w:rPr>
              <w:fldChar w:fldCharType="begin"/>
            </w:r>
            <w:r w:rsidR="00384004">
              <w:rPr>
                <w:noProof/>
                <w:webHidden/>
              </w:rPr>
              <w:instrText xml:space="preserve"> PAGEREF _Toc122296082 \h </w:instrText>
            </w:r>
            <w:r w:rsidR="00384004">
              <w:rPr>
                <w:noProof/>
                <w:webHidden/>
              </w:rPr>
            </w:r>
            <w:r w:rsidR="00384004">
              <w:rPr>
                <w:noProof/>
                <w:webHidden/>
              </w:rPr>
              <w:fldChar w:fldCharType="separate"/>
            </w:r>
            <w:r w:rsidR="00384004">
              <w:rPr>
                <w:noProof/>
                <w:webHidden/>
              </w:rPr>
              <w:t>45</w:t>
            </w:r>
            <w:r w:rsidR="00384004">
              <w:rPr>
                <w:noProof/>
                <w:webHidden/>
              </w:rPr>
              <w:fldChar w:fldCharType="end"/>
            </w:r>
          </w:hyperlink>
        </w:p>
        <w:p w14:paraId="095022B2" w14:textId="4D902903" w:rsidR="00384004" w:rsidRDefault="0048381E">
          <w:pPr>
            <w:pStyle w:val="33"/>
            <w:rPr>
              <w:rFonts w:asciiTheme="minorHAnsi" w:eastAsiaTheme="minorEastAsia" w:hAnsiTheme="minorHAnsi" w:cstheme="minorBidi"/>
              <w:noProof/>
              <w:sz w:val="22"/>
              <w:lang w:val="ru-RU"/>
            </w:rPr>
          </w:pPr>
          <w:hyperlink w:anchor="_Toc122296083" w:history="1">
            <w:r w:rsidR="00384004" w:rsidRPr="00422DA4">
              <w:rPr>
                <w:rStyle w:val="afc"/>
                <w:noProof/>
              </w:rPr>
              <w:t>4.3.2.</w:t>
            </w:r>
            <w:r w:rsidR="00384004">
              <w:rPr>
                <w:rFonts w:asciiTheme="minorHAnsi" w:eastAsiaTheme="minorEastAsia" w:hAnsiTheme="minorHAnsi" w:cstheme="minorBidi"/>
                <w:noProof/>
                <w:sz w:val="22"/>
                <w:lang w:val="ru-RU"/>
              </w:rPr>
              <w:tab/>
            </w:r>
            <w:r w:rsidR="00384004" w:rsidRPr="00422DA4">
              <w:rPr>
                <w:rStyle w:val="afc"/>
                <w:noProof/>
              </w:rPr>
              <w:t>Требования к лингвистическому обеспечению</w:t>
            </w:r>
            <w:r w:rsidR="00384004">
              <w:rPr>
                <w:noProof/>
                <w:webHidden/>
              </w:rPr>
              <w:tab/>
            </w:r>
            <w:r w:rsidR="00384004">
              <w:rPr>
                <w:noProof/>
                <w:webHidden/>
              </w:rPr>
              <w:fldChar w:fldCharType="begin"/>
            </w:r>
            <w:r w:rsidR="00384004">
              <w:rPr>
                <w:noProof/>
                <w:webHidden/>
              </w:rPr>
              <w:instrText xml:space="preserve"> PAGEREF _Toc122296083 \h </w:instrText>
            </w:r>
            <w:r w:rsidR="00384004">
              <w:rPr>
                <w:noProof/>
                <w:webHidden/>
              </w:rPr>
            </w:r>
            <w:r w:rsidR="00384004">
              <w:rPr>
                <w:noProof/>
                <w:webHidden/>
              </w:rPr>
              <w:fldChar w:fldCharType="separate"/>
            </w:r>
            <w:r w:rsidR="00384004">
              <w:rPr>
                <w:noProof/>
                <w:webHidden/>
              </w:rPr>
              <w:t>48</w:t>
            </w:r>
            <w:r w:rsidR="00384004">
              <w:rPr>
                <w:noProof/>
                <w:webHidden/>
              </w:rPr>
              <w:fldChar w:fldCharType="end"/>
            </w:r>
          </w:hyperlink>
        </w:p>
        <w:p w14:paraId="624FB2A5" w14:textId="491CB6FF" w:rsidR="00384004" w:rsidRDefault="0048381E">
          <w:pPr>
            <w:pStyle w:val="33"/>
            <w:rPr>
              <w:rFonts w:asciiTheme="minorHAnsi" w:eastAsiaTheme="minorEastAsia" w:hAnsiTheme="minorHAnsi" w:cstheme="minorBidi"/>
              <w:noProof/>
              <w:sz w:val="22"/>
              <w:lang w:val="ru-RU"/>
            </w:rPr>
          </w:pPr>
          <w:hyperlink w:anchor="_Toc122296084" w:history="1">
            <w:r w:rsidR="00384004" w:rsidRPr="00422DA4">
              <w:rPr>
                <w:rStyle w:val="afc"/>
                <w:noProof/>
              </w:rPr>
              <w:t>4.3.3.</w:t>
            </w:r>
            <w:r w:rsidR="00384004">
              <w:rPr>
                <w:rFonts w:asciiTheme="minorHAnsi" w:eastAsiaTheme="minorEastAsia" w:hAnsiTheme="minorHAnsi" w:cstheme="minorBidi"/>
                <w:noProof/>
                <w:sz w:val="22"/>
                <w:lang w:val="ru-RU"/>
              </w:rPr>
              <w:tab/>
            </w:r>
            <w:r w:rsidR="00384004" w:rsidRPr="00422DA4">
              <w:rPr>
                <w:rStyle w:val="afc"/>
                <w:noProof/>
              </w:rPr>
              <w:t>Требования к программному обеспечению</w:t>
            </w:r>
            <w:r w:rsidR="00384004">
              <w:rPr>
                <w:noProof/>
                <w:webHidden/>
              </w:rPr>
              <w:tab/>
            </w:r>
            <w:r w:rsidR="00384004">
              <w:rPr>
                <w:noProof/>
                <w:webHidden/>
              </w:rPr>
              <w:fldChar w:fldCharType="begin"/>
            </w:r>
            <w:r w:rsidR="00384004">
              <w:rPr>
                <w:noProof/>
                <w:webHidden/>
              </w:rPr>
              <w:instrText xml:space="preserve"> PAGEREF _Toc122296084 \h </w:instrText>
            </w:r>
            <w:r w:rsidR="00384004">
              <w:rPr>
                <w:noProof/>
                <w:webHidden/>
              </w:rPr>
            </w:r>
            <w:r w:rsidR="00384004">
              <w:rPr>
                <w:noProof/>
                <w:webHidden/>
              </w:rPr>
              <w:fldChar w:fldCharType="separate"/>
            </w:r>
            <w:r w:rsidR="00384004">
              <w:rPr>
                <w:noProof/>
                <w:webHidden/>
              </w:rPr>
              <w:t>49</w:t>
            </w:r>
            <w:r w:rsidR="00384004">
              <w:rPr>
                <w:noProof/>
                <w:webHidden/>
              </w:rPr>
              <w:fldChar w:fldCharType="end"/>
            </w:r>
          </w:hyperlink>
        </w:p>
        <w:p w14:paraId="268555AF" w14:textId="3CC9B832" w:rsidR="00384004" w:rsidRDefault="0048381E">
          <w:pPr>
            <w:pStyle w:val="33"/>
            <w:rPr>
              <w:rFonts w:asciiTheme="minorHAnsi" w:eastAsiaTheme="minorEastAsia" w:hAnsiTheme="minorHAnsi" w:cstheme="minorBidi"/>
              <w:noProof/>
              <w:sz w:val="22"/>
              <w:lang w:val="ru-RU"/>
            </w:rPr>
          </w:pPr>
          <w:hyperlink w:anchor="_Toc122296085" w:history="1">
            <w:r w:rsidR="00384004" w:rsidRPr="00422DA4">
              <w:rPr>
                <w:rStyle w:val="afc"/>
                <w:noProof/>
              </w:rPr>
              <w:t>4.3.4.</w:t>
            </w:r>
            <w:r w:rsidR="00384004">
              <w:rPr>
                <w:rFonts w:asciiTheme="minorHAnsi" w:eastAsiaTheme="minorEastAsia" w:hAnsiTheme="minorHAnsi" w:cstheme="minorBidi"/>
                <w:noProof/>
                <w:sz w:val="22"/>
                <w:lang w:val="ru-RU"/>
              </w:rPr>
              <w:tab/>
            </w:r>
            <w:r w:rsidR="00384004" w:rsidRPr="00422DA4">
              <w:rPr>
                <w:rStyle w:val="afc"/>
                <w:noProof/>
              </w:rPr>
              <w:t>Требования к техническому обеспечению</w:t>
            </w:r>
            <w:r w:rsidR="00384004">
              <w:rPr>
                <w:noProof/>
                <w:webHidden/>
              </w:rPr>
              <w:tab/>
            </w:r>
            <w:r w:rsidR="00384004">
              <w:rPr>
                <w:noProof/>
                <w:webHidden/>
              </w:rPr>
              <w:fldChar w:fldCharType="begin"/>
            </w:r>
            <w:r w:rsidR="00384004">
              <w:rPr>
                <w:noProof/>
                <w:webHidden/>
              </w:rPr>
              <w:instrText xml:space="preserve"> PAGEREF _Toc122296085 \h </w:instrText>
            </w:r>
            <w:r w:rsidR="00384004">
              <w:rPr>
                <w:noProof/>
                <w:webHidden/>
              </w:rPr>
            </w:r>
            <w:r w:rsidR="00384004">
              <w:rPr>
                <w:noProof/>
                <w:webHidden/>
              </w:rPr>
              <w:fldChar w:fldCharType="separate"/>
            </w:r>
            <w:r w:rsidR="00384004">
              <w:rPr>
                <w:noProof/>
                <w:webHidden/>
              </w:rPr>
              <w:t>50</w:t>
            </w:r>
            <w:r w:rsidR="00384004">
              <w:rPr>
                <w:noProof/>
                <w:webHidden/>
              </w:rPr>
              <w:fldChar w:fldCharType="end"/>
            </w:r>
          </w:hyperlink>
        </w:p>
        <w:p w14:paraId="6434EA12" w14:textId="101B340A" w:rsidR="00384004" w:rsidRDefault="0048381E">
          <w:pPr>
            <w:pStyle w:val="33"/>
            <w:rPr>
              <w:rFonts w:asciiTheme="minorHAnsi" w:eastAsiaTheme="minorEastAsia" w:hAnsiTheme="minorHAnsi" w:cstheme="minorBidi"/>
              <w:noProof/>
              <w:sz w:val="22"/>
              <w:lang w:val="ru-RU"/>
            </w:rPr>
          </w:pPr>
          <w:hyperlink w:anchor="_Toc122296086" w:history="1">
            <w:r w:rsidR="00384004" w:rsidRPr="00422DA4">
              <w:rPr>
                <w:rStyle w:val="afc"/>
                <w:noProof/>
              </w:rPr>
              <w:t>4.3.5.</w:t>
            </w:r>
            <w:r w:rsidR="00384004">
              <w:rPr>
                <w:rFonts w:asciiTheme="minorHAnsi" w:eastAsiaTheme="minorEastAsia" w:hAnsiTheme="minorHAnsi" w:cstheme="minorBidi"/>
                <w:noProof/>
                <w:sz w:val="22"/>
                <w:lang w:val="ru-RU"/>
              </w:rPr>
              <w:tab/>
            </w:r>
            <w:r w:rsidR="00384004" w:rsidRPr="00422DA4">
              <w:rPr>
                <w:rStyle w:val="afc"/>
                <w:noProof/>
              </w:rPr>
              <w:t>Требования к телекоммуникационному обеспечению</w:t>
            </w:r>
            <w:r w:rsidR="00384004">
              <w:rPr>
                <w:noProof/>
                <w:webHidden/>
              </w:rPr>
              <w:tab/>
            </w:r>
            <w:r w:rsidR="00384004">
              <w:rPr>
                <w:noProof/>
                <w:webHidden/>
              </w:rPr>
              <w:fldChar w:fldCharType="begin"/>
            </w:r>
            <w:r w:rsidR="00384004">
              <w:rPr>
                <w:noProof/>
                <w:webHidden/>
              </w:rPr>
              <w:instrText xml:space="preserve"> PAGEREF _Toc122296086 \h </w:instrText>
            </w:r>
            <w:r w:rsidR="00384004">
              <w:rPr>
                <w:noProof/>
                <w:webHidden/>
              </w:rPr>
            </w:r>
            <w:r w:rsidR="00384004">
              <w:rPr>
                <w:noProof/>
                <w:webHidden/>
              </w:rPr>
              <w:fldChar w:fldCharType="separate"/>
            </w:r>
            <w:r w:rsidR="00384004">
              <w:rPr>
                <w:noProof/>
                <w:webHidden/>
              </w:rPr>
              <w:t>50</w:t>
            </w:r>
            <w:r w:rsidR="00384004">
              <w:rPr>
                <w:noProof/>
                <w:webHidden/>
              </w:rPr>
              <w:fldChar w:fldCharType="end"/>
            </w:r>
          </w:hyperlink>
        </w:p>
        <w:p w14:paraId="5D04AA06" w14:textId="4873AD16" w:rsidR="00384004" w:rsidRDefault="0048381E">
          <w:pPr>
            <w:pStyle w:val="33"/>
            <w:rPr>
              <w:rFonts w:asciiTheme="minorHAnsi" w:eastAsiaTheme="minorEastAsia" w:hAnsiTheme="minorHAnsi" w:cstheme="minorBidi"/>
              <w:noProof/>
              <w:sz w:val="22"/>
              <w:lang w:val="ru-RU"/>
            </w:rPr>
          </w:pPr>
          <w:hyperlink w:anchor="_Toc122296087" w:history="1">
            <w:r w:rsidR="00384004" w:rsidRPr="00422DA4">
              <w:rPr>
                <w:rStyle w:val="afc"/>
                <w:noProof/>
              </w:rPr>
              <w:t>4.3.6.</w:t>
            </w:r>
            <w:r w:rsidR="00384004">
              <w:rPr>
                <w:rFonts w:asciiTheme="minorHAnsi" w:eastAsiaTheme="minorEastAsia" w:hAnsiTheme="minorHAnsi" w:cstheme="minorBidi"/>
                <w:noProof/>
                <w:sz w:val="22"/>
                <w:lang w:val="ru-RU"/>
              </w:rPr>
              <w:tab/>
            </w:r>
            <w:r w:rsidR="00384004" w:rsidRPr="00422DA4">
              <w:rPr>
                <w:rStyle w:val="afc"/>
                <w:noProof/>
              </w:rPr>
              <w:t>Требования к организационному обеспечению</w:t>
            </w:r>
            <w:r w:rsidR="00384004">
              <w:rPr>
                <w:noProof/>
                <w:webHidden/>
              </w:rPr>
              <w:tab/>
            </w:r>
            <w:r w:rsidR="00384004">
              <w:rPr>
                <w:noProof/>
                <w:webHidden/>
              </w:rPr>
              <w:fldChar w:fldCharType="begin"/>
            </w:r>
            <w:r w:rsidR="00384004">
              <w:rPr>
                <w:noProof/>
                <w:webHidden/>
              </w:rPr>
              <w:instrText xml:space="preserve"> PAGEREF _Toc122296087 \h </w:instrText>
            </w:r>
            <w:r w:rsidR="00384004">
              <w:rPr>
                <w:noProof/>
                <w:webHidden/>
              </w:rPr>
            </w:r>
            <w:r w:rsidR="00384004">
              <w:rPr>
                <w:noProof/>
                <w:webHidden/>
              </w:rPr>
              <w:fldChar w:fldCharType="separate"/>
            </w:r>
            <w:r w:rsidR="00384004">
              <w:rPr>
                <w:noProof/>
                <w:webHidden/>
              </w:rPr>
              <w:t>51</w:t>
            </w:r>
            <w:r w:rsidR="00384004">
              <w:rPr>
                <w:noProof/>
                <w:webHidden/>
              </w:rPr>
              <w:fldChar w:fldCharType="end"/>
            </w:r>
          </w:hyperlink>
        </w:p>
        <w:p w14:paraId="16FBA131" w14:textId="0213EDEE" w:rsidR="00384004" w:rsidRDefault="0048381E">
          <w:pPr>
            <w:pStyle w:val="17"/>
            <w:rPr>
              <w:rFonts w:asciiTheme="minorHAnsi" w:eastAsiaTheme="minorEastAsia" w:hAnsiTheme="minorHAnsi" w:cstheme="minorBidi"/>
              <w:noProof/>
              <w:sz w:val="22"/>
              <w:lang w:val="ru-RU"/>
            </w:rPr>
          </w:pPr>
          <w:hyperlink w:anchor="_Toc122296088" w:history="1">
            <w:r w:rsidR="00384004" w:rsidRPr="00422DA4">
              <w:rPr>
                <w:rStyle w:val="afc"/>
                <w:noProof/>
              </w:rPr>
              <w:t>5.</w:t>
            </w:r>
            <w:r w:rsidR="00384004">
              <w:rPr>
                <w:rFonts w:asciiTheme="minorHAnsi" w:eastAsiaTheme="minorEastAsia" w:hAnsiTheme="minorHAnsi" w:cstheme="minorBidi"/>
                <w:noProof/>
                <w:sz w:val="22"/>
                <w:lang w:val="ru-RU"/>
              </w:rPr>
              <w:tab/>
            </w:r>
            <w:r w:rsidR="00384004" w:rsidRPr="00422DA4">
              <w:rPr>
                <w:rStyle w:val="afc"/>
                <w:noProof/>
              </w:rPr>
              <w:t>Состав и содержание работ по развитию Системы</w:t>
            </w:r>
            <w:r w:rsidR="00384004">
              <w:rPr>
                <w:noProof/>
                <w:webHidden/>
              </w:rPr>
              <w:tab/>
            </w:r>
            <w:r w:rsidR="00384004">
              <w:rPr>
                <w:noProof/>
                <w:webHidden/>
              </w:rPr>
              <w:fldChar w:fldCharType="begin"/>
            </w:r>
            <w:r w:rsidR="00384004">
              <w:rPr>
                <w:noProof/>
                <w:webHidden/>
              </w:rPr>
              <w:instrText xml:space="preserve"> PAGEREF _Toc122296088 \h </w:instrText>
            </w:r>
            <w:r w:rsidR="00384004">
              <w:rPr>
                <w:noProof/>
                <w:webHidden/>
              </w:rPr>
            </w:r>
            <w:r w:rsidR="00384004">
              <w:rPr>
                <w:noProof/>
                <w:webHidden/>
              </w:rPr>
              <w:fldChar w:fldCharType="separate"/>
            </w:r>
            <w:r w:rsidR="00384004">
              <w:rPr>
                <w:noProof/>
                <w:webHidden/>
              </w:rPr>
              <w:t>53</w:t>
            </w:r>
            <w:r w:rsidR="00384004">
              <w:rPr>
                <w:noProof/>
                <w:webHidden/>
              </w:rPr>
              <w:fldChar w:fldCharType="end"/>
            </w:r>
          </w:hyperlink>
        </w:p>
        <w:p w14:paraId="4E6395B0" w14:textId="0110F168" w:rsidR="00384004" w:rsidRDefault="0048381E">
          <w:pPr>
            <w:pStyle w:val="27"/>
            <w:rPr>
              <w:rFonts w:asciiTheme="minorHAnsi" w:eastAsiaTheme="minorEastAsia" w:hAnsiTheme="minorHAnsi" w:cstheme="minorBidi"/>
              <w:noProof/>
              <w:sz w:val="22"/>
              <w:lang w:val="ru-RU"/>
            </w:rPr>
          </w:pPr>
          <w:hyperlink w:anchor="_Toc122296089" w:history="1">
            <w:r w:rsidR="00384004" w:rsidRPr="00422DA4">
              <w:rPr>
                <w:rStyle w:val="afc"/>
                <w:noProof/>
              </w:rPr>
              <w:t>5.1.</w:t>
            </w:r>
            <w:r w:rsidR="00384004">
              <w:rPr>
                <w:rFonts w:asciiTheme="minorHAnsi" w:eastAsiaTheme="minorEastAsia" w:hAnsiTheme="minorHAnsi" w:cstheme="minorBidi"/>
                <w:noProof/>
                <w:sz w:val="22"/>
                <w:lang w:val="ru-RU"/>
              </w:rPr>
              <w:tab/>
            </w:r>
            <w:r w:rsidR="00384004" w:rsidRPr="00422DA4">
              <w:rPr>
                <w:rStyle w:val="afc"/>
                <w:noProof/>
                <w:lang w:eastAsia="en-US"/>
              </w:rPr>
              <w:t>График выполнения работ</w:t>
            </w:r>
            <w:r w:rsidR="00384004">
              <w:rPr>
                <w:noProof/>
                <w:webHidden/>
              </w:rPr>
              <w:tab/>
            </w:r>
            <w:r w:rsidR="00384004">
              <w:rPr>
                <w:noProof/>
                <w:webHidden/>
              </w:rPr>
              <w:fldChar w:fldCharType="begin"/>
            </w:r>
            <w:r w:rsidR="00384004">
              <w:rPr>
                <w:noProof/>
                <w:webHidden/>
              </w:rPr>
              <w:instrText xml:space="preserve"> PAGEREF _Toc122296089 \h </w:instrText>
            </w:r>
            <w:r w:rsidR="00384004">
              <w:rPr>
                <w:noProof/>
                <w:webHidden/>
              </w:rPr>
            </w:r>
            <w:r w:rsidR="00384004">
              <w:rPr>
                <w:noProof/>
                <w:webHidden/>
              </w:rPr>
              <w:fldChar w:fldCharType="separate"/>
            </w:r>
            <w:r w:rsidR="00384004">
              <w:rPr>
                <w:noProof/>
                <w:webHidden/>
              </w:rPr>
              <w:t>53</w:t>
            </w:r>
            <w:r w:rsidR="00384004">
              <w:rPr>
                <w:noProof/>
                <w:webHidden/>
              </w:rPr>
              <w:fldChar w:fldCharType="end"/>
            </w:r>
          </w:hyperlink>
        </w:p>
        <w:p w14:paraId="5D726650" w14:textId="7A577F00" w:rsidR="00384004" w:rsidRDefault="0048381E">
          <w:pPr>
            <w:pStyle w:val="27"/>
            <w:rPr>
              <w:rFonts w:asciiTheme="minorHAnsi" w:eastAsiaTheme="minorEastAsia" w:hAnsiTheme="minorHAnsi" w:cstheme="minorBidi"/>
              <w:noProof/>
              <w:sz w:val="22"/>
              <w:lang w:val="ru-RU"/>
            </w:rPr>
          </w:pPr>
          <w:hyperlink w:anchor="_Toc122296090" w:history="1">
            <w:r w:rsidR="00384004" w:rsidRPr="00422DA4">
              <w:rPr>
                <w:rStyle w:val="afc"/>
                <w:noProof/>
                <w:lang w:eastAsia="en-US"/>
              </w:rPr>
              <w:t>5.2.</w:t>
            </w:r>
            <w:r w:rsidR="00384004">
              <w:rPr>
                <w:rFonts w:asciiTheme="minorHAnsi" w:eastAsiaTheme="minorEastAsia" w:hAnsiTheme="minorHAnsi" w:cstheme="minorBidi"/>
                <w:noProof/>
                <w:sz w:val="22"/>
                <w:lang w:val="ru-RU"/>
              </w:rPr>
              <w:tab/>
            </w:r>
            <w:r w:rsidR="00384004" w:rsidRPr="00422DA4">
              <w:rPr>
                <w:rStyle w:val="afc"/>
                <w:noProof/>
                <w:lang w:eastAsia="en-US"/>
              </w:rPr>
              <w:t>Результаты выполнения работ</w:t>
            </w:r>
            <w:r w:rsidR="00384004">
              <w:rPr>
                <w:noProof/>
                <w:webHidden/>
              </w:rPr>
              <w:tab/>
            </w:r>
            <w:r w:rsidR="00384004">
              <w:rPr>
                <w:noProof/>
                <w:webHidden/>
              </w:rPr>
              <w:fldChar w:fldCharType="begin"/>
            </w:r>
            <w:r w:rsidR="00384004">
              <w:rPr>
                <w:noProof/>
                <w:webHidden/>
              </w:rPr>
              <w:instrText xml:space="preserve"> PAGEREF _Toc122296090 \h </w:instrText>
            </w:r>
            <w:r w:rsidR="00384004">
              <w:rPr>
                <w:noProof/>
                <w:webHidden/>
              </w:rPr>
            </w:r>
            <w:r w:rsidR="00384004">
              <w:rPr>
                <w:noProof/>
                <w:webHidden/>
              </w:rPr>
              <w:fldChar w:fldCharType="separate"/>
            </w:r>
            <w:r w:rsidR="00384004">
              <w:rPr>
                <w:noProof/>
                <w:webHidden/>
              </w:rPr>
              <w:t>59</w:t>
            </w:r>
            <w:r w:rsidR="00384004">
              <w:rPr>
                <w:noProof/>
                <w:webHidden/>
              </w:rPr>
              <w:fldChar w:fldCharType="end"/>
            </w:r>
          </w:hyperlink>
        </w:p>
        <w:p w14:paraId="08CC020D" w14:textId="664A6896" w:rsidR="00384004" w:rsidRDefault="0048381E">
          <w:pPr>
            <w:pStyle w:val="17"/>
            <w:rPr>
              <w:rFonts w:asciiTheme="minorHAnsi" w:eastAsiaTheme="minorEastAsia" w:hAnsiTheme="minorHAnsi" w:cstheme="minorBidi"/>
              <w:noProof/>
              <w:sz w:val="22"/>
              <w:lang w:val="ru-RU"/>
            </w:rPr>
          </w:pPr>
          <w:hyperlink w:anchor="_Toc122296091" w:history="1">
            <w:r w:rsidR="00384004" w:rsidRPr="00422DA4">
              <w:rPr>
                <w:rStyle w:val="afc"/>
                <w:caps/>
                <w:noProof/>
              </w:rPr>
              <w:t>6.</w:t>
            </w:r>
            <w:r w:rsidR="00384004">
              <w:rPr>
                <w:rFonts w:asciiTheme="minorHAnsi" w:eastAsiaTheme="minorEastAsia" w:hAnsiTheme="minorHAnsi" w:cstheme="minorBidi"/>
                <w:noProof/>
                <w:sz w:val="22"/>
                <w:lang w:val="ru-RU"/>
              </w:rPr>
              <w:tab/>
            </w:r>
            <w:r w:rsidR="00384004" w:rsidRPr="00422DA4">
              <w:rPr>
                <w:rStyle w:val="afc"/>
                <w:noProof/>
              </w:rPr>
              <w:t>Порядок разработки Системы</w:t>
            </w:r>
            <w:r w:rsidR="00384004">
              <w:rPr>
                <w:noProof/>
                <w:webHidden/>
              </w:rPr>
              <w:tab/>
            </w:r>
            <w:r w:rsidR="00384004">
              <w:rPr>
                <w:noProof/>
                <w:webHidden/>
              </w:rPr>
              <w:fldChar w:fldCharType="begin"/>
            </w:r>
            <w:r w:rsidR="00384004">
              <w:rPr>
                <w:noProof/>
                <w:webHidden/>
              </w:rPr>
              <w:instrText xml:space="preserve"> PAGEREF _Toc122296091 \h </w:instrText>
            </w:r>
            <w:r w:rsidR="00384004">
              <w:rPr>
                <w:noProof/>
                <w:webHidden/>
              </w:rPr>
            </w:r>
            <w:r w:rsidR="00384004">
              <w:rPr>
                <w:noProof/>
                <w:webHidden/>
              </w:rPr>
              <w:fldChar w:fldCharType="separate"/>
            </w:r>
            <w:r w:rsidR="00384004">
              <w:rPr>
                <w:noProof/>
                <w:webHidden/>
              </w:rPr>
              <w:t>59</w:t>
            </w:r>
            <w:r w:rsidR="00384004">
              <w:rPr>
                <w:noProof/>
                <w:webHidden/>
              </w:rPr>
              <w:fldChar w:fldCharType="end"/>
            </w:r>
          </w:hyperlink>
        </w:p>
        <w:p w14:paraId="15777149" w14:textId="22F6DA48" w:rsidR="00384004" w:rsidRDefault="0048381E">
          <w:pPr>
            <w:pStyle w:val="27"/>
            <w:rPr>
              <w:rFonts w:asciiTheme="minorHAnsi" w:eastAsiaTheme="minorEastAsia" w:hAnsiTheme="minorHAnsi" w:cstheme="minorBidi"/>
              <w:noProof/>
              <w:sz w:val="22"/>
              <w:lang w:val="ru-RU"/>
            </w:rPr>
          </w:pPr>
          <w:hyperlink w:anchor="_Toc122296092" w:history="1">
            <w:r w:rsidR="00384004" w:rsidRPr="00422DA4">
              <w:rPr>
                <w:rStyle w:val="afc"/>
                <w:noProof/>
                <w:lang w:eastAsia="en-US"/>
              </w:rPr>
              <w:t>6.1.</w:t>
            </w:r>
            <w:r w:rsidR="00384004">
              <w:rPr>
                <w:rFonts w:asciiTheme="minorHAnsi" w:eastAsiaTheme="minorEastAsia" w:hAnsiTheme="minorHAnsi" w:cstheme="minorBidi"/>
                <w:noProof/>
                <w:sz w:val="22"/>
                <w:lang w:val="ru-RU"/>
              </w:rPr>
              <w:tab/>
            </w:r>
            <w:r w:rsidR="00384004" w:rsidRPr="00422DA4">
              <w:rPr>
                <w:rStyle w:val="afc"/>
                <w:noProof/>
                <w:lang w:eastAsia="en-US"/>
              </w:rPr>
              <w:t>Перечень документов, предъявляемых по окончании соответствующих этапов работ</w:t>
            </w:r>
            <w:r w:rsidR="00384004">
              <w:rPr>
                <w:noProof/>
                <w:webHidden/>
              </w:rPr>
              <w:tab/>
            </w:r>
            <w:r w:rsidR="00925552">
              <w:rPr>
                <w:noProof/>
                <w:webHidden/>
              </w:rPr>
              <w:tab/>
            </w:r>
            <w:r w:rsidR="00384004">
              <w:rPr>
                <w:noProof/>
                <w:webHidden/>
              </w:rPr>
              <w:fldChar w:fldCharType="begin"/>
            </w:r>
            <w:r w:rsidR="00384004">
              <w:rPr>
                <w:noProof/>
                <w:webHidden/>
              </w:rPr>
              <w:instrText xml:space="preserve"> PAGEREF _Toc122296092 \h </w:instrText>
            </w:r>
            <w:r w:rsidR="00384004">
              <w:rPr>
                <w:noProof/>
                <w:webHidden/>
              </w:rPr>
            </w:r>
            <w:r w:rsidR="00384004">
              <w:rPr>
                <w:noProof/>
                <w:webHidden/>
              </w:rPr>
              <w:fldChar w:fldCharType="separate"/>
            </w:r>
            <w:r w:rsidR="00384004">
              <w:rPr>
                <w:noProof/>
                <w:webHidden/>
              </w:rPr>
              <w:t>59</w:t>
            </w:r>
            <w:r w:rsidR="00384004">
              <w:rPr>
                <w:noProof/>
                <w:webHidden/>
              </w:rPr>
              <w:fldChar w:fldCharType="end"/>
            </w:r>
          </w:hyperlink>
        </w:p>
        <w:p w14:paraId="2241B8B7" w14:textId="118A368B" w:rsidR="00384004" w:rsidRDefault="0048381E">
          <w:pPr>
            <w:pStyle w:val="27"/>
            <w:rPr>
              <w:rFonts w:asciiTheme="minorHAnsi" w:eastAsiaTheme="minorEastAsia" w:hAnsiTheme="minorHAnsi" w:cstheme="minorBidi"/>
              <w:noProof/>
              <w:sz w:val="22"/>
              <w:lang w:val="ru-RU"/>
            </w:rPr>
          </w:pPr>
          <w:hyperlink w:anchor="_Toc122296093" w:history="1">
            <w:r w:rsidR="00384004" w:rsidRPr="00422DA4">
              <w:rPr>
                <w:rStyle w:val="afc"/>
                <w:noProof/>
                <w:lang w:eastAsia="en-US"/>
              </w:rPr>
              <w:t>6.2.</w:t>
            </w:r>
            <w:r w:rsidR="00384004">
              <w:rPr>
                <w:rFonts w:asciiTheme="minorHAnsi" w:eastAsiaTheme="minorEastAsia" w:hAnsiTheme="minorHAnsi" w:cstheme="minorBidi"/>
                <w:noProof/>
                <w:sz w:val="22"/>
                <w:lang w:val="ru-RU"/>
              </w:rPr>
              <w:tab/>
            </w:r>
            <w:r w:rsidR="00384004" w:rsidRPr="00422DA4">
              <w:rPr>
                <w:rStyle w:val="afc"/>
                <w:noProof/>
                <w:lang w:eastAsia="en-US"/>
              </w:rPr>
              <w:t>Требования к гарантийным обязательствам Подрядчика</w:t>
            </w:r>
            <w:r w:rsidR="00384004">
              <w:rPr>
                <w:noProof/>
                <w:webHidden/>
              </w:rPr>
              <w:tab/>
            </w:r>
            <w:r w:rsidR="00384004">
              <w:rPr>
                <w:noProof/>
                <w:webHidden/>
              </w:rPr>
              <w:fldChar w:fldCharType="begin"/>
            </w:r>
            <w:r w:rsidR="00384004">
              <w:rPr>
                <w:noProof/>
                <w:webHidden/>
              </w:rPr>
              <w:instrText xml:space="preserve"> PAGEREF _Toc122296093 \h </w:instrText>
            </w:r>
            <w:r w:rsidR="00384004">
              <w:rPr>
                <w:noProof/>
                <w:webHidden/>
              </w:rPr>
            </w:r>
            <w:r w:rsidR="00384004">
              <w:rPr>
                <w:noProof/>
                <w:webHidden/>
              </w:rPr>
              <w:fldChar w:fldCharType="separate"/>
            </w:r>
            <w:r w:rsidR="00384004">
              <w:rPr>
                <w:noProof/>
                <w:webHidden/>
              </w:rPr>
              <w:t>60</w:t>
            </w:r>
            <w:r w:rsidR="00384004">
              <w:rPr>
                <w:noProof/>
                <w:webHidden/>
              </w:rPr>
              <w:fldChar w:fldCharType="end"/>
            </w:r>
          </w:hyperlink>
        </w:p>
        <w:p w14:paraId="4E580AFD" w14:textId="578AE0A2" w:rsidR="00384004" w:rsidRDefault="0048381E">
          <w:pPr>
            <w:pStyle w:val="17"/>
            <w:rPr>
              <w:rFonts w:asciiTheme="minorHAnsi" w:eastAsiaTheme="minorEastAsia" w:hAnsiTheme="minorHAnsi" w:cstheme="minorBidi"/>
              <w:noProof/>
              <w:sz w:val="22"/>
              <w:lang w:val="ru-RU"/>
            </w:rPr>
          </w:pPr>
          <w:hyperlink w:anchor="_Toc122296094" w:history="1">
            <w:r w:rsidR="00384004" w:rsidRPr="00422DA4">
              <w:rPr>
                <w:rStyle w:val="afc"/>
                <w:caps/>
                <w:noProof/>
              </w:rPr>
              <w:t>7.</w:t>
            </w:r>
            <w:r w:rsidR="00384004">
              <w:rPr>
                <w:rFonts w:asciiTheme="minorHAnsi" w:eastAsiaTheme="minorEastAsia" w:hAnsiTheme="minorHAnsi" w:cstheme="minorBidi"/>
                <w:noProof/>
                <w:sz w:val="22"/>
                <w:lang w:val="ru-RU"/>
              </w:rPr>
              <w:tab/>
            </w:r>
            <w:r w:rsidR="00384004" w:rsidRPr="00422DA4">
              <w:rPr>
                <w:rStyle w:val="afc"/>
                <w:noProof/>
              </w:rPr>
              <w:t>Порядок контроля и приемки Системы</w:t>
            </w:r>
            <w:r w:rsidR="00384004">
              <w:rPr>
                <w:noProof/>
                <w:webHidden/>
              </w:rPr>
              <w:tab/>
            </w:r>
            <w:r w:rsidR="00384004">
              <w:rPr>
                <w:noProof/>
                <w:webHidden/>
              </w:rPr>
              <w:fldChar w:fldCharType="begin"/>
            </w:r>
            <w:r w:rsidR="00384004">
              <w:rPr>
                <w:noProof/>
                <w:webHidden/>
              </w:rPr>
              <w:instrText xml:space="preserve"> PAGEREF _Toc122296094 \h </w:instrText>
            </w:r>
            <w:r w:rsidR="00384004">
              <w:rPr>
                <w:noProof/>
                <w:webHidden/>
              </w:rPr>
            </w:r>
            <w:r w:rsidR="00384004">
              <w:rPr>
                <w:noProof/>
                <w:webHidden/>
              </w:rPr>
              <w:fldChar w:fldCharType="separate"/>
            </w:r>
            <w:r w:rsidR="00384004">
              <w:rPr>
                <w:noProof/>
                <w:webHidden/>
              </w:rPr>
              <w:t>60</w:t>
            </w:r>
            <w:r w:rsidR="00384004">
              <w:rPr>
                <w:noProof/>
                <w:webHidden/>
              </w:rPr>
              <w:fldChar w:fldCharType="end"/>
            </w:r>
          </w:hyperlink>
        </w:p>
        <w:p w14:paraId="22AA62D4" w14:textId="2394B41A" w:rsidR="00384004" w:rsidRDefault="0048381E">
          <w:pPr>
            <w:pStyle w:val="27"/>
            <w:rPr>
              <w:rFonts w:asciiTheme="minorHAnsi" w:eastAsiaTheme="minorEastAsia" w:hAnsiTheme="minorHAnsi" w:cstheme="minorBidi"/>
              <w:noProof/>
              <w:sz w:val="22"/>
              <w:lang w:val="ru-RU"/>
            </w:rPr>
          </w:pPr>
          <w:hyperlink w:anchor="_Toc122296095" w:history="1">
            <w:r w:rsidR="00384004" w:rsidRPr="00422DA4">
              <w:rPr>
                <w:rStyle w:val="afc"/>
                <w:noProof/>
              </w:rPr>
              <w:t>7.1.</w:t>
            </w:r>
            <w:r w:rsidR="00384004">
              <w:rPr>
                <w:rFonts w:asciiTheme="minorHAnsi" w:eastAsiaTheme="minorEastAsia" w:hAnsiTheme="minorHAnsi" w:cstheme="minorBidi"/>
                <w:noProof/>
                <w:sz w:val="22"/>
                <w:lang w:val="ru-RU"/>
              </w:rPr>
              <w:tab/>
            </w:r>
            <w:r w:rsidR="00384004" w:rsidRPr="00422DA4">
              <w:rPr>
                <w:rStyle w:val="afc"/>
                <w:noProof/>
              </w:rPr>
              <w:t>Общие требования к приемке работ по этапам</w:t>
            </w:r>
            <w:r w:rsidR="00384004">
              <w:rPr>
                <w:noProof/>
                <w:webHidden/>
              </w:rPr>
              <w:tab/>
            </w:r>
            <w:r w:rsidR="00384004">
              <w:rPr>
                <w:noProof/>
                <w:webHidden/>
              </w:rPr>
              <w:fldChar w:fldCharType="begin"/>
            </w:r>
            <w:r w:rsidR="00384004">
              <w:rPr>
                <w:noProof/>
                <w:webHidden/>
              </w:rPr>
              <w:instrText xml:space="preserve"> PAGEREF _Toc122296095 \h </w:instrText>
            </w:r>
            <w:r w:rsidR="00384004">
              <w:rPr>
                <w:noProof/>
                <w:webHidden/>
              </w:rPr>
            </w:r>
            <w:r w:rsidR="00384004">
              <w:rPr>
                <w:noProof/>
                <w:webHidden/>
              </w:rPr>
              <w:fldChar w:fldCharType="separate"/>
            </w:r>
            <w:r w:rsidR="00384004">
              <w:rPr>
                <w:noProof/>
                <w:webHidden/>
              </w:rPr>
              <w:t>60</w:t>
            </w:r>
            <w:r w:rsidR="00384004">
              <w:rPr>
                <w:noProof/>
                <w:webHidden/>
              </w:rPr>
              <w:fldChar w:fldCharType="end"/>
            </w:r>
          </w:hyperlink>
        </w:p>
        <w:p w14:paraId="7D9E2D76" w14:textId="0225775B" w:rsidR="00384004" w:rsidRDefault="0048381E">
          <w:pPr>
            <w:pStyle w:val="27"/>
            <w:rPr>
              <w:rFonts w:asciiTheme="minorHAnsi" w:eastAsiaTheme="minorEastAsia" w:hAnsiTheme="minorHAnsi" w:cstheme="minorBidi"/>
              <w:noProof/>
              <w:sz w:val="22"/>
              <w:lang w:val="ru-RU"/>
            </w:rPr>
          </w:pPr>
          <w:hyperlink w:anchor="_Toc122296096" w:history="1">
            <w:r w:rsidR="00384004" w:rsidRPr="00422DA4">
              <w:rPr>
                <w:rStyle w:val="afc"/>
                <w:noProof/>
              </w:rPr>
              <w:t>7.2.</w:t>
            </w:r>
            <w:r w:rsidR="00384004">
              <w:rPr>
                <w:rFonts w:asciiTheme="minorHAnsi" w:eastAsiaTheme="minorEastAsia" w:hAnsiTheme="minorHAnsi" w:cstheme="minorBidi"/>
                <w:noProof/>
                <w:sz w:val="22"/>
                <w:lang w:val="ru-RU"/>
              </w:rPr>
              <w:tab/>
            </w:r>
            <w:r w:rsidR="00384004" w:rsidRPr="00422DA4">
              <w:rPr>
                <w:rStyle w:val="afc"/>
                <w:noProof/>
              </w:rPr>
              <w:t>Виды, состав, объем и методы испытаний Системы и ее составных частей</w:t>
            </w:r>
            <w:r w:rsidR="00384004">
              <w:rPr>
                <w:noProof/>
                <w:webHidden/>
              </w:rPr>
              <w:tab/>
            </w:r>
            <w:r w:rsidR="00384004">
              <w:rPr>
                <w:noProof/>
                <w:webHidden/>
              </w:rPr>
              <w:fldChar w:fldCharType="begin"/>
            </w:r>
            <w:r w:rsidR="00384004">
              <w:rPr>
                <w:noProof/>
                <w:webHidden/>
              </w:rPr>
              <w:instrText xml:space="preserve"> PAGEREF _Toc122296096 \h </w:instrText>
            </w:r>
            <w:r w:rsidR="00384004">
              <w:rPr>
                <w:noProof/>
                <w:webHidden/>
              </w:rPr>
            </w:r>
            <w:r w:rsidR="00384004">
              <w:rPr>
                <w:noProof/>
                <w:webHidden/>
              </w:rPr>
              <w:fldChar w:fldCharType="separate"/>
            </w:r>
            <w:r w:rsidR="00384004">
              <w:rPr>
                <w:noProof/>
                <w:webHidden/>
              </w:rPr>
              <w:t>61</w:t>
            </w:r>
            <w:r w:rsidR="00384004">
              <w:rPr>
                <w:noProof/>
                <w:webHidden/>
              </w:rPr>
              <w:fldChar w:fldCharType="end"/>
            </w:r>
          </w:hyperlink>
        </w:p>
        <w:p w14:paraId="38430EE4" w14:textId="72F3BC96" w:rsidR="00384004" w:rsidRDefault="0048381E">
          <w:pPr>
            <w:pStyle w:val="27"/>
            <w:rPr>
              <w:rFonts w:asciiTheme="minorHAnsi" w:eastAsiaTheme="minorEastAsia" w:hAnsiTheme="minorHAnsi" w:cstheme="minorBidi"/>
              <w:noProof/>
              <w:sz w:val="22"/>
              <w:lang w:val="ru-RU"/>
            </w:rPr>
          </w:pPr>
          <w:hyperlink w:anchor="_Toc122296097" w:history="1">
            <w:r w:rsidR="00384004" w:rsidRPr="00422DA4">
              <w:rPr>
                <w:rStyle w:val="afc"/>
                <w:noProof/>
              </w:rPr>
              <w:t>7.3.</w:t>
            </w:r>
            <w:r w:rsidR="00384004">
              <w:rPr>
                <w:rFonts w:asciiTheme="minorHAnsi" w:eastAsiaTheme="minorEastAsia" w:hAnsiTheme="minorHAnsi" w:cstheme="minorBidi"/>
                <w:noProof/>
                <w:sz w:val="22"/>
                <w:lang w:val="ru-RU"/>
              </w:rPr>
              <w:tab/>
            </w:r>
            <w:r w:rsidR="00384004" w:rsidRPr="00422DA4">
              <w:rPr>
                <w:rStyle w:val="afc"/>
                <w:noProof/>
              </w:rPr>
              <w:t>Статус приемочной комиссии</w:t>
            </w:r>
            <w:r w:rsidR="00384004">
              <w:rPr>
                <w:noProof/>
                <w:webHidden/>
              </w:rPr>
              <w:tab/>
            </w:r>
            <w:r w:rsidR="00384004">
              <w:rPr>
                <w:noProof/>
                <w:webHidden/>
              </w:rPr>
              <w:fldChar w:fldCharType="begin"/>
            </w:r>
            <w:r w:rsidR="00384004">
              <w:rPr>
                <w:noProof/>
                <w:webHidden/>
              </w:rPr>
              <w:instrText xml:space="preserve"> PAGEREF _Toc122296097 \h </w:instrText>
            </w:r>
            <w:r w:rsidR="00384004">
              <w:rPr>
                <w:noProof/>
                <w:webHidden/>
              </w:rPr>
            </w:r>
            <w:r w:rsidR="00384004">
              <w:rPr>
                <w:noProof/>
                <w:webHidden/>
              </w:rPr>
              <w:fldChar w:fldCharType="separate"/>
            </w:r>
            <w:r w:rsidR="00384004">
              <w:rPr>
                <w:noProof/>
                <w:webHidden/>
              </w:rPr>
              <w:t>63</w:t>
            </w:r>
            <w:r w:rsidR="00384004">
              <w:rPr>
                <w:noProof/>
                <w:webHidden/>
              </w:rPr>
              <w:fldChar w:fldCharType="end"/>
            </w:r>
          </w:hyperlink>
        </w:p>
        <w:p w14:paraId="7F9F0097" w14:textId="5E6E1185" w:rsidR="00384004" w:rsidRDefault="0048381E">
          <w:pPr>
            <w:pStyle w:val="27"/>
            <w:rPr>
              <w:rFonts w:asciiTheme="minorHAnsi" w:eastAsiaTheme="minorEastAsia" w:hAnsiTheme="minorHAnsi" w:cstheme="minorBidi"/>
              <w:noProof/>
              <w:sz w:val="22"/>
              <w:lang w:val="ru-RU"/>
            </w:rPr>
          </w:pPr>
          <w:hyperlink w:anchor="_Toc122296098" w:history="1">
            <w:r w:rsidR="00384004" w:rsidRPr="00422DA4">
              <w:rPr>
                <w:rStyle w:val="afc"/>
                <w:noProof/>
              </w:rPr>
              <w:t>7.4.</w:t>
            </w:r>
            <w:r w:rsidR="00384004">
              <w:rPr>
                <w:rFonts w:asciiTheme="minorHAnsi" w:eastAsiaTheme="minorEastAsia" w:hAnsiTheme="minorHAnsi" w:cstheme="minorBidi"/>
                <w:noProof/>
                <w:sz w:val="22"/>
                <w:lang w:val="ru-RU"/>
              </w:rPr>
              <w:tab/>
            </w:r>
            <w:r w:rsidR="00384004" w:rsidRPr="00422DA4">
              <w:rPr>
                <w:rStyle w:val="afc"/>
                <w:noProof/>
              </w:rPr>
              <w:t>Порядок выполнения доработок и устранения допущенных Подрядчиком ошибок, выявленных при испытаниях и в период гарантийного обслуживания</w:t>
            </w:r>
            <w:r w:rsidR="00384004">
              <w:rPr>
                <w:noProof/>
                <w:webHidden/>
              </w:rPr>
              <w:tab/>
            </w:r>
            <w:r w:rsidR="00384004">
              <w:rPr>
                <w:noProof/>
                <w:webHidden/>
              </w:rPr>
              <w:fldChar w:fldCharType="begin"/>
            </w:r>
            <w:r w:rsidR="00384004">
              <w:rPr>
                <w:noProof/>
                <w:webHidden/>
              </w:rPr>
              <w:instrText xml:space="preserve"> PAGEREF _Toc122296098 \h </w:instrText>
            </w:r>
            <w:r w:rsidR="00384004">
              <w:rPr>
                <w:noProof/>
                <w:webHidden/>
              </w:rPr>
            </w:r>
            <w:r w:rsidR="00384004">
              <w:rPr>
                <w:noProof/>
                <w:webHidden/>
              </w:rPr>
              <w:fldChar w:fldCharType="separate"/>
            </w:r>
            <w:r w:rsidR="00384004">
              <w:rPr>
                <w:noProof/>
                <w:webHidden/>
              </w:rPr>
              <w:t>63</w:t>
            </w:r>
            <w:r w:rsidR="00384004">
              <w:rPr>
                <w:noProof/>
                <w:webHidden/>
              </w:rPr>
              <w:fldChar w:fldCharType="end"/>
            </w:r>
          </w:hyperlink>
        </w:p>
        <w:p w14:paraId="11E690CD" w14:textId="20A930A3" w:rsidR="00384004" w:rsidRDefault="0048381E">
          <w:pPr>
            <w:pStyle w:val="17"/>
            <w:rPr>
              <w:rFonts w:asciiTheme="minorHAnsi" w:eastAsiaTheme="minorEastAsia" w:hAnsiTheme="minorHAnsi" w:cstheme="minorBidi"/>
              <w:noProof/>
              <w:sz w:val="22"/>
              <w:lang w:val="ru-RU"/>
            </w:rPr>
          </w:pPr>
          <w:hyperlink w:anchor="_Toc122296099" w:history="1">
            <w:r w:rsidR="00384004" w:rsidRPr="00422DA4">
              <w:rPr>
                <w:rStyle w:val="afc"/>
                <w:caps/>
                <w:noProof/>
              </w:rPr>
              <w:t>8.</w:t>
            </w:r>
            <w:r w:rsidR="00384004">
              <w:rPr>
                <w:rFonts w:asciiTheme="minorHAnsi" w:eastAsiaTheme="minorEastAsia" w:hAnsiTheme="minorHAnsi" w:cstheme="minorBidi"/>
                <w:noProof/>
                <w:sz w:val="22"/>
                <w:lang w:val="ru-RU"/>
              </w:rPr>
              <w:tab/>
            </w:r>
            <w:r w:rsidR="00384004" w:rsidRPr="00422DA4">
              <w:rPr>
                <w:rStyle w:val="afc"/>
                <w:noProof/>
              </w:rPr>
              <w:t>Требования к составу и содержанию работ по подготовке объекта автоматизации к вводу Системы в эксплуатацию</w:t>
            </w:r>
            <w:r w:rsidR="00384004">
              <w:rPr>
                <w:noProof/>
                <w:webHidden/>
              </w:rPr>
              <w:tab/>
            </w:r>
            <w:r w:rsidR="00384004">
              <w:rPr>
                <w:noProof/>
                <w:webHidden/>
              </w:rPr>
              <w:fldChar w:fldCharType="begin"/>
            </w:r>
            <w:r w:rsidR="00384004">
              <w:rPr>
                <w:noProof/>
                <w:webHidden/>
              </w:rPr>
              <w:instrText xml:space="preserve"> PAGEREF _Toc122296099 \h </w:instrText>
            </w:r>
            <w:r w:rsidR="00384004">
              <w:rPr>
                <w:noProof/>
                <w:webHidden/>
              </w:rPr>
            </w:r>
            <w:r w:rsidR="00384004">
              <w:rPr>
                <w:noProof/>
                <w:webHidden/>
              </w:rPr>
              <w:fldChar w:fldCharType="separate"/>
            </w:r>
            <w:r w:rsidR="00384004">
              <w:rPr>
                <w:noProof/>
                <w:webHidden/>
              </w:rPr>
              <w:t>65</w:t>
            </w:r>
            <w:r w:rsidR="00384004">
              <w:rPr>
                <w:noProof/>
                <w:webHidden/>
              </w:rPr>
              <w:fldChar w:fldCharType="end"/>
            </w:r>
          </w:hyperlink>
        </w:p>
        <w:p w14:paraId="554DCA55" w14:textId="0AD67ECF" w:rsidR="00384004" w:rsidRDefault="0048381E">
          <w:pPr>
            <w:pStyle w:val="27"/>
            <w:rPr>
              <w:rFonts w:asciiTheme="minorHAnsi" w:eastAsiaTheme="minorEastAsia" w:hAnsiTheme="minorHAnsi" w:cstheme="minorBidi"/>
              <w:noProof/>
              <w:sz w:val="22"/>
              <w:lang w:val="ru-RU"/>
            </w:rPr>
          </w:pPr>
          <w:hyperlink w:anchor="_Toc122296100" w:history="1">
            <w:r w:rsidR="00384004" w:rsidRPr="00422DA4">
              <w:rPr>
                <w:rStyle w:val="afc"/>
                <w:noProof/>
              </w:rPr>
              <w:t>8.1.</w:t>
            </w:r>
            <w:r w:rsidR="00384004">
              <w:rPr>
                <w:rFonts w:asciiTheme="minorHAnsi" w:eastAsiaTheme="minorEastAsia" w:hAnsiTheme="minorHAnsi" w:cstheme="minorBidi"/>
                <w:noProof/>
                <w:sz w:val="22"/>
                <w:lang w:val="ru-RU"/>
              </w:rPr>
              <w:tab/>
            </w:r>
            <w:r w:rsidR="00384004" w:rsidRPr="00422DA4">
              <w:rPr>
                <w:rStyle w:val="afc"/>
                <w:noProof/>
              </w:rPr>
              <w:t>Развертывание и конфигурирование ПО</w:t>
            </w:r>
            <w:r w:rsidR="00384004">
              <w:rPr>
                <w:noProof/>
                <w:webHidden/>
              </w:rPr>
              <w:tab/>
            </w:r>
            <w:r w:rsidR="00384004">
              <w:rPr>
                <w:noProof/>
                <w:webHidden/>
              </w:rPr>
              <w:fldChar w:fldCharType="begin"/>
            </w:r>
            <w:r w:rsidR="00384004">
              <w:rPr>
                <w:noProof/>
                <w:webHidden/>
              </w:rPr>
              <w:instrText xml:space="preserve"> PAGEREF _Toc122296100 \h </w:instrText>
            </w:r>
            <w:r w:rsidR="00384004">
              <w:rPr>
                <w:noProof/>
                <w:webHidden/>
              </w:rPr>
            </w:r>
            <w:r w:rsidR="00384004">
              <w:rPr>
                <w:noProof/>
                <w:webHidden/>
              </w:rPr>
              <w:fldChar w:fldCharType="separate"/>
            </w:r>
            <w:r w:rsidR="00384004">
              <w:rPr>
                <w:noProof/>
                <w:webHidden/>
              </w:rPr>
              <w:t>65</w:t>
            </w:r>
            <w:r w:rsidR="00384004">
              <w:rPr>
                <w:noProof/>
                <w:webHidden/>
              </w:rPr>
              <w:fldChar w:fldCharType="end"/>
            </w:r>
          </w:hyperlink>
        </w:p>
        <w:p w14:paraId="2458121F" w14:textId="17E950B4" w:rsidR="00384004" w:rsidRDefault="0048381E">
          <w:pPr>
            <w:pStyle w:val="27"/>
            <w:rPr>
              <w:rFonts w:asciiTheme="minorHAnsi" w:eastAsiaTheme="minorEastAsia" w:hAnsiTheme="minorHAnsi" w:cstheme="minorBidi"/>
              <w:noProof/>
              <w:sz w:val="22"/>
              <w:lang w:val="ru-RU"/>
            </w:rPr>
          </w:pPr>
          <w:hyperlink w:anchor="_Toc122296101" w:history="1">
            <w:r w:rsidR="00384004" w:rsidRPr="00422DA4">
              <w:rPr>
                <w:rStyle w:val="afc"/>
                <w:noProof/>
              </w:rPr>
              <w:t>8.2.</w:t>
            </w:r>
            <w:r w:rsidR="00384004">
              <w:rPr>
                <w:rFonts w:asciiTheme="minorHAnsi" w:eastAsiaTheme="minorEastAsia" w:hAnsiTheme="minorHAnsi" w:cstheme="minorBidi"/>
                <w:noProof/>
                <w:sz w:val="22"/>
                <w:lang w:val="ru-RU"/>
              </w:rPr>
              <w:tab/>
            </w:r>
            <w:r w:rsidR="00384004" w:rsidRPr="00422DA4">
              <w:rPr>
                <w:rStyle w:val="afc"/>
                <w:noProof/>
              </w:rPr>
              <w:t>Изменение объекта автоматизации</w:t>
            </w:r>
            <w:r w:rsidR="00384004">
              <w:rPr>
                <w:noProof/>
                <w:webHidden/>
              </w:rPr>
              <w:tab/>
            </w:r>
            <w:r w:rsidR="00384004">
              <w:rPr>
                <w:noProof/>
                <w:webHidden/>
              </w:rPr>
              <w:fldChar w:fldCharType="begin"/>
            </w:r>
            <w:r w:rsidR="00384004">
              <w:rPr>
                <w:noProof/>
                <w:webHidden/>
              </w:rPr>
              <w:instrText xml:space="preserve"> PAGEREF _Toc122296101 \h </w:instrText>
            </w:r>
            <w:r w:rsidR="00384004">
              <w:rPr>
                <w:noProof/>
                <w:webHidden/>
              </w:rPr>
            </w:r>
            <w:r w:rsidR="00384004">
              <w:rPr>
                <w:noProof/>
                <w:webHidden/>
              </w:rPr>
              <w:fldChar w:fldCharType="separate"/>
            </w:r>
            <w:r w:rsidR="00384004">
              <w:rPr>
                <w:noProof/>
                <w:webHidden/>
              </w:rPr>
              <w:t>65</w:t>
            </w:r>
            <w:r w:rsidR="00384004">
              <w:rPr>
                <w:noProof/>
                <w:webHidden/>
              </w:rPr>
              <w:fldChar w:fldCharType="end"/>
            </w:r>
          </w:hyperlink>
        </w:p>
        <w:p w14:paraId="61BBF0AC" w14:textId="7E602C1E" w:rsidR="00384004" w:rsidRDefault="0048381E">
          <w:pPr>
            <w:pStyle w:val="33"/>
            <w:rPr>
              <w:rFonts w:asciiTheme="minorHAnsi" w:eastAsiaTheme="minorEastAsia" w:hAnsiTheme="minorHAnsi" w:cstheme="minorBidi"/>
              <w:noProof/>
              <w:sz w:val="22"/>
              <w:lang w:val="ru-RU"/>
            </w:rPr>
          </w:pPr>
          <w:hyperlink w:anchor="_Toc122296102" w:history="1">
            <w:r w:rsidR="00384004" w:rsidRPr="00422DA4">
              <w:rPr>
                <w:rStyle w:val="afc"/>
                <w:rFonts w:cs="Times New Roman"/>
                <w:noProof/>
              </w:rPr>
              <w:t>8.2.1.</w:t>
            </w:r>
            <w:r w:rsidR="00384004">
              <w:rPr>
                <w:rFonts w:asciiTheme="minorHAnsi" w:eastAsiaTheme="minorEastAsia" w:hAnsiTheme="minorHAnsi" w:cstheme="minorBidi"/>
                <w:noProof/>
                <w:sz w:val="22"/>
                <w:lang w:val="ru-RU"/>
              </w:rPr>
              <w:tab/>
            </w:r>
            <w:r w:rsidR="00384004" w:rsidRPr="00422DA4">
              <w:rPr>
                <w:rStyle w:val="afc"/>
                <w:rFonts w:cs="Times New Roman"/>
                <w:noProof/>
              </w:rPr>
              <w:t>Создание условий функционирования объекта автоматизации, при которых гарантируется соответствие развиваемой Системы требованиям</w:t>
            </w:r>
            <w:r w:rsidR="00384004">
              <w:rPr>
                <w:noProof/>
                <w:webHidden/>
              </w:rPr>
              <w:tab/>
            </w:r>
            <w:r w:rsidR="00384004">
              <w:rPr>
                <w:noProof/>
                <w:webHidden/>
              </w:rPr>
              <w:fldChar w:fldCharType="begin"/>
            </w:r>
            <w:r w:rsidR="00384004">
              <w:rPr>
                <w:noProof/>
                <w:webHidden/>
              </w:rPr>
              <w:instrText xml:space="preserve"> PAGEREF _Toc122296102 \h </w:instrText>
            </w:r>
            <w:r w:rsidR="00384004">
              <w:rPr>
                <w:noProof/>
                <w:webHidden/>
              </w:rPr>
            </w:r>
            <w:r w:rsidR="00384004">
              <w:rPr>
                <w:noProof/>
                <w:webHidden/>
              </w:rPr>
              <w:fldChar w:fldCharType="separate"/>
            </w:r>
            <w:r w:rsidR="00384004">
              <w:rPr>
                <w:noProof/>
                <w:webHidden/>
              </w:rPr>
              <w:t>65</w:t>
            </w:r>
            <w:r w:rsidR="00384004">
              <w:rPr>
                <w:noProof/>
                <w:webHidden/>
              </w:rPr>
              <w:fldChar w:fldCharType="end"/>
            </w:r>
          </w:hyperlink>
        </w:p>
        <w:p w14:paraId="020CE648" w14:textId="0D5F00DA" w:rsidR="00384004" w:rsidRDefault="0048381E">
          <w:pPr>
            <w:pStyle w:val="33"/>
            <w:rPr>
              <w:rFonts w:asciiTheme="minorHAnsi" w:eastAsiaTheme="minorEastAsia" w:hAnsiTheme="minorHAnsi" w:cstheme="minorBidi"/>
              <w:noProof/>
              <w:sz w:val="22"/>
              <w:lang w:val="ru-RU"/>
            </w:rPr>
          </w:pPr>
          <w:hyperlink w:anchor="_Toc122296103" w:history="1">
            <w:r w:rsidR="00384004" w:rsidRPr="00422DA4">
              <w:rPr>
                <w:rStyle w:val="afc"/>
                <w:rFonts w:cs="Times New Roman"/>
                <w:noProof/>
              </w:rPr>
              <w:t>8.2.2.</w:t>
            </w:r>
            <w:r w:rsidR="00384004">
              <w:rPr>
                <w:rFonts w:asciiTheme="minorHAnsi" w:eastAsiaTheme="minorEastAsia" w:hAnsiTheme="minorHAnsi" w:cstheme="minorBidi"/>
                <w:noProof/>
                <w:sz w:val="22"/>
                <w:lang w:val="ru-RU"/>
              </w:rPr>
              <w:tab/>
            </w:r>
            <w:r w:rsidR="00384004" w:rsidRPr="00422DA4">
              <w:rPr>
                <w:rStyle w:val="afc"/>
                <w:rFonts w:cs="Times New Roman"/>
                <w:noProof/>
              </w:rPr>
              <w:t>Создание необходимых для функционирования Системы подразделений и служб</w:t>
            </w:r>
            <w:r w:rsidR="00384004">
              <w:rPr>
                <w:noProof/>
                <w:webHidden/>
              </w:rPr>
              <w:tab/>
            </w:r>
            <w:r w:rsidR="00925552">
              <w:rPr>
                <w:noProof/>
                <w:webHidden/>
              </w:rPr>
              <w:tab/>
            </w:r>
            <w:r w:rsidR="00384004">
              <w:rPr>
                <w:noProof/>
                <w:webHidden/>
              </w:rPr>
              <w:fldChar w:fldCharType="begin"/>
            </w:r>
            <w:r w:rsidR="00384004">
              <w:rPr>
                <w:noProof/>
                <w:webHidden/>
              </w:rPr>
              <w:instrText xml:space="preserve"> PAGEREF _Toc122296103 \h </w:instrText>
            </w:r>
            <w:r w:rsidR="00384004">
              <w:rPr>
                <w:noProof/>
                <w:webHidden/>
              </w:rPr>
            </w:r>
            <w:r w:rsidR="00384004">
              <w:rPr>
                <w:noProof/>
                <w:webHidden/>
              </w:rPr>
              <w:fldChar w:fldCharType="separate"/>
            </w:r>
            <w:r w:rsidR="00384004">
              <w:rPr>
                <w:noProof/>
                <w:webHidden/>
              </w:rPr>
              <w:t>66</w:t>
            </w:r>
            <w:r w:rsidR="00384004">
              <w:rPr>
                <w:noProof/>
                <w:webHidden/>
              </w:rPr>
              <w:fldChar w:fldCharType="end"/>
            </w:r>
          </w:hyperlink>
        </w:p>
        <w:p w14:paraId="43EB0BEF" w14:textId="5B8F4137" w:rsidR="00384004" w:rsidRDefault="0048381E">
          <w:pPr>
            <w:pStyle w:val="33"/>
            <w:rPr>
              <w:rFonts w:asciiTheme="minorHAnsi" w:eastAsiaTheme="minorEastAsia" w:hAnsiTheme="minorHAnsi" w:cstheme="minorBidi"/>
              <w:noProof/>
              <w:sz w:val="22"/>
              <w:lang w:val="ru-RU"/>
            </w:rPr>
          </w:pPr>
          <w:hyperlink w:anchor="_Toc122296104" w:history="1">
            <w:r w:rsidR="00384004" w:rsidRPr="00422DA4">
              <w:rPr>
                <w:rStyle w:val="afc"/>
                <w:rFonts w:cs="Times New Roman"/>
                <w:noProof/>
              </w:rPr>
              <w:t>8.2.3.</w:t>
            </w:r>
            <w:r w:rsidR="00384004">
              <w:rPr>
                <w:rFonts w:asciiTheme="minorHAnsi" w:eastAsiaTheme="minorEastAsia" w:hAnsiTheme="minorHAnsi" w:cstheme="minorBidi"/>
                <w:noProof/>
                <w:sz w:val="22"/>
                <w:lang w:val="ru-RU"/>
              </w:rPr>
              <w:tab/>
            </w:r>
            <w:r w:rsidR="00384004" w:rsidRPr="00422DA4">
              <w:rPr>
                <w:rStyle w:val="afc"/>
                <w:rFonts w:cs="Times New Roman"/>
                <w:noProof/>
              </w:rPr>
              <w:t>Сроки и порядок комплектования штатов и обучения персонала</w:t>
            </w:r>
            <w:r w:rsidR="00384004">
              <w:rPr>
                <w:noProof/>
                <w:webHidden/>
              </w:rPr>
              <w:tab/>
            </w:r>
            <w:r w:rsidR="00384004">
              <w:rPr>
                <w:noProof/>
                <w:webHidden/>
              </w:rPr>
              <w:fldChar w:fldCharType="begin"/>
            </w:r>
            <w:r w:rsidR="00384004">
              <w:rPr>
                <w:noProof/>
                <w:webHidden/>
              </w:rPr>
              <w:instrText xml:space="preserve"> PAGEREF _Toc122296104 \h </w:instrText>
            </w:r>
            <w:r w:rsidR="00384004">
              <w:rPr>
                <w:noProof/>
                <w:webHidden/>
              </w:rPr>
            </w:r>
            <w:r w:rsidR="00384004">
              <w:rPr>
                <w:noProof/>
                <w:webHidden/>
              </w:rPr>
              <w:fldChar w:fldCharType="separate"/>
            </w:r>
            <w:r w:rsidR="00384004">
              <w:rPr>
                <w:noProof/>
                <w:webHidden/>
              </w:rPr>
              <w:t>66</w:t>
            </w:r>
            <w:r w:rsidR="00384004">
              <w:rPr>
                <w:noProof/>
                <w:webHidden/>
              </w:rPr>
              <w:fldChar w:fldCharType="end"/>
            </w:r>
          </w:hyperlink>
        </w:p>
        <w:p w14:paraId="2B359703" w14:textId="735CA4BA" w:rsidR="00384004" w:rsidRDefault="0048381E">
          <w:pPr>
            <w:pStyle w:val="17"/>
            <w:rPr>
              <w:rFonts w:asciiTheme="minorHAnsi" w:eastAsiaTheme="minorEastAsia" w:hAnsiTheme="minorHAnsi" w:cstheme="minorBidi"/>
              <w:noProof/>
              <w:sz w:val="22"/>
              <w:lang w:val="ru-RU"/>
            </w:rPr>
          </w:pPr>
          <w:hyperlink w:anchor="_Toc122296105" w:history="1">
            <w:r w:rsidR="00384004" w:rsidRPr="00422DA4">
              <w:rPr>
                <w:rStyle w:val="afc"/>
                <w:caps/>
                <w:noProof/>
              </w:rPr>
              <w:t>9.</w:t>
            </w:r>
            <w:r w:rsidR="00384004">
              <w:rPr>
                <w:rFonts w:asciiTheme="minorHAnsi" w:eastAsiaTheme="minorEastAsia" w:hAnsiTheme="minorHAnsi" w:cstheme="minorBidi"/>
                <w:noProof/>
                <w:sz w:val="22"/>
                <w:lang w:val="ru-RU"/>
              </w:rPr>
              <w:tab/>
            </w:r>
            <w:r w:rsidR="00384004" w:rsidRPr="00422DA4">
              <w:rPr>
                <w:rStyle w:val="afc"/>
                <w:noProof/>
              </w:rPr>
              <w:t>Требования к документированию</w:t>
            </w:r>
            <w:r w:rsidR="00384004">
              <w:rPr>
                <w:noProof/>
                <w:webHidden/>
              </w:rPr>
              <w:tab/>
            </w:r>
            <w:r w:rsidR="00384004">
              <w:rPr>
                <w:noProof/>
                <w:webHidden/>
              </w:rPr>
              <w:fldChar w:fldCharType="begin"/>
            </w:r>
            <w:r w:rsidR="00384004">
              <w:rPr>
                <w:noProof/>
                <w:webHidden/>
              </w:rPr>
              <w:instrText xml:space="preserve"> PAGEREF _Toc122296105 \h </w:instrText>
            </w:r>
            <w:r w:rsidR="00384004">
              <w:rPr>
                <w:noProof/>
                <w:webHidden/>
              </w:rPr>
            </w:r>
            <w:r w:rsidR="00384004">
              <w:rPr>
                <w:noProof/>
                <w:webHidden/>
              </w:rPr>
              <w:fldChar w:fldCharType="separate"/>
            </w:r>
            <w:r w:rsidR="00384004">
              <w:rPr>
                <w:noProof/>
                <w:webHidden/>
              </w:rPr>
              <w:t>66</w:t>
            </w:r>
            <w:r w:rsidR="00384004">
              <w:rPr>
                <w:noProof/>
                <w:webHidden/>
              </w:rPr>
              <w:fldChar w:fldCharType="end"/>
            </w:r>
          </w:hyperlink>
        </w:p>
        <w:p w14:paraId="41EF07A3" w14:textId="6DBA1ECF" w:rsidR="00384004" w:rsidRDefault="0048381E">
          <w:pPr>
            <w:pStyle w:val="27"/>
            <w:rPr>
              <w:rFonts w:asciiTheme="minorHAnsi" w:eastAsiaTheme="minorEastAsia" w:hAnsiTheme="minorHAnsi" w:cstheme="minorBidi"/>
              <w:noProof/>
              <w:sz w:val="22"/>
              <w:lang w:val="ru-RU"/>
            </w:rPr>
          </w:pPr>
          <w:hyperlink w:anchor="_Toc122296106" w:history="1">
            <w:r w:rsidR="00384004" w:rsidRPr="00422DA4">
              <w:rPr>
                <w:rStyle w:val="afc"/>
                <w:noProof/>
              </w:rPr>
              <w:t>9.1.</w:t>
            </w:r>
            <w:r w:rsidR="00384004">
              <w:rPr>
                <w:rFonts w:asciiTheme="minorHAnsi" w:eastAsiaTheme="minorEastAsia" w:hAnsiTheme="minorHAnsi" w:cstheme="minorBidi"/>
                <w:noProof/>
                <w:sz w:val="22"/>
                <w:lang w:val="ru-RU"/>
              </w:rPr>
              <w:tab/>
            </w:r>
            <w:r w:rsidR="00384004" w:rsidRPr="00422DA4">
              <w:rPr>
                <w:rStyle w:val="afc"/>
                <w:noProof/>
              </w:rPr>
              <w:t>Требования к форме предоставления документации</w:t>
            </w:r>
            <w:r w:rsidR="00384004">
              <w:rPr>
                <w:noProof/>
                <w:webHidden/>
              </w:rPr>
              <w:tab/>
            </w:r>
            <w:r w:rsidR="00384004">
              <w:rPr>
                <w:noProof/>
                <w:webHidden/>
              </w:rPr>
              <w:fldChar w:fldCharType="begin"/>
            </w:r>
            <w:r w:rsidR="00384004">
              <w:rPr>
                <w:noProof/>
                <w:webHidden/>
              </w:rPr>
              <w:instrText xml:space="preserve"> PAGEREF _Toc122296106 \h </w:instrText>
            </w:r>
            <w:r w:rsidR="00384004">
              <w:rPr>
                <w:noProof/>
                <w:webHidden/>
              </w:rPr>
            </w:r>
            <w:r w:rsidR="00384004">
              <w:rPr>
                <w:noProof/>
                <w:webHidden/>
              </w:rPr>
              <w:fldChar w:fldCharType="separate"/>
            </w:r>
            <w:r w:rsidR="00384004">
              <w:rPr>
                <w:noProof/>
                <w:webHidden/>
              </w:rPr>
              <w:t>67</w:t>
            </w:r>
            <w:r w:rsidR="00384004">
              <w:rPr>
                <w:noProof/>
                <w:webHidden/>
              </w:rPr>
              <w:fldChar w:fldCharType="end"/>
            </w:r>
          </w:hyperlink>
        </w:p>
        <w:p w14:paraId="0A04BEE0" w14:textId="3290097B" w:rsidR="00384004" w:rsidRDefault="0048381E">
          <w:pPr>
            <w:pStyle w:val="17"/>
            <w:tabs>
              <w:tab w:val="left" w:pos="850"/>
            </w:tabs>
            <w:rPr>
              <w:rFonts w:asciiTheme="minorHAnsi" w:eastAsiaTheme="minorEastAsia" w:hAnsiTheme="minorHAnsi" w:cstheme="minorBidi"/>
              <w:noProof/>
              <w:sz w:val="22"/>
              <w:lang w:val="ru-RU"/>
            </w:rPr>
          </w:pPr>
          <w:hyperlink w:anchor="_Toc122296107" w:history="1">
            <w:r w:rsidR="00384004" w:rsidRPr="00422DA4">
              <w:rPr>
                <w:rStyle w:val="afc"/>
                <w:caps/>
                <w:noProof/>
              </w:rPr>
              <w:t>10.</w:t>
            </w:r>
            <w:r w:rsidR="00384004">
              <w:rPr>
                <w:rFonts w:asciiTheme="minorHAnsi" w:eastAsiaTheme="minorEastAsia" w:hAnsiTheme="minorHAnsi" w:cstheme="minorBidi"/>
                <w:noProof/>
                <w:sz w:val="22"/>
                <w:lang w:val="ru-RU"/>
              </w:rPr>
              <w:tab/>
            </w:r>
            <w:r w:rsidR="00384004" w:rsidRPr="00422DA4">
              <w:rPr>
                <w:rStyle w:val="afc"/>
                <w:noProof/>
              </w:rPr>
              <w:t>Источники разработки</w:t>
            </w:r>
            <w:r w:rsidR="00384004">
              <w:rPr>
                <w:noProof/>
                <w:webHidden/>
              </w:rPr>
              <w:tab/>
            </w:r>
            <w:r w:rsidR="00384004">
              <w:rPr>
                <w:noProof/>
                <w:webHidden/>
              </w:rPr>
              <w:fldChar w:fldCharType="begin"/>
            </w:r>
            <w:r w:rsidR="00384004">
              <w:rPr>
                <w:noProof/>
                <w:webHidden/>
              </w:rPr>
              <w:instrText xml:space="preserve"> PAGEREF _Toc122296107 \h </w:instrText>
            </w:r>
            <w:r w:rsidR="00384004">
              <w:rPr>
                <w:noProof/>
                <w:webHidden/>
              </w:rPr>
            </w:r>
            <w:r w:rsidR="00384004">
              <w:rPr>
                <w:noProof/>
                <w:webHidden/>
              </w:rPr>
              <w:fldChar w:fldCharType="separate"/>
            </w:r>
            <w:r w:rsidR="00384004">
              <w:rPr>
                <w:noProof/>
                <w:webHidden/>
              </w:rPr>
              <w:t>67</w:t>
            </w:r>
            <w:r w:rsidR="00384004">
              <w:rPr>
                <w:noProof/>
                <w:webHidden/>
              </w:rPr>
              <w:fldChar w:fldCharType="end"/>
            </w:r>
          </w:hyperlink>
        </w:p>
        <w:p w14:paraId="731B55DD" w14:textId="7D81A284" w:rsidR="00384004" w:rsidRDefault="0048381E">
          <w:pPr>
            <w:pStyle w:val="27"/>
            <w:rPr>
              <w:rFonts w:asciiTheme="minorHAnsi" w:eastAsiaTheme="minorEastAsia" w:hAnsiTheme="minorHAnsi" w:cstheme="minorBidi"/>
              <w:noProof/>
              <w:sz w:val="22"/>
              <w:lang w:val="ru-RU"/>
            </w:rPr>
          </w:pPr>
          <w:hyperlink w:anchor="_Toc122296108" w:history="1">
            <w:r w:rsidR="00384004" w:rsidRPr="00422DA4">
              <w:rPr>
                <w:rStyle w:val="afc"/>
                <w:noProof/>
              </w:rPr>
              <w:t>10.1.</w:t>
            </w:r>
            <w:r w:rsidR="00384004">
              <w:rPr>
                <w:rFonts w:asciiTheme="minorHAnsi" w:eastAsiaTheme="minorEastAsia" w:hAnsiTheme="minorHAnsi" w:cstheme="minorBidi"/>
                <w:noProof/>
                <w:sz w:val="22"/>
                <w:lang w:val="ru-RU"/>
              </w:rPr>
              <w:tab/>
            </w:r>
            <w:r w:rsidR="00384004" w:rsidRPr="00422DA4">
              <w:rPr>
                <w:rStyle w:val="afc"/>
                <w:noProof/>
              </w:rPr>
              <w:t>Законодательные и иные нормативные-правовые акты</w:t>
            </w:r>
            <w:r w:rsidR="00384004">
              <w:rPr>
                <w:noProof/>
                <w:webHidden/>
              </w:rPr>
              <w:tab/>
            </w:r>
            <w:r w:rsidR="00384004">
              <w:rPr>
                <w:noProof/>
                <w:webHidden/>
              </w:rPr>
              <w:fldChar w:fldCharType="begin"/>
            </w:r>
            <w:r w:rsidR="00384004">
              <w:rPr>
                <w:noProof/>
                <w:webHidden/>
              </w:rPr>
              <w:instrText xml:space="preserve"> PAGEREF _Toc122296108 \h </w:instrText>
            </w:r>
            <w:r w:rsidR="00384004">
              <w:rPr>
                <w:noProof/>
                <w:webHidden/>
              </w:rPr>
            </w:r>
            <w:r w:rsidR="00384004">
              <w:rPr>
                <w:noProof/>
                <w:webHidden/>
              </w:rPr>
              <w:fldChar w:fldCharType="separate"/>
            </w:r>
            <w:r w:rsidR="00384004">
              <w:rPr>
                <w:noProof/>
                <w:webHidden/>
              </w:rPr>
              <w:t>68</w:t>
            </w:r>
            <w:r w:rsidR="00384004">
              <w:rPr>
                <w:noProof/>
                <w:webHidden/>
              </w:rPr>
              <w:fldChar w:fldCharType="end"/>
            </w:r>
          </w:hyperlink>
        </w:p>
        <w:p w14:paraId="7AB9EBDA" w14:textId="33D89E97" w:rsidR="00384004" w:rsidRDefault="0048381E">
          <w:pPr>
            <w:pStyle w:val="27"/>
            <w:rPr>
              <w:rFonts w:asciiTheme="minorHAnsi" w:eastAsiaTheme="minorEastAsia" w:hAnsiTheme="minorHAnsi" w:cstheme="minorBidi"/>
              <w:noProof/>
              <w:sz w:val="22"/>
              <w:lang w:val="ru-RU"/>
            </w:rPr>
          </w:pPr>
          <w:hyperlink w:anchor="_Toc122296109" w:history="1">
            <w:r w:rsidR="00384004" w:rsidRPr="00422DA4">
              <w:rPr>
                <w:rStyle w:val="afc"/>
                <w:noProof/>
              </w:rPr>
              <w:t>10.2.</w:t>
            </w:r>
            <w:r w:rsidR="00384004">
              <w:rPr>
                <w:rFonts w:asciiTheme="minorHAnsi" w:eastAsiaTheme="minorEastAsia" w:hAnsiTheme="minorHAnsi" w:cstheme="minorBidi"/>
                <w:noProof/>
                <w:sz w:val="22"/>
                <w:lang w:val="ru-RU"/>
              </w:rPr>
              <w:tab/>
            </w:r>
            <w:r w:rsidR="00384004" w:rsidRPr="00422DA4">
              <w:rPr>
                <w:rStyle w:val="afc"/>
                <w:noProof/>
              </w:rPr>
              <w:t>Международные, государственные и отраслевые стандарты</w:t>
            </w:r>
            <w:r w:rsidR="00384004">
              <w:rPr>
                <w:noProof/>
                <w:webHidden/>
              </w:rPr>
              <w:tab/>
            </w:r>
            <w:r w:rsidR="00384004">
              <w:rPr>
                <w:noProof/>
                <w:webHidden/>
              </w:rPr>
              <w:fldChar w:fldCharType="begin"/>
            </w:r>
            <w:r w:rsidR="00384004">
              <w:rPr>
                <w:noProof/>
                <w:webHidden/>
              </w:rPr>
              <w:instrText xml:space="preserve"> PAGEREF _Toc122296109 \h </w:instrText>
            </w:r>
            <w:r w:rsidR="00384004">
              <w:rPr>
                <w:noProof/>
                <w:webHidden/>
              </w:rPr>
            </w:r>
            <w:r w:rsidR="00384004">
              <w:rPr>
                <w:noProof/>
                <w:webHidden/>
              </w:rPr>
              <w:fldChar w:fldCharType="separate"/>
            </w:r>
            <w:r w:rsidR="00384004">
              <w:rPr>
                <w:noProof/>
                <w:webHidden/>
              </w:rPr>
              <w:t>68</w:t>
            </w:r>
            <w:r w:rsidR="00384004">
              <w:rPr>
                <w:noProof/>
                <w:webHidden/>
              </w:rPr>
              <w:fldChar w:fldCharType="end"/>
            </w:r>
          </w:hyperlink>
        </w:p>
        <w:p w14:paraId="499A120A" w14:textId="33B3143E" w:rsidR="00384004" w:rsidRDefault="0048381E">
          <w:pPr>
            <w:pStyle w:val="17"/>
            <w:rPr>
              <w:rFonts w:asciiTheme="minorHAnsi" w:eastAsiaTheme="minorEastAsia" w:hAnsiTheme="minorHAnsi" w:cstheme="minorBidi"/>
              <w:noProof/>
              <w:sz w:val="22"/>
              <w:lang w:val="ru-RU"/>
            </w:rPr>
          </w:pPr>
          <w:hyperlink w:anchor="_Toc122296110" w:history="1">
            <w:r w:rsidR="00384004" w:rsidRPr="00422DA4">
              <w:rPr>
                <w:rStyle w:val="afc"/>
                <w:noProof/>
              </w:rPr>
              <w:t>Приложение А</w:t>
            </w:r>
            <w:r w:rsidR="00384004">
              <w:rPr>
                <w:noProof/>
                <w:webHidden/>
              </w:rPr>
              <w:tab/>
            </w:r>
            <w:r w:rsidR="00384004">
              <w:rPr>
                <w:noProof/>
                <w:webHidden/>
              </w:rPr>
              <w:fldChar w:fldCharType="begin"/>
            </w:r>
            <w:r w:rsidR="00384004">
              <w:rPr>
                <w:noProof/>
                <w:webHidden/>
              </w:rPr>
              <w:instrText xml:space="preserve"> PAGEREF _Toc122296110 \h </w:instrText>
            </w:r>
            <w:r w:rsidR="00384004">
              <w:rPr>
                <w:noProof/>
                <w:webHidden/>
              </w:rPr>
            </w:r>
            <w:r w:rsidR="00384004">
              <w:rPr>
                <w:noProof/>
                <w:webHidden/>
              </w:rPr>
              <w:fldChar w:fldCharType="separate"/>
            </w:r>
            <w:r w:rsidR="00384004">
              <w:rPr>
                <w:noProof/>
                <w:webHidden/>
              </w:rPr>
              <w:t>70</w:t>
            </w:r>
            <w:r w:rsidR="00384004">
              <w:rPr>
                <w:noProof/>
                <w:webHidden/>
              </w:rPr>
              <w:fldChar w:fldCharType="end"/>
            </w:r>
          </w:hyperlink>
        </w:p>
        <w:p w14:paraId="1B483CEA" w14:textId="36B2EF9C" w:rsidR="00934E05" w:rsidRDefault="00644C87">
          <w:r>
            <w:rPr>
              <w:b/>
              <w:bCs/>
            </w:rPr>
            <w:fldChar w:fldCharType="end"/>
          </w:r>
        </w:p>
      </w:sdtContent>
    </w:sdt>
    <w:p w14:paraId="3D55A637" w14:textId="77777777" w:rsidR="00934E05" w:rsidRDefault="00644C87">
      <w:pPr>
        <w:pStyle w:val="a7"/>
      </w:pPr>
      <w:r>
        <w:br w:type="page" w:clear="all"/>
      </w:r>
    </w:p>
    <w:p w14:paraId="19D65138" w14:textId="77777777" w:rsidR="00934E05" w:rsidRDefault="00644C87">
      <w:pPr>
        <w:pStyle w:val="10"/>
      </w:pPr>
      <w:bookmarkStart w:id="202" w:name="_Toc122296037"/>
      <w:r>
        <w:lastRenderedPageBreak/>
        <w:t>Общие сведения</w:t>
      </w:r>
      <w:bookmarkEnd w:id="202"/>
    </w:p>
    <w:p w14:paraId="4DF67E86" w14:textId="77777777" w:rsidR="00934E05" w:rsidRDefault="00644C87" w:rsidP="009120B1">
      <w:pPr>
        <w:pStyle w:val="20"/>
        <w:spacing w:before="360"/>
      </w:pPr>
      <w:bookmarkStart w:id="203" w:name="_Toc122296038"/>
      <w:r>
        <w:t>Полное наименование системы и ее условное обозначение</w:t>
      </w:r>
      <w:bookmarkEnd w:id="203"/>
    </w:p>
    <w:p w14:paraId="0460C8D4" w14:textId="77777777" w:rsidR="00934E05" w:rsidRDefault="00644C87">
      <w:pPr>
        <w:pStyle w:val="a7"/>
      </w:pPr>
      <w:r>
        <w:t>Полное наименование системы: Комплексная информационная система «Московская цифровая туристская платформа».</w:t>
      </w:r>
    </w:p>
    <w:p w14:paraId="100520F2" w14:textId="77777777" w:rsidR="00934E05" w:rsidRDefault="00644C87">
      <w:pPr>
        <w:pStyle w:val="a7"/>
      </w:pPr>
      <w:r>
        <w:t>Условное обозначение системы: КИС МЦТП, Система.</w:t>
      </w:r>
    </w:p>
    <w:p w14:paraId="2FCD92AC" w14:textId="77777777" w:rsidR="00934E05" w:rsidRDefault="00644C87" w:rsidP="009120B1">
      <w:pPr>
        <w:pStyle w:val="20"/>
        <w:spacing w:before="360"/>
      </w:pPr>
      <w:bookmarkStart w:id="204" w:name="_Toc122296039"/>
      <w:r>
        <w:t>Шифр темы</w:t>
      </w:r>
      <w:bookmarkEnd w:id="204"/>
    </w:p>
    <w:p w14:paraId="7C809125" w14:textId="77777777" w:rsidR="00934E05" w:rsidRDefault="00644C87">
      <w:pPr>
        <w:pStyle w:val="a7"/>
      </w:pPr>
      <w:r>
        <w:t>Шифр темы: КИС МЦТП.</w:t>
      </w:r>
    </w:p>
    <w:p w14:paraId="6B4D2F46" w14:textId="77777777" w:rsidR="00934E05" w:rsidRDefault="00644C87" w:rsidP="009120B1">
      <w:pPr>
        <w:pStyle w:val="20"/>
        <w:spacing w:before="360"/>
      </w:pPr>
      <w:bookmarkStart w:id="205" w:name="_Toc122296040"/>
      <w:r>
        <w:t>Заказчик</w:t>
      </w:r>
      <w:bookmarkEnd w:id="205"/>
    </w:p>
    <w:p w14:paraId="0B1B93EF" w14:textId="77777777" w:rsidR="00934E05" w:rsidRDefault="00644C87">
      <w:pPr>
        <w:pStyle w:val="a7"/>
      </w:pPr>
      <w:r>
        <w:t>Автономная некоммерческая организация «Проектный офис по развитию туризма и гостеприимства Москвы».</w:t>
      </w:r>
    </w:p>
    <w:p w14:paraId="3C06E2E9" w14:textId="77777777" w:rsidR="00934E05" w:rsidRDefault="00644C87">
      <w:pPr>
        <w:pStyle w:val="a7"/>
      </w:pPr>
      <w:r>
        <w:t>125009, город Москва, Большая Дмитровка, дом 7/5, стр. 1, этаж 5.</w:t>
      </w:r>
    </w:p>
    <w:p w14:paraId="6F3BC920" w14:textId="77777777" w:rsidR="00934E05" w:rsidRDefault="00644C87" w:rsidP="009120B1">
      <w:pPr>
        <w:pStyle w:val="20"/>
        <w:spacing w:before="360"/>
      </w:pPr>
      <w:bookmarkStart w:id="206" w:name="_Toc122296041"/>
      <w:r>
        <w:t>Подрядчик</w:t>
      </w:r>
      <w:bookmarkEnd w:id="206"/>
    </w:p>
    <w:p w14:paraId="639FD193" w14:textId="77777777" w:rsidR="00934E05" w:rsidRDefault="00644C87">
      <w:pPr>
        <w:pStyle w:val="a7"/>
      </w:pPr>
      <w:r>
        <w:t>Определяется по результатам проведения процедуры закупки в соответствии с Положением о закупочной деятельности Автономной некоммерческой организации «Проектный офис по развитию туризма и гостеприимства Москвы».</w:t>
      </w:r>
    </w:p>
    <w:p w14:paraId="0537E579" w14:textId="77777777" w:rsidR="00934E05" w:rsidRDefault="00644C87" w:rsidP="009120B1">
      <w:pPr>
        <w:pStyle w:val="20"/>
        <w:spacing w:before="360"/>
      </w:pPr>
      <w:bookmarkStart w:id="207" w:name="_Toc122296042"/>
      <w:r>
        <w:t>Пользователи</w:t>
      </w:r>
      <w:bookmarkEnd w:id="207"/>
    </w:p>
    <w:p w14:paraId="78B71137" w14:textId="77777777" w:rsidR="00112CC1" w:rsidRDefault="00112CC1" w:rsidP="00112CC1">
      <w:pPr>
        <w:pStyle w:val="a7"/>
      </w:pPr>
      <w:r w:rsidRPr="007D05EC">
        <w:t>АНО «Проектный офис по развитию туризма и гостеприимства Москвы</w:t>
      </w:r>
      <w:r>
        <w:t>.</w:t>
      </w:r>
    </w:p>
    <w:p w14:paraId="4C6B0A1B" w14:textId="69EE2A11" w:rsidR="00934E05" w:rsidRDefault="00644C87">
      <w:pPr>
        <w:pStyle w:val="a7"/>
      </w:pPr>
      <w:r>
        <w:t>Комитет по туризму города Москвы.</w:t>
      </w:r>
    </w:p>
    <w:p w14:paraId="416F7BA9" w14:textId="6F2F320C" w:rsidR="00934E05" w:rsidRDefault="00644C87">
      <w:pPr>
        <w:pStyle w:val="a7"/>
      </w:pPr>
      <w:r>
        <w:t xml:space="preserve">Туристы — граждане и лица без гражданства, посещающие Российскую Федерацию в лечебно-оздоровительных, рекреационных, познавательных, физкультурно-спортивных, профессионально-деловых, религиозных и иных целях без занятия деятельностью, связанной с получением дохода от источников в Российской Федерации, на период от 24 </w:t>
      </w:r>
      <w:r w:rsidR="00957B10">
        <w:t xml:space="preserve">(двадцати четырех) </w:t>
      </w:r>
      <w:r>
        <w:t xml:space="preserve">часов до 6 </w:t>
      </w:r>
      <w:r w:rsidR="00957B10">
        <w:t xml:space="preserve">(шести) </w:t>
      </w:r>
      <w:r>
        <w:t>месяцев подряд или осуществляющие не менее одной ночевки на территории Российской Федерации.</w:t>
      </w:r>
    </w:p>
    <w:p w14:paraId="6CE7D1AB" w14:textId="77777777" w:rsidR="00934E05" w:rsidRDefault="00644C87">
      <w:pPr>
        <w:pStyle w:val="a7"/>
      </w:pPr>
      <w:r>
        <w:t>Государственные учреждения культуры города Москвы (далее — партнеры).</w:t>
      </w:r>
    </w:p>
    <w:p w14:paraId="14636DB5" w14:textId="77777777" w:rsidR="00934E05" w:rsidRDefault="00644C87">
      <w:pPr>
        <w:pStyle w:val="a7"/>
      </w:pPr>
      <w:r>
        <w:t>Транспортные организации (далее — партнеры).</w:t>
      </w:r>
    </w:p>
    <w:p w14:paraId="4574717A" w14:textId="77777777" w:rsidR="00934E05" w:rsidRDefault="00644C87">
      <w:pPr>
        <w:pStyle w:val="a7"/>
      </w:pPr>
      <w:r>
        <w:t>Органы исполнительной власти города Москвы, выполняющие функции и полномочия учредителей организаций.</w:t>
      </w:r>
    </w:p>
    <w:p w14:paraId="1F321C0E" w14:textId="50EBA8CA" w:rsidR="00934E05" w:rsidRDefault="00644C87">
      <w:pPr>
        <w:pStyle w:val="a7"/>
      </w:pPr>
      <w:r>
        <w:t xml:space="preserve">Иные лица, наделенные правом доступа и получившие доступ к подсистемам комплексной информационной системы Московская цифровая туристская платформа </w:t>
      </w:r>
    </w:p>
    <w:p w14:paraId="606B0A8B" w14:textId="77777777" w:rsidR="00934E05" w:rsidRDefault="00644C87">
      <w:pPr>
        <w:pStyle w:val="20"/>
      </w:pPr>
      <w:bookmarkStart w:id="208" w:name="_Toc122296043"/>
      <w:r>
        <w:lastRenderedPageBreak/>
        <w:t>Основания для выполнения работ</w:t>
      </w:r>
      <w:bookmarkEnd w:id="208"/>
    </w:p>
    <w:p w14:paraId="05805EF3" w14:textId="77777777" w:rsidR="00934E05" w:rsidRDefault="00644C87">
      <w:pPr>
        <w:pStyle w:val="a7"/>
      </w:pPr>
      <w:r>
        <w:t>Основанием для выполнения работ являются:</w:t>
      </w:r>
    </w:p>
    <w:p w14:paraId="28C74BB2" w14:textId="63039F7A" w:rsidR="00934E05" w:rsidRDefault="00644C87" w:rsidP="00644C87">
      <w:pPr>
        <w:pStyle w:val="a"/>
      </w:pPr>
      <w:r>
        <w:t xml:space="preserve">постановление Правительства Москвы от 25 сентября 2019 г. </w:t>
      </w:r>
      <w:r w:rsidR="00C63660">
        <w:t>№ </w:t>
      </w:r>
      <w:r>
        <w:t>1230-ПП «О проекте «Московская цифровая туристская платформа».</w:t>
      </w:r>
    </w:p>
    <w:p w14:paraId="00AFC715" w14:textId="77777777" w:rsidR="00934E05" w:rsidRDefault="00644C87">
      <w:pPr>
        <w:pStyle w:val="20"/>
      </w:pPr>
      <w:bookmarkStart w:id="209" w:name="_Toc122296044"/>
      <w:r>
        <w:t>Сроки выполнения работ</w:t>
      </w:r>
      <w:bookmarkEnd w:id="209"/>
    </w:p>
    <w:p w14:paraId="727514D1" w14:textId="77777777" w:rsidR="00934E05" w:rsidRDefault="00644C87">
      <w:pPr>
        <w:pStyle w:val="a7"/>
      </w:pPr>
      <w:r>
        <w:t>Срок начала выполнения работ: с даты заключения договора на выполнение работ по развитию комплексной информационной системы «Московская цифровая туристская платформа» в части рефакторинга и оптимизации кода (далее — Договор).</w:t>
      </w:r>
    </w:p>
    <w:p w14:paraId="10AC8BDE" w14:textId="1203E1AE" w:rsidR="00934E05" w:rsidRDefault="00644C87">
      <w:pPr>
        <w:pStyle w:val="a7"/>
      </w:pPr>
      <w:r>
        <w:t xml:space="preserve">Срок окончания выполнения работ: 180 (сто восемьдесят) календарных дней в соответствии с графиком выполнения работ, установленным подразделом </w:t>
      </w:r>
      <w:r>
        <w:fldChar w:fldCharType="begin"/>
      </w:r>
      <w:r>
        <w:instrText xml:space="preserve"> REF _Ref117856487 \n \h  \* MERGEFORMAT </w:instrText>
      </w:r>
      <w:r>
        <w:fldChar w:fldCharType="separate"/>
      </w:r>
      <w:r w:rsidR="009B0D13">
        <w:t>5.1</w:t>
      </w:r>
      <w:r>
        <w:fldChar w:fldCharType="end"/>
      </w:r>
      <w:r>
        <w:t xml:space="preserve"> «</w:t>
      </w:r>
      <w:r>
        <w:fldChar w:fldCharType="begin"/>
      </w:r>
      <w:r>
        <w:instrText xml:space="preserve"> REF _Ref117856487 \h </w:instrText>
      </w:r>
      <w:r>
        <w:fldChar w:fldCharType="separate"/>
      </w:r>
      <w:r w:rsidR="009B0D13">
        <w:rPr>
          <w:lang w:eastAsia="en-US"/>
        </w:rPr>
        <w:t>График выполнения работ</w:t>
      </w:r>
      <w:r>
        <w:fldChar w:fldCharType="end"/>
      </w:r>
      <w:r>
        <w:t>» настоящего Технического задания (далее — ТЗ). Срок выполнения работ не включает в себя сроки для сдачи-приемки выполненных работ по этапам, предусмотренные Договором.</w:t>
      </w:r>
    </w:p>
    <w:p w14:paraId="467E7EEB" w14:textId="77777777" w:rsidR="00934E05" w:rsidRDefault="00644C87">
      <w:pPr>
        <w:pStyle w:val="20"/>
      </w:pPr>
      <w:bookmarkStart w:id="210" w:name="_Toc122296045"/>
      <w:r>
        <w:t>Источник финансирования</w:t>
      </w:r>
      <w:bookmarkEnd w:id="210"/>
    </w:p>
    <w:p w14:paraId="7DD7CAD8" w14:textId="77777777" w:rsidR="00934E05" w:rsidRDefault="00644C87">
      <w:pPr>
        <w:pStyle w:val="a7"/>
      </w:pPr>
      <w:r>
        <w:t>Субсидии из бюджета города Москвы.</w:t>
      </w:r>
    </w:p>
    <w:p w14:paraId="5A8DB9A0" w14:textId="77777777" w:rsidR="00934E05" w:rsidRDefault="00644C87">
      <w:pPr>
        <w:pStyle w:val="20"/>
      </w:pPr>
      <w:bookmarkStart w:id="211" w:name="_Toc122296046"/>
      <w:r>
        <w:t>Порядок финансирования</w:t>
      </w:r>
      <w:bookmarkEnd w:id="211"/>
    </w:p>
    <w:p w14:paraId="0A172464" w14:textId="77777777" w:rsidR="00934E05" w:rsidRDefault="00644C87">
      <w:pPr>
        <w:pStyle w:val="a7"/>
      </w:pPr>
      <w:r>
        <w:t>Порядок финансирования работ определяется действующими нормативными и правовыми актами города Москвы, регулирующими вопросы финансирования расходов городского бюджета, и Договором.</w:t>
      </w:r>
    </w:p>
    <w:p w14:paraId="34DBCE12" w14:textId="77777777" w:rsidR="00934E05" w:rsidRDefault="00644C87">
      <w:pPr>
        <w:pStyle w:val="20"/>
      </w:pPr>
      <w:bookmarkStart w:id="212" w:name="_Toc122296047"/>
      <w:r>
        <w:t>Порядок оформления и предъявления Заказчику результатов работ</w:t>
      </w:r>
      <w:bookmarkEnd w:id="212"/>
    </w:p>
    <w:p w14:paraId="6F7D55CA" w14:textId="1C88C480" w:rsidR="00934E05" w:rsidRDefault="00644C87">
      <w:pPr>
        <w:pStyle w:val="a7"/>
      </w:pPr>
      <w:r>
        <w:t xml:space="preserve">Результаты работ передаются Заказчику в порядке и в сроки, приведенные в разделе </w:t>
      </w:r>
      <w:r>
        <w:fldChar w:fldCharType="begin"/>
      </w:r>
      <w:r>
        <w:instrText xml:space="preserve"> REF _Ref120626255 \r \h </w:instrText>
      </w:r>
      <w:r>
        <w:fldChar w:fldCharType="separate"/>
      </w:r>
      <w:r w:rsidR="009B0D13">
        <w:t>5</w:t>
      </w:r>
      <w:r>
        <w:fldChar w:fldCharType="end"/>
      </w:r>
      <w:r>
        <w:t xml:space="preserve"> «Состав и содержание работ по развитию Системы» настоящего ТЗ.</w:t>
      </w:r>
    </w:p>
    <w:p w14:paraId="36510AA3" w14:textId="3C739ACB" w:rsidR="00934E05" w:rsidRDefault="00644C87">
      <w:pPr>
        <w:pStyle w:val="a7"/>
      </w:pPr>
      <w:r>
        <w:t>Требования к составу и оформлению результатов работ приведены в разделе 5 «Состав и содержание работ</w:t>
      </w:r>
      <w:r w:rsidR="00164198">
        <w:t xml:space="preserve"> по развитию Системы</w:t>
      </w:r>
      <w:r>
        <w:t xml:space="preserve">», разделе </w:t>
      </w:r>
      <w:r>
        <w:fldChar w:fldCharType="begin"/>
      </w:r>
      <w:r>
        <w:instrText xml:space="preserve"> REF _Ref120626300 \r \h </w:instrText>
      </w:r>
      <w:r>
        <w:fldChar w:fldCharType="separate"/>
      </w:r>
      <w:r w:rsidR="009B0D13">
        <w:t>7</w:t>
      </w:r>
      <w:r>
        <w:fldChar w:fldCharType="end"/>
      </w:r>
      <w:r>
        <w:t xml:space="preserve"> «Порядок контроля и приемки Системы» и разделе </w:t>
      </w:r>
      <w:r>
        <w:fldChar w:fldCharType="begin"/>
      </w:r>
      <w:r>
        <w:instrText xml:space="preserve"> REF _Ref120626312 \r \h </w:instrText>
      </w:r>
      <w:r>
        <w:fldChar w:fldCharType="separate"/>
      </w:r>
      <w:r w:rsidR="009B0D13">
        <w:t>9</w:t>
      </w:r>
      <w:r>
        <w:fldChar w:fldCharType="end"/>
      </w:r>
      <w:r>
        <w:t xml:space="preserve"> «Требования к документированию» настоящего ТЗ.</w:t>
      </w:r>
    </w:p>
    <w:p w14:paraId="5E11EA8D" w14:textId="77777777" w:rsidR="00934E05" w:rsidRDefault="00644C87">
      <w:pPr>
        <w:pStyle w:val="a7"/>
      </w:pPr>
      <w:r>
        <w:t>Подрядчик представляет Заказчику результаты работ и подписанный со стороны Подрядчика Акт сдачи-приемки выполненных работ по форме, указанной в Приложении к Договору, являющейся неотъемлемой его частью.</w:t>
      </w:r>
    </w:p>
    <w:p w14:paraId="70600D2B" w14:textId="12F9B946" w:rsidR="00934E05" w:rsidRDefault="00644C87">
      <w:pPr>
        <w:pStyle w:val="a7"/>
      </w:pPr>
      <w:r>
        <w:t>Документация передается на бумажных (</w:t>
      </w:r>
      <w:r w:rsidR="00443558">
        <w:t>2 (</w:t>
      </w:r>
      <w:r>
        <w:t>два</w:t>
      </w:r>
      <w:r w:rsidR="00443558">
        <w:t>)</w:t>
      </w:r>
      <w:r>
        <w:t xml:space="preserve"> экземпляра) и на машинных носителях (CD/DVD) (</w:t>
      </w:r>
      <w:r w:rsidR="00443558">
        <w:t>1 (</w:t>
      </w:r>
      <w:r>
        <w:t>один</w:t>
      </w:r>
      <w:r w:rsidR="00443558">
        <w:t>)</w:t>
      </w:r>
      <w:r>
        <w:t xml:space="preserve"> экземпляр). Текстовые документы, передаваемые на машинных носителях, должны быть представлены в форматах, поддерживаемых программным </w:t>
      </w:r>
      <w:r>
        <w:lastRenderedPageBreak/>
        <w:t>обеспечением Microsoft Office. Язык документации — русский. Состав передаваемых на машинных носителях результатов работ оформляется документом «Ведомость машинных носителей информации».</w:t>
      </w:r>
    </w:p>
    <w:p w14:paraId="2FE624AE" w14:textId="77777777" w:rsidR="00934E05" w:rsidRDefault="00644C87">
      <w:pPr>
        <w:pStyle w:val="a7"/>
      </w:pPr>
      <w:r>
        <w:t>Все материалы передаются с сопроводительными документами Подрядчика.</w:t>
      </w:r>
    </w:p>
    <w:p w14:paraId="2B19FD01" w14:textId="77777777" w:rsidR="00934E05" w:rsidRDefault="00644C87">
      <w:pPr>
        <w:pStyle w:val="a7"/>
      </w:pPr>
      <w:r>
        <w:t>Заказчик производит проверку представленных Подрядчиком результатов работ в порядке, предусмотренном Договором и настоящим ТЗ.</w:t>
      </w:r>
    </w:p>
    <w:p w14:paraId="1F0BE861" w14:textId="499F6A6C" w:rsidR="00934E05" w:rsidRDefault="00644C87">
      <w:pPr>
        <w:pStyle w:val="a7"/>
      </w:pPr>
      <w:r>
        <w:t>Если при проверке результатов работ установлены неактуальность, противоречивость, недостоверность либо неполнота результатов, Заказчик возвращает Подрядчику результаты работ на доработку в порядке, определенном Договором, с указанием причин отказа в приемке работ. В этом случае приемка результатов откладывается до момента полного устранения замечаний Заказчика. После устранения замечаний</w:t>
      </w:r>
      <w:r w:rsidR="00AD11A3">
        <w:t>,</w:t>
      </w:r>
      <w:r>
        <w:t xml:space="preserve"> Подрядчик предъявляет Заказчику доработанные результаты работ на повторную проверку.</w:t>
      </w:r>
    </w:p>
    <w:p w14:paraId="26DEA2FD" w14:textId="77777777" w:rsidR="00934E05" w:rsidRDefault="00644C87">
      <w:pPr>
        <w:pStyle w:val="20"/>
      </w:pPr>
      <w:bookmarkStart w:id="213" w:name="_Toc122296048"/>
      <w:r>
        <w:t>Порядок внесения изменений и дополнений</w:t>
      </w:r>
      <w:bookmarkEnd w:id="213"/>
    </w:p>
    <w:p w14:paraId="461F7DE8" w14:textId="77777777" w:rsidR="00934E05" w:rsidRDefault="00644C87">
      <w:pPr>
        <w:pStyle w:val="a7"/>
      </w:pPr>
      <w:r>
        <w:t>Детализация и уточнение требований ТЗ возможны при техно-рабочем проектировании КИС МЦТП и могут быть предъявлены в составе Частного технического задания (далее — ЧТЗ). ТЗ в совокупности с ЧТЗ должны составлять полную систему требований к выполнению работ по Договору. При этом детализация и уточнение требований в составе ЧТЗ не должны противоречить основным требованиям настоящего ТЗ и приводить к существенному изменению объема работ, предусмотренных Договором. ЧТЗ предоставляется Подрядчиком в сроки, указанные в подразделе настоящего ТЗ.</w:t>
      </w:r>
    </w:p>
    <w:p w14:paraId="412DF763" w14:textId="77777777" w:rsidR="00934E05" w:rsidRDefault="00644C87">
      <w:pPr>
        <w:pStyle w:val="20"/>
      </w:pPr>
      <w:bookmarkStart w:id="214" w:name="_Toc122296049"/>
      <w:r>
        <w:t>Перечень терминов, сокращений и обозначений</w:t>
      </w:r>
      <w:bookmarkEnd w:id="214"/>
    </w:p>
    <w:p w14:paraId="1B785D18" w14:textId="6B8150CA" w:rsidR="00934E05" w:rsidRDefault="00644C87">
      <w:pPr>
        <w:pStyle w:val="a7"/>
        <w:rPr>
          <w:lang w:eastAsia="en-US"/>
        </w:rPr>
      </w:pPr>
      <w:r>
        <w:rPr>
          <w:lang w:eastAsia="en-US"/>
        </w:rPr>
        <w:t xml:space="preserve">В настоящем документе используются термины, сокращения и определения, приведенные в таблице </w:t>
      </w:r>
      <w:r>
        <w:rPr>
          <w:lang w:eastAsia="en-US"/>
        </w:rPr>
        <w:fldChar w:fldCharType="begin"/>
      </w:r>
      <w:r>
        <w:rPr>
          <w:lang w:eastAsia="en-US"/>
        </w:rPr>
        <w:instrText xml:space="preserve"> REF ТБЛ_Перечень_терминов \h  \* MERGEFORMAT </w:instrText>
      </w:r>
      <w:r>
        <w:rPr>
          <w:lang w:eastAsia="en-US"/>
        </w:rPr>
      </w:r>
      <w:r>
        <w:rPr>
          <w:lang w:eastAsia="en-US"/>
        </w:rPr>
        <w:fldChar w:fldCharType="separate"/>
      </w:r>
      <w:r w:rsidR="009B0D13">
        <w:t>1</w:t>
      </w:r>
      <w:r>
        <w:rPr>
          <w:lang w:eastAsia="en-US"/>
        </w:rPr>
        <w:fldChar w:fldCharType="end"/>
      </w:r>
      <w:r>
        <w:rPr>
          <w:lang w:eastAsia="en-US"/>
        </w:rPr>
        <w:t>.</w:t>
      </w:r>
    </w:p>
    <w:p w14:paraId="73982A2C" w14:textId="003AFF15" w:rsidR="00934E05" w:rsidRDefault="00644C87">
      <w:pPr>
        <w:pStyle w:val="afff3"/>
        <w:rPr>
          <w:lang w:val="ru-RU"/>
        </w:rPr>
      </w:pPr>
      <w:r>
        <w:t xml:space="preserve">Таблица </w:t>
      </w:r>
      <w:bookmarkStart w:id="215" w:name="ТБЛ_Перечень_терминов"/>
      <w:r>
        <w:fldChar w:fldCharType="begin"/>
      </w:r>
      <w:r>
        <w:instrText xml:space="preserve"> SEQ Таблица \* ARABIC </w:instrText>
      </w:r>
      <w:r>
        <w:fldChar w:fldCharType="separate"/>
      </w:r>
      <w:r w:rsidR="009B0D13">
        <w:rPr>
          <w:noProof/>
        </w:rPr>
        <w:t>1</w:t>
      </w:r>
      <w:r>
        <w:fldChar w:fldCharType="end"/>
      </w:r>
      <w:bookmarkEnd w:id="215"/>
      <w:r>
        <w:rPr>
          <w:lang w:val="ru-RU"/>
        </w:rPr>
        <w:t xml:space="preserve"> </w:t>
      </w:r>
      <w:r>
        <w:t>— Перечень терминов, сокращений и определений</w:t>
      </w:r>
    </w:p>
    <w:tbl>
      <w:tblPr>
        <w:tblStyle w:val="aff1"/>
        <w:tblW w:w="5000" w:type="pct"/>
        <w:tblLook w:val="04A0" w:firstRow="1" w:lastRow="0" w:firstColumn="1" w:lastColumn="0" w:noHBand="0" w:noVBand="1"/>
      </w:tblPr>
      <w:tblGrid>
        <w:gridCol w:w="2921"/>
        <w:gridCol w:w="6706"/>
      </w:tblGrid>
      <w:tr w:rsidR="00934E05" w14:paraId="54682E17" w14:textId="77777777">
        <w:trPr>
          <w:trHeight w:val="454"/>
          <w:tblHeader/>
        </w:trPr>
        <w:tc>
          <w:tcPr>
            <w:tcW w:w="2970" w:type="dxa"/>
            <w:shd w:val="clear" w:color="auto" w:fill="D9D9D9" w:themeFill="background1" w:themeFillShade="D9"/>
            <w:vAlign w:val="center"/>
          </w:tcPr>
          <w:p w14:paraId="2F96CCA0" w14:textId="77777777" w:rsidR="00934E05" w:rsidRDefault="00644C87">
            <w:pPr>
              <w:pStyle w:val="afff1"/>
            </w:pPr>
            <w:r>
              <w:t>Термин/сокращение</w:t>
            </w:r>
          </w:p>
        </w:tc>
        <w:tc>
          <w:tcPr>
            <w:tcW w:w="6943" w:type="dxa"/>
            <w:shd w:val="clear" w:color="auto" w:fill="D9D9D9" w:themeFill="background1" w:themeFillShade="D9"/>
            <w:vAlign w:val="center"/>
          </w:tcPr>
          <w:p w14:paraId="4734ECAB" w14:textId="77777777" w:rsidR="00934E05" w:rsidRDefault="00644C87">
            <w:pPr>
              <w:pStyle w:val="afff1"/>
            </w:pPr>
            <w:r>
              <w:t>Определение</w:t>
            </w:r>
          </w:p>
        </w:tc>
      </w:tr>
      <w:tr w:rsidR="00934E05" w14:paraId="0DD3941E" w14:textId="77777777">
        <w:trPr>
          <w:trHeight w:val="454"/>
        </w:trPr>
        <w:tc>
          <w:tcPr>
            <w:tcW w:w="2970" w:type="dxa"/>
          </w:tcPr>
          <w:p w14:paraId="3BBD1D9E" w14:textId="77777777" w:rsidR="00934E05" w:rsidRDefault="00644C87">
            <w:pPr>
              <w:pStyle w:val="afff2"/>
            </w:pPr>
            <w:r>
              <w:t>access_token</w:t>
            </w:r>
          </w:p>
        </w:tc>
        <w:tc>
          <w:tcPr>
            <w:tcW w:w="6943" w:type="dxa"/>
          </w:tcPr>
          <w:p w14:paraId="61261A80" w14:textId="7BB739E0" w:rsidR="00934E05" w:rsidRDefault="00644C87">
            <w:pPr>
              <w:pStyle w:val="afff2"/>
            </w:pPr>
            <w:r>
              <w:rPr>
                <w:lang w:val="ru-RU"/>
              </w:rPr>
              <w:t>Т</w:t>
            </w:r>
            <w:r>
              <w:t xml:space="preserve">окен, который предоставляет доступ его </w:t>
            </w:r>
            <w:r w:rsidR="00AD11A3">
              <w:t>владельц</w:t>
            </w:r>
            <w:r w:rsidR="00AD11A3">
              <w:rPr>
                <w:lang w:val="ru-RU"/>
              </w:rPr>
              <w:t>а</w:t>
            </w:r>
            <w:r w:rsidR="00AD11A3">
              <w:t xml:space="preserve"> </w:t>
            </w:r>
            <w:r>
              <w:t>к защищенным ресурсам сервера. Обычно он имеет короткий срок жизни и может нести в себе дополнительную информацию, такую как IP-адрес стороны, запрашивающей данный токен</w:t>
            </w:r>
          </w:p>
        </w:tc>
      </w:tr>
      <w:tr w:rsidR="00934E05" w14:paraId="2B235D0D" w14:textId="77777777">
        <w:trPr>
          <w:trHeight w:val="454"/>
        </w:trPr>
        <w:tc>
          <w:tcPr>
            <w:tcW w:w="2970" w:type="dxa"/>
          </w:tcPr>
          <w:p w14:paraId="08E600CB" w14:textId="77777777" w:rsidR="00934E05" w:rsidRDefault="00644C87">
            <w:pPr>
              <w:pStyle w:val="afff2"/>
            </w:pPr>
            <w:r>
              <w:t>API</w:t>
            </w:r>
          </w:p>
        </w:tc>
        <w:tc>
          <w:tcPr>
            <w:tcW w:w="6943" w:type="dxa"/>
          </w:tcPr>
          <w:p w14:paraId="7AB92091" w14:textId="77777777" w:rsidR="00934E05" w:rsidRDefault="00644C87">
            <w:pPr>
              <w:pStyle w:val="afff2"/>
            </w:pPr>
            <w:r>
              <w:t>(англ. Application Programming Interface — программный интерфейс приложения) — это набор способов и правил, по которым различные программы общаются между собой и обмениваются данными</w:t>
            </w:r>
          </w:p>
        </w:tc>
      </w:tr>
      <w:tr w:rsidR="00934E05" w14:paraId="1FF5DFE1" w14:textId="77777777">
        <w:trPr>
          <w:trHeight w:val="454"/>
        </w:trPr>
        <w:tc>
          <w:tcPr>
            <w:tcW w:w="2970" w:type="dxa"/>
          </w:tcPr>
          <w:p w14:paraId="06B597AA" w14:textId="77777777" w:rsidR="00934E05" w:rsidRDefault="00644C87">
            <w:pPr>
              <w:pStyle w:val="afff2"/>
            </w:pPr>
            <w:r>
              <w:t>cookie</w:t>
            </w:r>
          </w:p>
        </w:tc>
        <w:tc>
          <w:tcPr>
            <w:tcW w:w="6943" w:type="dxa"/>
          </w:tcPr>
          <w:p w14:paraId="7F88035C" w14:textId="77777777" w:rsidR="00934E05" w:rsidRDefault="00644C87">
            <w:pPr>
              <w:pStyle w:val="afff2"/>
            </w:pPr>
            <w:r>
              <w:t>Небольшой фрагмент данных, отправленный веб-сервером и хранимый на компьютере пользователя. Веб-клиент (обычно веб-браузер) всякий раз при попытке открыть страницу соответствующего сайта пересылает этот фрагмент данных веб-серверу в составе HTTP-запроса</w:t>
            </w:r>
          </w:p>
        </w:tc>
      </w:tr>
      <w:tr w:rsidR="00934E05" w14:paraId="7EA2E696" w14:textId="77777777">
        <w:trPr>
          <w:trHeight w:val="454"/>
        </w:trPr>
        <w:tc>
          <w:tcPr>
            <w:tcW w:w="2970" w:type="dxa"/>
          </w:tcPr>
          <w:p w14:paraId="369A6D2A" w14:textId="77777777" w:rsidR="00934E05" w:rsidRDefault="00644C87">
            <w:pPr>
              <w:pStyle w:val="afff2"/>
            </w:pPr>
            <w:r>
              <w:lastRenderedPageBreak/>
              <w:t>dto</w:t>
            </w:r>
          </w:p>
        </w:tc>
        <w:tc>
          <w:tcPr>
            <w:tcW w:w="6943" w:type="dxa"/>
          </w:tcPr>
          <w:p w14:paraId="5D5AC776" w14:textId="77777777" w:rsidR="00934E05" w:rsidRDefault="00644C87">
            <w:pPr>
              <w:pStyle w:val="afff2"/>
            </w:pPr>
            <w:r>
              <w:t>(англ. data transfer object — один из шаблонов проектирования, используется для передачи данных по сети между подсистемами приложения)</w:t>
            </w:r>
          </w:p>
        </w:tc>
      </w:tr>
      <w:tr w:rsidR="00934E05" w14:paraId="3E1478F9" w14:textId="77777777">
        <w:trPr>
          <w:trHeight w:val="454"/>
        </w:trPr>
        <w:tc>
          <w:tcPr>
            <w:tcW w:w="2970" w:type="dxa"/>
            <w:vAlign w:val="center"/>
          </w:tcPr>
          <w:p w14:paraId="4A74F7D6" w14:textId="77777777" w:rsidR="00934E05" w:rsidRDefault="00644C87">
            <w:pPr>
              <w:pStyle w:val="afff2"/>
            </w:pPr>
            <w:r>
              <w:t>entity</w:t>
            </w:r>
          </w:p>
        </w:tc>
        <w:tc>
          <w:tcPr>
            <w:tcW w:w="6943" w:type="dxa"/>
            <w:vAlign w:val="center"/>
          </w:tcPr>
          <w:p w14:paraId="0454A397" w14:textId="77777777" w:rsidR="00934E05" w:rsidRDefault="00644C87">
            <w:pPr>
              <w:pStyle w:val="afff2"/>
            </w:pPr>
            <w:r>
              <w:rPr>
                <w:lang w:val="ru-RU"/>
              </w:rPr>
              <w:t>К</w:t>
            </w:r>
            <w:r>
              <w:t>ласс, который сопоставляется с таблицей базы данных</w:t>
            </w:r>
          </w:p>
        </w:tc>
      </w:tr>
      <w:tr w:rsidR="00934E05" w14:paraId="44749A95" w14:textId="77777777">
        <w:trPr>
          <w:trHeight w:val="454"/>
        </w:trPr>
        <w:tc>
          <w:tcPr>
            <w:tcW w:w="2970" w:type="dxa"/>
          </w:tcPr>
          <w:p w14:paraId="3271CD3D" w14:textId="77777777" w:rsidR="00934E05" w:rsidRDefault="00644C87">
            <w:pPr>
              <w:pStyle w:val="afff2"/>
            </w:pPr>
            <w:r>
              <w:t>expires</w:t>
            </w:r>
          </w:p>
        </w:tc>
        <w:tc>
          <w:tcPr>
            <w:tcW w:w="6943" w:type="dxa"/>
          </w:tcPr>
          <w:p w14:paraId="52DB5C66" w14:textId="77777777" w:rsidR="00934E05" w:rsidRDefault="00644C87">
            <w:pPr>
              <w:pStyle w:val="afff2"/>
            </w:pPr>
            <w:r>
              <w:rPr>
                <w:lang w:val="ru-RU"/>
              </w:rPr>
              <w:t>О</w:t>
            </w:r>
            <w:r>
              <w:t>сновной способ управления кэшем; он сообщает всем кэшам, как долго контент трактуется как свежий</w:t>
            </w:r>
          </w:p>
        </w:tc>
      </w:tr>
      <w:tr w:rsidR="00934E05" w14:paraId="4156CDB4" w14:textId="77777777">
        <w:trPr>
          <w:trHeight w:val="454"/>
        </w:trPr>
        <w:tc>
          <w:tcPr>
            <w:tcW w:w="2970" w:type="dxa"/>
            <w:vAlign w:val="center"/>
          </w:tcPr>
          <w:p w14:paraId="485B24B0" w14:textId="77777777" w:rsidR="00934E05" w:rsidRDefault="00644C87">
            <w:pPr>
              <w:pStyle w:val="afff2"/>
            </w:pPr>
            <w:r>
              <w:t>gravitee</w:t>
            </w:r>
          </w:p>
        </w:tc>
        <w:tc>
          <w:tcPr>
            <w:tcW w:w="6943" w:type="dxa"/>
            <w:vAlign w:val="center"/>
          </w:tcPr>
          <w:p w14:paraId="6B9B569E" w14:textId="77777777" w:rsidR="00934E05" w:rsidRDefault="00644C87">
            <w:pPr>
              <w:pStyle w:val="afff2"/>
            </w:pPr>
            <w:r>
              <w:rPr>
                <w:lang w:val="ru-RU"/>
              </w:rPr>
              <w:t>П</w:t>
            </w:r>
            <w:r>
              <w:t>латформа управления API</w:t>
            </w:r>
          </w:p>
        </w:tc>
      </w:tr>
      <w:tr w:rsidR="00934E05" w14:paraId="48ED24B4" w14:textId="77777777">
        <w:trPr>
          <w:trHeight w:val="454"/>
        </w:trPr>
        <w:tc>
          <w:tcPr>
            <w:tcW w:w="2970" w:type="dxa"/>
          </w:tcPr>
          <w:p w14:paraId="3A1E5838" w14:textId="77777777" w:rsidR="00934E05" w:rsidRDefault="00644C87">
            <w:pPr>
              <w:pStyle w:val="afff2"/>
            </w:pPr>
            <w:r>
              <w:t>HttpOnly</w:t>
            </w:r>
          </w:p>
        </w:tc>
        <w:tc>
          <w:tcPr>
            <w:tcW w:w="6943" w:type="dxa"/>
          </w:tcPr>
          <w:p w14:paraId="392B306A" w14:textId="7E81F8BA" w:rsidR="00934E05" w:rsidRDefault="00644C87">
            <w:pPr>
              <w:pStyle w:val="afff2"/>
            </w:pPr>
            <w:r>
              <w:t>Флаг HttpOnly сообщит браузеру, что к этому файлу cookie может получить доступ только сервер. Основное преимущество этого</w:t>
            </w:r>
            <w:r w:rsidR="00171717">
              <w:rPr>
                <w:lang w:val="ru-RU"/>
              </w:rPr>
              <w:t xml:space="preserve"> </w:t>
            </w:r>
            <w:r w:rsidR="00112CC1">
              <w:rPr>
                <w:lang w:val="ru-RU"/>
              </w:rPr>
              <w:t>действия</w:t>
            </w:r>
            <w:r>
              <w:t xml:space="preserve"> заключается в том, что он предотвращает межсайтовый скриптинг (XSS)</w:t>
            </w:r>
          </w:p>
        </w:tc>
      </w:tr>
      <w:tr w:rsidR="00934E05" w14:paraId="7667ACA7" w14:textId="77777777">
        <w:trPr>
          <w:trHeight w:val="454"/>
        </w:trPr>
        <w:tc>
          <w:tcPr>
            <w:tcW w:w="2970" w:type="dxa"/>
            <w:vAlign w:val="center"/>
          </w:tcPr>
          <w:p w14:paraId="4CA5F132" w14:textId="77777777" w:rsidR="00934E05" w:rsidRDefault="00644C87">
            <w:pPr>
              <w:pStyle w:val="afff2"/>
            </w:pPr>
            <w:r>
              <w:t>keycloak</w:t>
            </w:r>
          </w:p>
        </w:tc>
        <w:tc>
          <w:tcPr>
            <w:tcW w:w="6943" w:type="dxa"/>
            <w:vAlign w:val="center"/>
          </w:tcPr>
          <w:p w14:paraId="1522E2E8" w14:textId="77777777" w:rsidR="00934E05" w:rsidRDefault="00644C87">
            <w:pPr>
              <w:pStyle w:val="afff2"/>
            </w:pPr>
            <w:r>
              <w:t>Идентификационный брокер</w:t>
            </w:r>
          </w:p>
        </w:tc>
      </w:tr>
      <w:tr w:rsidR="00934E05" w14:paraId="6AFFFD0E" w14:textId="77777777">
        <w:trPr>
          <w:trHeight w:val="454"/>
        </w:trPr>
        <w:tc>
          <w:tcPr>
            <w:tcW w:w="2970" w:type="dxa"/>
          </w:tcPr>
          <w:p w14:paraId="025782B9" w14:textId="77777777" w:rsidR="00934E05" w:rsidRDefault="00644C87">
            <w:pPr>
              <w:pStyle w:val="afff2"/>
            </w:pPr>
            <w:r>
              <w:t>MVC</w:t>
            </w:r>
          </w:p>
        </w:tc>
        <w:tc>
          <w:tcPr>
            <w:tcW w:w="6943" w:type="dxa"/>
          </w:tcPr>
          <w:p w14:paraId="723EB704" w14:textId="77777777" w:rsidR="00934E05" w:rsidRDefault="00644C87">
            <w:pPr>
              <w:pStyle w:val="afff2"/>
            </w:pPr>
            <w:r>
              <w:t>Схема разделения данных приложения и управляющей логики на три отдельных компонента: модель, представление и контроллер — таким образом, что модификация каждого компонента может осуществляться независимо</w:t>
            </w:r>
          </w:p>
        </w:tc>
      </w:tr>
      <w:tr w:rsidR="00934E05" w14:paraId="019C7949" w14:textId="77777777">
        <w:trPr>
          <w:trHeight w:val="454"/>
        </w:trPr>
        <w:tc>
          <w:tcPr>
            <w:tcW w:w="2970" w:type="dxa"/>
          </w:tcPr>
          <w:p w14:paraId="799BE284" w14:textId="77777777" w:rsidR="00934E05" w:rsidRDefault="00644C87">
            <w:pPr>
              <w:pStyle w:val="afff2"/>
            </w:pPr>
            <w:r>
              <w:t>refresh_token</w:t>
            </w:r>
          </w:p>
        </w:tc>
        <w:tc>
          <w:tcPr>
            <w:tcW w:w="6943" w:type="dxa"/>
          </w:tcPr>
          <w:p w14:paraId="6C4DD976" w14:textId="77777777" w:rsidR="00934E05" w:rsidRDefault="00644C87">
            <w:pPr>
              <w:pStyle w:val="afff2"/>
            </w:pPr>
            <w:r>
              <w:rPr>
                <w:lang w:val="ru-RU"/>
              </w:rPr>
              <w:t>Т</w:t>
            </w:r>
            <w:r>
              <w:t>окен, позволяющий клиентам запрашивать новые access-токены по истечении их времени жизни. Данные токены обычно выдаются на длительный срок</w:t>
            </w:r>
          </w:p>
        </w:tc>
      </w:tr>
      <w:tr w:rsidR="00934E05" w14:paraId="6B99382E" w14:textId="77777777">
        <w:trPr>
          <w:trHeight w:val="454"/>
        </w:trPr>
        <w:tc>
          <w:tcPr>
            <w:tcW w:w="2970" w:type="dxa"/>
          </w:tcPr>
          <w:p w14:paraId="6AE58AE8" w14:textId="77777777" w:rsidR="00934E05" w:rsidRDefault="00644C87">
            <w:pPr>
              <w:pStyle w:val="afff2"/>
            </w:pPr>
            <w:r>
              <w:t xml:space="preserve">view </w:t>
            </w:r>
          </w:p>
        </w:tc>
        <w:tc>
          <w:tcPr>
            <w:tcW w:w="6943" w:type="dxa"/>
          </w:tcPr>
          <w:p w14:paraId="030ED8A1" w14:textId="77777777" w:rsidR="00934E05" w:rsidRDefault="00644C87">
            <w:pPr>
              <w:pStyle w:val="afff2"/>
            </w:pPr>
            <w:r>
              <w:t>Слой отображения. Все, что видит пользователь и с чем может взаимодействовать</w:t>
            </w:r>
          </w:p>
        </w:tc>
      </w:tr>
      <w:tr w:rsidR="00934E05" w14:paraId="00DC5224" w14:textId="77777777">
        <w:trPr>
          <w:trHeight w:val="454"/>
        </w:trPr>
        <w:tc>
          <w:tcPr>
            <w:tcW w:w="2970" w:type="dxa"/>
            <w:vAlign w:val="center"/>
          </w:tcPr>
          <w:p w14:paraId="700D368B" w14:textId="77777777" w:rsidR="00934E05" w:rsidRDefault="00644C87">
            <w:pPr>
              <w:pStyle w:val="afff2"/>
            </w:pPr>
            <w:r>
              <w:t>АИС</w:t>
            </w:r>
          </w:p>
        </w:tc>
        <w:tc>
          <w:tcPr>
            <w:tcW w:w="6943" w:type="dxa"/>
            <w:vAlign w:val="center"/>
          </w:tcPr>
          <w:p w14:paraId="45F270C0" w14:textId="77777777" w:rsidR="00934E05" w:rsidRDefault="00644C87">
            <w:pPr>
              <w:pStyle w:val="afff2"/>
            </w:pPr>
            <w:r>
              <w:t>Автоматизированная информационная система</w:t>
            </w:r>
          </w:p>
        </w:tc>
      </w:tr>
      <w:tr w:rsidR="00934E05" w14:paraId="164073F3" w14:textId="77777777">
        <w:trPr>
          <w:trHeight w:val="454"/>
        </w:trPr>
        <w:tc>
          <w:tcPr>
            <w:tcW w:w="2970" w:type="dxa"/>
            <w:vAlign w:val="center"/>
          </w:tcPr>
          <w:p w14:paraId="1F47E122" w14:textId="77777777" w:rsidR="00934E05" w:rsidRDefault="00644C87">
            <w:pPr>
              <w:pStyle w:val="afff2"/>
            </w:pPr>
            <w:r>
              <w:t>АРМ</w:t>
            </w:r>
          </w:p>
        </w:tc>
        <w:tc>
          <w:tcPr>
            <w:tcW w:w="6943" w:type="dxa"/>
            <w:vAlign w:val="center"/>
          </w:tcPr>
          <w:p w14:paraId="239495B8" w14:textId="77777777" w:rsidR="00934E05" w:rsidRDefault="00644C87">
            <w:pPr>
              <w:pStyle w:val="afff2"/>
            </w:pPr>
            <w:r>
              <w:t>Автоматизированное рабочее место</w:t>
            </w:r>
          </w:p>
        </w:tc>
      </w:tr>
      <w:tr w:rsidR="00934E05" w14:paraId="02781A56" w14:textId="77777777">
        <w:trPr>
          <w:trHeight w:val="454"/>
        </w:trPr>
        <w:tc>
          <w:tcPr>
            <w:tcW w:w="2970" w:type="dxa"/>
            <w:vAlign w:val="center"/>
          </w:tcPr>
          <w:p w14:paraId="41ACE0AB" w14:textId="77777777" w:rsidR="00934E05" w:rsidRDefault="00644C87">
            <w:pPr>
              <w:pStyle w:val="afff2"/>
            </w:pPr>
            <w:r>
              <w:t>БД</w:t>
            </w:r>
          </w:p>
        </w:tc>
        <w:tc>
          <w:tcPr>
            <w:tcW w:w="6943" w:type="dxa"/>
            <w:vAlign w:val="center"/>
          </w:tcPr>
          <w:p w14:paraId="2033E8D6" w14:textId="77777777" w:rsidR="00934E05" w:rsidRDefault="00644C87">
            <w:pPr>
              <w:pStyle w:val="afff2"/>
            </w:pPr>
            <w:r>
              <w:t>База данных</w:t>
            </w:r>
          </w:p>
        </w:tc>
      </w:tr>
      <w:tr w:rsidR="00934E05" w14:paraId="732C282E" w14:textId="77777777">
        <w:trPr>
          <w:trHeight w:val="454"/>
        </w:trPr>
        <w:tc>
          <w:tcPr>
            <w:tcW w:w="2970" w:type="dxa"/>
          </w:tcPr>
          <w:p w14:paraId="5496F862" w14:textId="77777777" w:rsidR="00934E05" w:rsidRDefault="00644C87">
            <w:pPr>
              <w:pStyle w:val="afff2"/>
            </w:pPr>
            <w:r>
              <w:t>КИС МЦТП</w:t>
            </w:r>
          </w:p>
        </w:tc>
        <w:tc>
          <w:tcPr>
            <w:tcW w:w="6943" w:type="dxa"/>
          </w:tcPr>
          <w:p w14:paraId="3EC3A8B6" w14:textId="77777777" w:rsidR="00934E05" w:rsidRDefault="00644C87">
            <w:pPr>
              <w:pStyle w:val="afff2"/>
            </w:pPr>
            <w:r>
              <w:t>Комплексная информационная система «Московская цифровая туристская платформа»</w:t>
            </w:r>
          </w:p>
        </w:tc>
      </w:tr>
      <w:tr w:rsidR="00934E05" w14:paraId="0A183BDF" w14:textId="77777777">
        <w:trPr>
          <w:trHeight w:val="454"/>
        </w:trPr>
        <w:tc>
          <w:tcPr>
            <w:tcW w:w="2970" w:type="dxa"/>
            <w:vAlign w:val="center"/>
          </w:tcPr>
          <w:p w14:paraId="000E534B" w14:textId="77777777" w:rsidR="00934E05" w:rsidRDefault="00644C87">
            <w:pPr>
              <w:pStyle w:val="afff2"/>
            </w:pPr>
            <w:r>
              <w:t>КТС</w:t>
            </w:r>
          </w:p>
        </w:tc>
        <w:tc>
          <w:tcPr>
            <w:tcW w:w="6943" w:type="dxa"/>
            <w:vAlign w:val="center"/>
          </w:tcPr>
          <w:p w14:paraId="409E0AFC" w14:textId="77777777" w:rsidR="00934E05" w:rsidRDefault="00644C87">
            <w:pPr>
              <w:pStyle w:val="afff2"/>
            </w:pPr>
            <w:r>
              <w:t>Комплекс технических средств</w:t>
            </w:r>
          </w:p>
        </w:tc>
      </w:tr>
      <w:tr w:rsidR="00934E05" w14:paraId="27D15F1B" w14:textId="77777777">
        <w:trPr>
          <w:trHeight w:val="454"/>
        </w:trPr>
        <w:tc>
          <w:tcPr>
            <w:tcW w:w="2970" w:type="dxa"/>
            <w:vAlign w:val="center"/>
          </w:tcPr>
          <w:p w14:paraId="5EBD7E5A" w14:textId="77777777" w:rsidR="00934E05" w:rsidRDefault="00644C87">
            <w:pPr>
              <w:pStyle w:val="afff2"/>
            </w:pPr>
            <w:r>
              <w:t>Модуль</w:t>
            </w:r>
          </w:p>
        </w:tc>
        <w:tc>
          <w:tcPr>
            <w:tcW w:w="6943" w:type="dxa"/>
            <w:vAlign w:val="center"/>
          </w:tcPr>
          <w:p w14:paraId="26A52035" w14:textId="77777777" w:rsidR="00934E05" w:rsidRDefault="00644C87">
            <w:pPr>
              <w:pStyle w:val="afff2"/>
            </w:pPr>
            <w:r>
              <w:t>Блок кода</w:t>
            </w:r>
          </w:p>
        </w:tc>
      </w:tr>
      <w:tr w:rsidR="00934E05" w14:paraId="0E04F2A1" w14:textId="77777777">
        <w:trPr>
          <w:trHeight w:val="454"/>
        </w:trPr>
        <w:tc>
          <w:tcPr>
            <w:tcW w:w="2970" w:type="dxa"/>
            <w:vAlign w:val="center"/>
          </w:tcPr>
          <w:p w14:paraId="263A5E16" w14:textId="77777777" w:rsidR="00934E05" w:rsidRDefault="00644C87">
            <w:pPr>
              <w:pStyle w:val="afff2"/>
            </w:pPr>
            <w:r>
              <w:t>ОПО</w:t>
            </w:r>
          </w:p>
        </w:tc>
        <w:tc>
          <w:tcPr>
            <w:tcW w:w="6943" w:type="dxa"/>
            <w:vAlign w:val="center"/>
          </w:tcPr>
          <w:p w14:paraId="28382C37" w14:textId="77777777" w:rsidR="00934E05" w:rsidRDefault="00644C87">
            <w:pPr>
              <w:pStyle w:val="afff2"/>
            </w:pPr>
            <w:r>
              <w:t>Общее программное обеспечение</w:t>
            </w:r>
          </w:p>
        </w:tc>
      </w:tr>
      <w:tr w:rsidR="00934E05" w14:paraId="0CC9E508" w14:textId="77777777">
        <w:trPr>
          <w:trHeight w:val="454"/>
        </w:trPr>
        <w:tc>
          <w:tcPr>
            <w:tcW w:w="2970" w:type="dxa"/>
            <w:vAlign w:val="center"/>
          </w:tcPr>
          <w:p w14:paraId="6EDCCA40" w14:textId="77777777" w:rsidR="00934E05" w:rsidRDefault="00644C87">
            <w:pPr>
              <w:pStyle w:val="afff2"/>
            </w:pPr>
            <w:r>
              <w:t>ОС</w:t>
            </w:r>
          </w:p>
        </w:tc>
        <w:tc>
          <w:tcPr>
            <w:tcW w:w="6943" w:type="dxa"/>
            <w:vAlign w:val="center"/>
          </w:tcPr>
          <w:p w14:paraId="2747E932" w14:textId="77777777" w:rsidR="00934E05" w:rsidRDefault="00644C87">
            <w:pPr>
              <w:pStyle w:val="afff2"/>
            </w:pPr>
            <w:r>
              <w:t>Операционная система</w:t>
            </w:r>
          </w:p>
        </w:tc>
      </w:tr>
      <w:tr w:rsidR="00934E05" w14:paraId="5836B3BC" w14:textId="77777777">
        <w:trPr>
          <w:trHeight w:val="454"/>
        </w:trPr>
        <w:tc>
          <w:tcPr>
            <w:tcW w:w="2970" w:type="dxa"/>
            <w:vAlign w:val="center"/>
          </w:tcPr>
          <w:p w14:paraId="38640A6C" w14:textId="77777777" w:rsidR="00934E05" w:rsidRDefault="00644C87">
            <w:pPr>
              <w:pStyle w:val="afff2"/>
            </w:pPr>
            <w:r>
              <w:t>ПО</w:t>
            </w:r>
          </w:p>
        </w:tc>
        <w:tc>
          <w:tcPr>
            <w:tcW w:w="6943" w:type="dxa"/>
            <w:vAlign w:val="center"/>
          </w:tcPr>
          <w:p w14:paraId="70F092A5" w14:textId="77777777" w:rsidR="00934E05" w:rsidRDefault="00644C87">
            <w:pPr>
              <w:pStyle w:val="afff2"/>
            </w:pPr>
            <w:r>
              <w:t>Программное обеспечение</w:t>
            </w:r>
          </w:p>
        </w:tc>
      </w:tr>
      <w:tr w:rsidR="00934E05" w14:paraId="6CB25BEA" w14:textId="77777777">
        <w:trPr>
          <w:trHeight w:val="454"/>
        </w:trPr>
        <w:tc>
          <w:tcPr>
            <w:tcW w:w="2970" w:type="dxa"/>
            <w:vAlign w:val="center"/>
          </w:tcPr>
          <w:p w14:paraId="459A0D70" w14:textId="77777777" w:rsidR="00934E05" w:rsidRDefault="00644C87">
            <w:pPr>
              <w:pStyle w:val="afff2"/>
            </w:pPr>
            <w:r>
              <w:t>ППО</w:t>
            </w:r>
          </w:p>
        </w:tc>
        <w:tc>
          <w:tcPr>
            <w:tcW w:w="6943" w:type="dxa"/>
            <w:vAlign w:val="center"/>
          </w:tcPr>
          <w:p w14:paraId="420248DF" w14:textId="77777777" w:rsidR="00934E05" w:rsidRDefault="00644C87">
            <w:pPr>
              <w:pStyle w:val="afff2"/>
            </w:pPr>
            <w:r>
              <w:t>Прикладное программное обеспечение</w:t>
            </w:r>
          </w:p>
        </w:tc>
      </w:tr>
      <w:tr w:rsidR="00934E05" w14:paraId="6102DE08" w14:textId="77777777">
        <w:trPr>
          <w:trHeight w:val="454"/>
        </w:trPr>
        <w:tc>
          <w:tcPr>
            <w:tcW w:w="2970" w:type="dxa"/>
          </w:tcPr>
          <w:p w14:paraId="117D1619" w14:textId="77777777" w:rsidR="00934E05" w:rsidRDefault="00644C87">
            <w:pPr>
              <w:pStyle w:val="afff2"/>
            </w:pPr>
            <w:r>
              <w:t>Рефакторинг</w:t>
            </w:r>
          </w:p>
        </w:tc>
        <w:tc>
          <w:tcPr>
            <w:tcW w:w="6943" w:type="dxa"/>
          </w:tcPr>
          <w:p w14:paraId="06C57AC0" w14:textId="77777777" w:rsidR="00934E05" w:rsidRDefault="00644C87">
            <w:pPr>
              <w:pStyle w:val="afff2"/>
            </w:pPr>
            <w:r>
              <w:t>(англ. refactoring), или перепроектирование кода, переработка кода, равносильное преобразование алгоритмов — процесс изменения внутренней структуры программы, не затрагивающий её внешнего поведения и имеющий целью облегчить понимание её работы</w:t>
            </w:r>
          </w:p>
        </w:tc>
      </w:tr>
      <w:tr w:rsidR="00934E05" w14:paraId="5EA126A0" w14:textId="77777777">
        <w:trPr>
          <w:trHeight w:val="454"/>
        </w:trPr>
        <w:tc>
          <w:tcPr>
            <w:tcW w:w="2970" w:type="dxa"/>
          </w:tcPr>
          <w:p w14:paraId="460CC148" w14:textId="77777777" w:rsidR="00934E05" w:rsidRDefault="00644C87">
            <w:pPr>
              <w:pStyle w:val="afff2"/>
            </w:pPr>
            <w:r>
              <w:t>Сервис (микросервис)</w:t>
            </w:r>
          </w:p>
        </w:tc>
        <w:tc>
          <w:tcPr>
            <w:tcW w:w="6943" w:type="dxa"/>
          </w:tcPr>
          <w:p w14:paraId="725FC1F7" w14:textId="77777777" w:rsidR="00934E05" w:rsidRDefault="00644C87">
            <w:pPr>
              <w:pStyle w:val="afff2"/>
            </w:pPr>
            <w:r>
              <w:t>Back-end составляющая системы, включающая набор функций, обладающих логикой схожей направленности, например, оплата/навигация/взаимодействие с партнером</w:t>
            </w:r>
          </w:p>
        </w:tc>
      </w:tr>
      <w:tr w:rsidR="00934E05" w14:paraId="52F8D191" w14:textId="77777777">
        <w:trPr>
          <w:trHeight w:val="454"/>
        </w:trPr>
        <w:tc>
          <w:tcPr>
            <w:tcW w:w="2970" w:type="dxa"/>
            <w:vAlign w:val="center"/>
          </w:tcPr>
          <w:p w14:paraId="6753B8BD" w14:textId="77777777" w:rsidR="00934E05" w:rsidRDefault="00644C87">
            <w:pPr>
              <w:pStyle w:val="afff2"/>
            </w:pPr>
            <w:r>
              <w:t>СПО</w:t>
            </w:r>
          </w:p>
        </w:tc>
        <w:tc>
          <w:tcPr>
            <w:tcW w:w="6943" w:type="dxa"/>
            <w:vAlign w:val="center"/>
          </w:tcPr>
          <w:p w14:paraId="11E32B17" w14:textId="77777777" w:rsidR="00934E05" w:rsidRDefault="00644C87">
            <w:pPr>
              <w:pStyle w:val="afff2"/>
            </w:pPr>
            <w:r>
              <w:t>Специальное программное обеспечение</w:t>
            </w:r>
          </w:p>
        </w:tc>
      </w:tr>
      <w:tr w:rsidR="00934E05" w14:paraId="370BBE3B" w14:textId="77777777">
        <w:trPr>
          <w:trHeight w:val="454"/>
        </w:trPr>
        <w:tc>
          <w:tcPr>
            <w:tcW w:w="2970" w:type="dxa"/>
            <w:vAlign w:val="center"/>
          </w:tcPr>
          <w:p w14:paraId="2E8C9B11" w14:textId="77777777" w:rsidR="00934E05" w:rsidRDefault="00644C87">
            <w:pPr>
              <w:pStyle w:val="afff2"/>
            </w:pPr>
            <w:r>
              <w:lastRenderedPageBreak/>
              <w:t>СУБД</w:t>
            </w:r>
          </w:p>
        </w:tc>
        <w:tc>
          <w:tcPr>
            <w:tcW w:w="6943" w:type="dxa"/>
            <w:vAlign w:val="center"/>
          </w:tcPr>
          <w:p w14:paraId="6325AA86" w14:textId="77777777" w:rsidR="00934E05" w:rsidRDefault="00644C87">
            <w:pPr>
              <w:pStyle w:val="afff2"/>
            </w:pPr>
            <w:r>
              <w:t>Система управления базами данных</w:t>
            </w:r>
          </w:p>
        </w:tc>
      </w:tr>
      <w:tr w:rsidR="00934E05" w14:paraId="207BEB4E" w14:textId="77777777">
        <w:trPr>
          <w:trHeight w:val="454"/>
        </w:trPr>
        <w:tc>
          <w:tcPr>
            <w:tcW w:w="2970" w:type="dxa"/>
          </w:tcPr>
          <w:p w14:paraId="588DB852" w14:textId="77777777" w:rsidR="00934E05" w:rsidRDefault="00644C87">
            <w:pPr>
              <w:pStyle w:val="afff2"/>
            </w:pPr>
            <w:r>
              <w:t>Фреймворк</w:t>
            </w:r>
          </w:p>
        </w:tc>
        <w:tc>
          <w:tcPr>
            <w:tcW w:w="6943" w:type="dxa"/>
          </w:tcPr>
          <w:p w14:paraId="4FE5084A" w14:textId="77777777" w:rsidR="00934E05" w:rsidRDefault="00644C87">
            <w:pPr>
              <w:pStyle w:val="afff2"/>
            </w:pPr>
            <w:r>
              <w:t>(англ. framework – каркас) – программная среда, которая упрощает и ускоряет создание программного обеспечения</w:t>
            </w:r>
          </w:p>
        </w:tc>
      </w:tr>
    </w:tbl>
    <w:p w14:paraId="4CFEE2CE" w14:textId="77777777" w:rsidR="00934E05" w:rsidRDefault="00644C87">
      <w:pPr>
        <w:pStyle w:val="10"/>
        <w:rPr>
          <w:caps/>
        </w:rPr>
      </w:pPr>
      <w:bookmarkStart w:id="216" w:name="_Toc120635188"/>
      <w:bookmarkStart w:id="217" w:name="_Toc122296050"/>
      <w:bookmarkEnd w:id="216"/>
      <w:r>
        <w:t>Цели и назначение выполнения работ по развитию Системы</w:t>
      </w:r>
      <w:bookmarkEnd w:id="217"/>
    </w:p>
    <w:p w14:paraId="694FE003" w14:textId="77777777" w:rsidR="00934E05" w:rsidRDefault="00644C87" w:rsidP="009120B1">
      <w:pPr>
        <w:pStyle w:val="20"/>
        <w:spacing w:before="360"/>
      </w:pPr>
      <w:bookmarkStart w:id="218" w:name="_Toc122296051"/>
      <w:r>
        <w:t>Назначение работ</w:t>
      </w:r>
      <w:bookmarkEnd w:id="218"/>
    </w:p>
    <w:p w14:paraId="3851B180" w14:textId="77777777" w:rsidR="00934E05" w:rsidRDefault="00644C87">
      <w:pPr>
        <w:pStyle w:val="a7"/>
      </w:pPr>
      <w:r>
        <w:t>Назначением работ по развитию КИС МЦТП в части рефакторинга и оптимизации кода (далее — Работы) является:</w:t>
      </w:r>
    </w:p>
    <w:p w14:paraId="3113503F" w14:textId="77777777" w:rsidR="00934E05" w:rsidRDefault="00644C87" w:rsidP="00644C87">
      <w:pPr>
        <w:pStyle w:val="a"/>
      </w:pPr>
      <w:r>
        <w:t>выполнение мероприятий по рефакторингу и оптимизации (далее — рефакторинг) существующего кода некоторых компонентов КИС МЦТП;</w:t>
      </w:r>
    </w:p>
    <w:p w14:paraId="4CFA4512" w14:textId="77777777" w:rsidR="00934E05" w:rsidRDefault="00644C87" w:rsidP="00644C87">
      <w:pPr>
        <w:pStyle w:val="a"/>
      </w:pPr>
      <w:r>
        <w:t>изменение существующей архитектуры Системы;</w:t>
      </w:r>
    </w:p>
    <w:p w14:paraId="3838A89E" w14:textId="77777777" w:rsidR="00934E05" w:rsidRDefault="00644C87" w:rsidP="00644C87">
      <w:pPr>
        <w:pStyle w:val="a"/>
      </w:pPr>
      <w:r>
        <w:t>внедрение фреймворка Next.js с целью создания возможностей для развития Системы;</w:t>
      </w:r>
    </w:p>
    <w:p w14:paraId="70A99082" w14:textId="3F34472D" w:rsidR="00934E05" w:rsidRDefault="00644C87" w:rsidP="00644C87">
      <w:pPr>
        <w:pStyle w:val="a"/>
      </w:pPr>
      <w:r>
        <w:t>перевод некоторых сервисов Системы на 14</w:t>
      </w:r>
      <w:r w:rsidR="00957B10">
        <w:t xml:space="preserve"> (четырнадцатую)</w:t>
      </w:r>
      <w:r>
        <w:t xml:space="preserve"> версию языка программирования Java;</w:t>
      </w:r>
    </w:p>
    <w:p w14:paraId="3419C6A2" w14:textId="77777777" w:rsidR="00934E05" w:rsidRDefault="00644C87" w:rsidP="00644C87">
      <w:pPr>
        <w:pStyle w:val="a"/>
      </w:pPr>
      <w:r>
        <w:t>увеличение процента покрытия сервисов авто-тестами.</w:t>
      </w:r>
    </w:p>
    <w:p w14:paraId="5BE614FC" w14:textId="77777777" w:rsidR="00934E05" w:rsidRDefault="00644C87" w:rsidP="009120B1">
      <w:pPr>
        <w:pStyle w:val="20"/>
        <w:spacing w:before="360"/>
      </w:pPr>
      <w:bookmarkStart w:id="219" w:name="_Toc122296052"/>
      <w:r>
        <w:t>Цели выполнения работ</w:t>
      </w:r>
      <w:bookmarkEnd w:id="219"/>
    </w:p>
    <w:p w14:paraId="24BFE31C" w14:textId="77777777" w:rsidR="00934E05" w:rsidRDefault="00644C87">
      <w:pPr>
        <w:pStyle w:val="a7"/>
        <w:rPr>
          <w:rFonts w:cs="Times New Roman"/>
          <w:szCs w:val="24"/>
        </w:rPr>
      </w:pPr>
      <w:r>
        <w:t>Целью выполнения Работ является:</w:t>
      </w:r>
    </w:p>
    <w:p w14:paraId="707881A9" w14:textId="77777777" w:rsidR="00934E05" w:rsidRDefault="00644C87" w:rsidP="00644C87">
      <w:pPr>
        <w:pStyle w:val="a"/>
      </w:pPr>
      <w:r>
        <w:t>повышение уровня безопасности Системы;</w:t>
      </w:r>
    </w:p>
    <w:p w14:paraId="5A131E17" w14:textId="77777777" w:rsidR="00934E05" w:rsidRDefault="00644C87" w:rsidP="00644C87">
      <w:pPr>
        <w:pStyle w:val="a"/>
      </w:pPr>
      <w:r>
        <w:t>ускорение работы Системы;</w:t>
      </w:r>
    </w:p>
    <w:p w14:paraId="2A762F33" w14:textId="77777777" w:rsidR="00934E05" w:rsidRDefault="00644C87" w:rsidP="00644C87">
      <w:pPr>
        <w:pStyle w:val="a"/>
      </w:pPr>
      <w:r>
        <w:t>ускорение релизного цикла Системы;</w:t>
      </w:r>
    </w:p>
    <w:p w14:paraId="12FD7F03" w14:textId="77777777" w:rsidR="00934E05" w:rsidRDefault="00644C87" w:rsidP="00644C87">
      <w:pPr>
        <w:pStyle w:val="a"/>
      </w:pPr>
      <w:r>
        <w:t>обеспечение возможности быстрого расширения функционала Системы;</w:t>
      </w:r>
    </w:p>
    <w:p w14:paraId="21FE5482" w14:textId="77777777" w:rsidR="00934E05" w:rsidRDefault="00644C87" w:rsidP="00644C87">
      <w:pPr>
        <w:pStyle w:val="a"/>
      </w:pPr>
      <w:r>
        <w:t>повышение отказоустойчивости и уменьшение количества ошибок в Системе;</w:t>
      </w:r>
    </w:p>
    <w:p w14:paraId="34FCBE78" w14:textId="77777777" w:rsidR="00934E05" w:rsidRDefault="00644C87" w:rsidP="00644C87">
      <w:pPr>
        <w:pStyle w:val="a"/>
      </w:pPr>
      <w:r>
        <w:t>оптимизация процесса разработки.</w:t>
      </w:r>
    </w:p>
    <w:p w14:paraId="5F23C0C2" w14:textId="77777777" w:rsidR="00934E05" w:rsidRDefault="00644C87" w:rsidP="009120B1">
      <w:pPr>
        <w:pStyle w:val="20"/>
        <w:spacing w:before="360"/>
      </w:pPr>
      <w:bookmarkStart w:id="220" w:name="_Toc122296053"/>
      <w:r>
        <w:t>Задачи выполнения работ</w:t>
      </w:r>
      <w:bookmarkEnd w:id="220"/>
    </w:p>
    <w:p w14:paraId="79A6B108" w14:textId="77777777" w:rsidR="00934E05" w:rsidRDefault="00644C87">
      <w:pPr>
        <w:pStyle w:val="a7"/>
        <w:rPr>
          <w:rFonts w:cs="Times New Roman"/>
          <w:szCs w:val="24"/>
        </w:rPr>
      </w:pPr>
      <w:r>
        <w:t xml:space="preserve">В рамках ТЗ должны быть решены следующие задачи: </w:t>
      </w:r>
    </w:p>
    <w:p w14:paraId="0AE288F4" w14:textId="77777777" w:rsidR="00934E05" w:rsidRDefault="00644C87" w:rsidP="00644C87">
      <w:pPr>
        <w:pStyle w:val="a"/>
      </w:pPr>
      <w:r>
        <w:t>повышение технологической готовности к поисковой оптимизации;</w:t>
      </w:r>
    </w:p>
    <w:p w14:paraId="2FACB4A9" w14:textId="13D6B09E" w:rsidR="00934E05" w:rsidRDefault="00644C87" w:rsidP="00644C87">
      <w:pPr>
        <w:pStyle w:val="a"/>
      </w:pPr>
      <w:r>
        <w:t xml:space="preserve">сохранение стабильной работоспособности Системы при нагрузке в 200 </w:t>
      </w:r>
      <w:r w:rsidR="00957B10">
        <w:t xml:space="preserve">(двести) </w:t>
      </w:r>
      <w:r>
        <w:t>пользователей в секунду;</w:t>
      </w:r>
    </w:p>
    <w:p w14:paraId="0F9B7DD5" w14:textId="3350ECA6" w:rsidR="00934E05" w:rsidRDefault="00644C87" w:rsidP="00644C87">
      <w:pPr>
        <w:pStyle w:val="a"/>
      </w:pPr>
      <w:bookmarkStart w:id="221" w:name="_Hlk118966025"/>
      <w:r>
        <w:t xml:space="preserve">процент покрытия сервисов авто-тестами &gt;= 80%. Список сервисов представлен в таблице </w:t>
      </w:r>
      <w:r>
        <w:fldChar w:fldCharType="begin"/>
      </w:r>
      <w:r>
        <w:instrText xml:space="preserve"> REF ПРЛ_А_ТБЛ_А1 \h </w:instrText>
      </w:r>
      <w:r>
        <w:fldChar w:fldCharType="separate"/>
      </w:r>
      <w:r w:rsidR="009B0D13">
        <w:t>А.</w:t>
      </w:r>
      <w:r w:rsidR="009B0D13">
        <w:rPr>
          <w:noProof/>
        </w:rPr>
        <w:t>1</w:t>
      </w:r>
      <w:r>
        <w:fldChar w:fldCharType="end"/>
      </w:r>
      <w:r>
        <w:fldChar w:fldCharType="begin"/>
      </w:r>
      <w:r>
        <w:instrText xml:space="preserve"> REF _Ref118988296 \h  \* MERGEFORMAT </w:instrText>
      </w:r>
      <w:r>
        <w:fldChar w:fldCharType="end"/>
      </w:r>
      <w:r>
        <w:t xml:space="preserve"> приложения </w:t>
      </w:r>
      <w:r>
        <w:fldChar w:fldCharType="begin"/>
      </w:r>
      <w:r>
        <w:instrText xml:space="preserve"> REF Приложение_А \h  \* MERGEFORMAT </w:instrText>
      </w:r>
      <w:r>
        <w:fldChar w:fldCharType="separate"/>
      </w:r>
      <w:r w:rsidR="009B0D13">
        <w:t>А</w:t>
      </w:r>
      <w:r>
        <w:fldChar w:fldCharType="end"/>
      </w:r>
      <w:r>
        <w:t xml:space="preserve"> настоящего ТЗ;</w:t>
      </w:r>
      <w:bookmarkEnd w:id="221"/>
    </w:p>
    <w:p w14:paraId="5B36FDF6" w14:textId="6EE227ED" w:rsidR="00934E05" w:rsidRDefault="00644C87" w:rsidP="00644C87">
      <w:pPr>
        <w:pStyle w:val="a"/>
      </w:pPr>
      <w:r>
        <w:t xml:space="preserve">увеличение показателей производительности по метрике </w:t>
      </w:r>
      <w:hyperlink r:id="rId9" w:tooltip="https://pagespeed.web.dev/" w:history="1">
        <w:r>
          <w:t>https://pagespeed.web.dev/</w:t>
        </w:r>
      </w:hyperlink>
      <w:r>
        <w:t xml:space="preserve"> до целевых (</w:t>
      </w:r>
      <w:r>
        <w:fldChar w:fldCharType="begin"/>
      </w:r>
      <w:r>
        <w:instrText xml:space="preserve"> REF  _Ref120611403 \* Lower \h  \* MERGEFORMAT </w:instrText>
      </w:r>
      <w:r>
        <w:fldChar w:fldCharType="separate"/>
      </w:r>
      <w:r w:rsidR="009B0D13">
        <w:t>таблица 2</w:t>
      </w:r>
      <w:r>
        <w:fldChar w:fldCharType="end"/>
      </w:r>
      <w:r>
        <w:t>).</w:t>
      </w:r>
    </w:p>
    <w:p w14:paraId="67B9BF4D" w14:textId="47E52889" w:rsidR="00934E05" w:rsidRDefault="00644C87">
      <w:pPr>
        <w:pStyle w:val="afff3"/>
        <w:rPr>
          <w:lang w:val="ru-RU"/>
        </w:rPr>
      </w:pPr>
      <w:bookmarkStart w:id="222" w:name="_Ref120611403"/>
      <w:r>
        <w:lastRenderedPageBreak/>
        <w:t xml:space="preserve">Таблица </w:t>
      </w:r>
      <w:r w:rsidR="0048381E">
        <w:fldChar w:fldCharType="begin"/>
      </w:r>
      <w:r w:rsidR="0048381E">
        <w:instrText xml:space="preserve"> SEQ Таблица \* ARABIC </w:instrText>
      </w:r>
      <w:r w:rsidR="0048381E">
        <w:fldChar w:fldCharType="separate"/>
      </w:r>
      <w:r w:rsidR="009B0D13">
        <w:rPr>
          <w:noProof/>
        </w:rPr>
        <w:t>2</w:t>
      </w:r>
      <w:r w:rsidR="0048381E">
        <w:rPr>
          <w:noProof/>
        </w:rPr>
        <w:fldChar w:fldCharType="end"/>
      </w:r>
      <w:bookmarkEnd w:id="222"/>
      <w:r>
        <w:rPr>
          <w:lang w:val="ru-RU"/>
        </w:rPr>
        <w:t xml:space="preserve"> — Текущие и целевые показатели производительности</w:t>
      </w:r>
    </w:p>
    <w:tbl>
      <w:tblPr>
        <w:tblStyle w:val="aff1"/>
        <w:tblW w:w="5000" w:type="pct"/>
        <w:tblCellMar>
          <w:left w:w="57" w:type="dxa"/>
          <w:right w:w="0" w:type="dxa"/>
        </w:tblCellMar>
        <w:tblLook w:val="04A0" w:firstRow="1" w:lastRow="0" w:firstColumn="1" w:lastColumn="0" w:noHBand="0" w:noVBand="1"/>
      </w:tblPr>
      <w:tblGrid>
        <w:gridCol w:w="2218"/>
        <w:gridCol w:w="3594"/>
        <w:gridCol w:w="3815"/>
      </w:tblGrid>
      <w:tr w:rsidR="00934E05" w14:paraId="56328F19" w14:textId="77777777">
        <w:trPr>
          <w:trHeight w:val="397"/>
          <w:tblHeader/>
        </w:trPr>
        <w:tc>
          <w:tcPr>
            <w:tcW w:w="2218" w:type="dxa"/>
            <w:shd w:val="clear" w:color="auto" w:fill="D9D9D9" w:themeFill="background1" w:themeFillShade="D9"/>
            <w:vAlign w:val="center"/>
          </w:tcPr>
          <w:p w14:paraId="5BECCD41" w14:textId="77777777" w:rsidR="00934E05" w:rsidRDefault="00644C87">
            <w:pPr>
              <w:pStyle w:val="afff1"/>
            </w:pPr>
            <w:r>
              <w:t>Страница</w:t>
            </w:r>
          </w:p>
        </w:tc>
        <w:tc>
          <w:tcPr>
            <w:tcW w:w="3731" w:type="dxa"/>
            <w:shd w:val="clear" w:color="auto" w:fill="D9D9D9" w:themeFill="background1" w:themeFillShade="D9"/>
            <w:vAlign w:val="center"/>
          </w:tcPr>
          <w:p w14:paraId="268B201D" w14:textId="77777777" w:rsidR="00934E05" w:rsidRDefault="00644C87">
            <w:pPr>
              <w:pStyle w:val="afff1"/>
            </w:pPr>
            <w:r>
              <w:t>Текущие показатели</w:t>
            </w:r>
          </w:p>
        </w:tc>
        <w:tc>
          <w:tcPr>
            <w:tcW w:w="3964" w:type="dxa"/>
            <w:shd w:val="clear" w:color="auto" w:fill="D9D9D9" w:themeFill="background1" w:themeFillShade="D9"/>
            <w:vAlign w:val="center"/>
          </w:tcPr>
          <w:p w14:paraId="425BC8C9" w14:textId="77777777" w:rsidR="00934E05" w:rsidRDefault="00644C87">
            <w:pPr>
              <w:pStyle w:val="afff1"/>
            </w:pPr>
            <w:r>
              <w:t>Целевые показатели</w:t>
            </w:r>
          </w:p>
        </w:tc>
      </w:tr>
      <w:tr w:rsidR="00934E05" w14:paraId="47533C4C" w14:textId="77777777">
        <w:tc>
          <w:tcPr>
            <w:tcW w:w="2218" w:type="dxa"/>
          </w:tcPr>
          <w:p w14:paraId="6CA8A83E" w14:textId="77777777" w:rsidR="00934E05" w:rsidRDefault="00644C87">
            <w:pPr>
              <w:pStyle w:val="100"/>
              <w:rPr>
                <w:lang w:val="ru-RU"/>
              </w:rPr>
            </w:pPr>
            <w:r>
              <w:rPr>
                <w:lang w:val="ru-RU"/>
              </w:rPr>
              <w:t>https://russpass.ru</w:t>
            </w:r>
          </w:p>
        </w:tc>
        <w:tc>
          <w:tcPr>
            <w:tcW w:w="3731" w:type="dxa"/>
          </w:tcPr>
          <w:p w14:paraId="1D4B3D86" w14:textId="77777777" w:rsidR="00934E05" w:rsidRDefault="00644C87">
            <w:pPr>
              <w:pStyle w:val="101"/>
              <w:rPr>
                <w:lang w:val="ru-RU"/>
              </w:rPr>
            </w:pPr>
            <w:r>
              <w:rPr>
                <w:lang w:val="ru-RU"/>
              </w:rPr>
              <w:t>Компьютер:</w:t>
            </w:r>
          </w:p>
          <w:p w14:paraId="6A83FFD7" w14:textId="77777777" w:rsidR="00934E05" w:rsidRDefault="00644C87">
            <w:pPr>
              <w:pStyle w:val="100"/>
              <w:rPr>
                <w:lang w:val="ru-RU"/>
              </w:rPr>
            </w:pPr>
            <w:r>
              <w:rPr>
                <w:lang w:val="ru-RU"/>
              </w:rPr>
              <w:t>Первая отрисовка контента (</w:t>
            </w:r>
            <w:r>
              <w:rPr>
                <w:lang w:val="en-US"/>
              </w:rPr>
              <w:t>FCP</w:t>
            </w:r>
            <w:r>
              <w:rPr>
                <w:lang w:val="ru-RU"/>
              </w:rPr>
              <w:t>) — 1,8 с</w:t>
            </w:r>
          </w:p>
          <w:p w14:paraId="64FAC3DA" w14:textId="77777777" w:rsidR="00934E05" w:rsidRDefault="00644C87">
            <w:pPr>
              <w:pStyle w:val="100"/>
              <w:rPr>
                <w:lang w:val="ru-RU"/>
              </w:rPr>
            </w:pPr>
            <w:r>
              <w:rPr>
                <w:lang w:val="ru-RU"/>
              </w:rPr>
              <w:t>Индекс скорости (</w:t>
            </w:r>
            <w:r>
              <w:rPr>
                <w:lang w:val="en-US"/>
              </w:rPr>
              <w:t>Speed</w:t>
            </w:r>
            <w:r>
              <w:rPr>
                <w:lang w:val="ru-RU"/>
              </w:rPr>
              <w:t xml:space="preserve"> </w:t>
            </w:r>
            <w:r>
              <w:rPr>
                <w:lang w:val="en-US"/>
              </w:rPr>
              <w:t>Index</w:t>
            </w:r>
            <w:r>
              <w:rPr>
                <w:lang w:val="ru-RU"/>
              </w:rPr>
              <w:t>) — 2,8 с</w:t>
            </w:r>
          </w:p>
          <w:p w14:paraId="03387FDB" w14:textId="77777777" w:rsidR="00934E05" w:rsidRDefault="00644C87">
            <w:pPr>
              <w:pStyle w:val="100"/>
              <w:rPr>
                <w:lang w:val="ru-RU"/>
              </w:rPr>
            </w:pPr>
            <w:r>
              <w:rPr>
                <w:lang w:val="ru-RU"/>
              </w:rPr>
              <w:t>Скорость загрузки основного контента (La</w:t>
            </w:r>
            <w:r>
              <w:rPr>
                <w:lang w:val="en-US"/>
              </w:rPr>
              <w:t>rgest</w:t>
            </w:r>
            <w:r>
              <w:rPr>
                <w:lang w:val="ru-RU"/>
              </w:rPr>
              <w:t xml:space="preserve"> </w:t>
            </w:r>
            <w:r>
              <w:rPr>
                <w:lang w:val="en-US"/>
              </w:rPr>
              <w:t>Contentful</w:t>
            </w:r>
            <w:r>
              <w:rPr>
                <w:lang w:val="ru-RU"/>
              </w:rPr>
              <w:t xml:space="preserve"> </w:t>
            </w:r>
            <w:r>
              <w:rPr>
                <w:lang w:val="en-US"/>
              </w:rPr>
              <w:t>Paint</w:t>
            </w:r>
            <w:r>
              <w:rPr>
                <w:lang w:val="ru-RU"/>
              </w:rPr>
              <w:t>) — 2,8 с</w:t>
            </w:r>
          </w:p>
          <w:p w14:paraId="298D9920" w14:textId="77777777" w:rsidR="00934E05" w:rsidRDefault="00644C87">
            <w:pPr>
              <w:pStyle w:val="101"/>
              <w:rPr>
                <w:lang w:val="ru-RU"/>
              </w:rPr>
            </w:pPr>
            <w:r>
              <w:rPr>
                <w:lang w:val="ru-RU"/>
              </w:rPr>
              <w:t>Мобильные устройства:</w:t>
            </w:r>
          </w:p>
          <w:p w14:paraId="38382CAE" w14:textId="77777777" w:rsidR="00934E05" w:rsidRDefault="00644C87">
            <w:pPr>
              <w:pStyle w:val="100"/>
              <w:rPr>
                <w:lang w:val="ru-RU"/>
              </w:rPr>
            </w:pPr>
            <w:r>
              <w:rPr>
                <w:lang w:val="ru-RU"/>
              </w:rPr>
              <w:t>Первая отрисовка контента (</w:t>
            </w:r>
            <w:r>
              <w:rPr>
                <w:lang w:val="en-US"/>
              </w:rPr>
              <w:t>FCP</w:t>
            </w:r>
            <w:r>
              <w:rPr>
                <w:lang w:val="ru-RU"/>
              </w:rPr>
              <w:t>) — 9,3 с</w:t>
            </w:r>
          </w:p>
          <w:p w14:paraId="5E16E7B3" w14:textId="77777777" w:rsidR="00934E05" w:rsidRDefault="00644C87">
            <w:pPr>
              <w:pStyle w:val="100"/>
              <w:rPr>
                <w:lang w:val="ru-RU"/>
              </w:rPr>
            </w:pPr>
            <w:r>
              <w:rPr>
                <w:lang w:val="ru-RU"/>
              </w:rPr>
              <w:t>Индекс скорости (</w:t>
            </w:r>
            <w:r>
              <w:rPr>
                <w:lang w:val="en-US"/>
              </w:rPr>
              <w:t>Speed</w:t>
            </w:r>
            <w:r>
              <w:rPr>
                <w:lang w:val="ru-RU"/>
              </w:rPr>
              <w:t xml:space="preserve"> </w:t>
            </w:r>
            <w:r>
              <w:rPr>
                <w:lang w:val="en-US"/>
              </w:rPr>
              <w:t>Index</w:t>
            </w:r>
            <w:r>
              <w:rPr>
                <w:lang w:val="ru-RU"/>
              </w:rPr>
              <w:t>) — 11,6 с</w:t>
            </w:r>
          </w:p>
          <w:p w14:paraId="2FC3ABB9" w14:textId="77777777" w:rsidR="00934E05" w:rsidRDefault="00644C87">
            <w:pPr>
              <w:pStyle w:val="100"/>
              <w:rPr>
                <w:lang w:val="ru-RU"/>
              </w:rPr>
            </w:pPr>
            <w:r>
              <w:rPr>
                <w:lang w:val="ru-RU"/>
              </w:rPr>
              <w:t>Скорость загрузки основного контента (La</w:t>
            </w:r>
            <w:r>
              <w:rPr>
                <w:lang w:val="en-US"/>
              </w:rPr>
              <w:t>rgest</w:t>
            </w:r>
            <w:r>
              <w:rPr>
                <w:lang w:val="ru-RU"/>
              </w:rPr>
              <w:t xml:space="preserve"> </w:t>
            </w:r>
            <w:r>
              <w:rPr>
                <w:lang w:val="en-US"/>
              </w:rPr>
              <w:t>Contentful</w:t>
            </w:r>
            <w:r>
              <w:rPr>
                <w:lang w:val="ru-RU"/>
              </w:rPr>
              <w:t xml:space="preserve"> </w:t>
            </w:r>
            <w:r>
              <w:rPr>
                <w:lang w:val="en-US"/>
              </w:rPr>
              <w:t>Paint</w:t>
            </w:r>
            <w:r>
              <w:rPr>
                <w:lang w:val="ru-RU"/>
              </w:rPr>
              <w:t>) — 11,3 с</w:t>
            </w:r>
          </w:p>
        </w:tc>
        <w:tc>
          <w:tcPr>
            <w:tcW w:w="3964" w:type="dxa"/>
          </w:tcPr>
          <w:p w14:paraId="009FAF0E" w14:textId="77777777" w:rsidR="00934E05" w:rsidRDefault="00644C87">
            <w:pPr>
              <w:pStyle w:val="101"/>
              <w:rPr>
                <w:lang w:val="ru-RU"/>
              </w:rPr>
            </w:pPr>
            <w:r>
              <w:rPr>
                <w:lang w:val="ru-RU"/>
              </w:rPr>
              <w:t>Компьютер:</w:t>
            </w:r>
          </w:p>
          <w:p w14:paraId="090B4D35" w14:textId="77777777" w:rsidR="00934E05" w:rsidRDefault="00644C87">
            <w:pPr>
              <w:pStyle w:val="100"/>
              <w:rPr>
                <w:lang w:val="ru-RU"/>
              </w:rPr>
            </w:pPr>
            <w:r>
              <w:rPr>
                <w:lang w:val="ru-RU"/>
              </w:rPr>
              <w:t>Первая отрисовка контента (</w:t>
            </w:r>
            <w:r>
              <w:rPr>
                <w:lang w:val="en-US"/>
              </w:rPr>
              <w:t>FCP</w:t>
            </w:r>
            <w:r>
              <w:rPr>
                <w:lang w:val="ru-RU"/>
              </w:rPr>
              <w:t>) — 0,9-1.5 с</w:t>
            </w:r>
          </w:p>
          <w:p w14:paraId="119DA8AC" w14:textId="77777777" w:rsidR="00934E05" w:rsidRDefault="00644C87">
            <w:pPr>
              <w:pStyle w:val="100"/>
              <w:rPr>
                <w:lang w:val="ru-RU"/>
              </w:rPr>
            </w:pPr>
            <w:r>
              <w:rPr>
                <w:lang w:val="ru-RU"/>
              </w:rPr>
              <w:t>Индекс скорости (</w:t>
            </w:r>
            <w:r>
              <w:rPr>
                <w:lang w:val="en-US"/>
              </w:rPr>
              <w:t>Speed</w:t>
            </w:r>
            <w:r>
              <w:rPr>
                <w:lang w:val="ru-RU"/>
              </w:rPr>
              <w:t xml:space="preserve"> </w:t>
            </w:r>
            <w:r>
              <w:rPr>
                <w:lang w:val="en-US"/>
              </w:rPr>
              <w:t>Index</w:t>
            </w:r>
            <w:r>
              <w:rPr>
                <w:lang w:val="ru-RU"/>
              </w:rPr>
              <w:t>) — 0,9-1.5 с</w:t>
            </w:r>
          </w:p>
          <w:p w14:paraId="685C9939" w14:textId="77777777" w:rsidR="00934E05" w:rsidRDefault="00644C87">
            <w:pPr>
              <w:pStyle w:val="100"/>
              <w:rPr>
                <w:lang w:val="ru-RU"/>
              </w:rPr>
            </w:pPr>
            <w:r>
              <w:rPr>
                <w:lang w:val="ru-RU"/>
              </w:rPr>
              <w:t>Скорость загрузки основного контента (La</w:t>
            </w:r>
            <w:r>
              <w:rPr>
                <w:lang w:val="en-US"/>
              </w:rPr>
              <w:t>rgest</w:t>
            </w:r>
            <w:r>
              <w:rPr>
                <w:lang w:val="ru-RU"/>
              </w:rPr>
              <w:t xml:space="preserve"> </w:t>
            </w:r>
            <w:r>
              <w:rPr>
                <w:lang w:val="en-US"/>
              </w:rPr>
              <w:t>Contentful</w:t>
            </w:r>
            <w:r>
              <w:rPr>
                <w:lang w:val="ru-RU"/>
              </w:rPr>
              <w:t xml:space="preserve"> </w:t>
            </w:r>
            <w:r>
              <w:rPr>
                <w:lang w:val="en-US"/>
              </w:rPr>
              <w:t>Paint</w:t>
            </w:r>
            <w:r>
              <w:rPr>
                <w:lang w:val="ru-RU"/>
              </w:rPr>
              <w:t>) — 0,9-1.5 с</w:t>
            </w:r>
          </w:p>
          <w:p w14:paraId="436F13E2" w14:textId="77777777" w:rsidR="00934E05" w:rsidRDefault="00644C87">
            <w:pPr>
              <w:pStyle w:val="101"/>
              <w:rPr>
                <w:lang w:val="ru-RU"/>
              </w:rPr>
            </w:pPr>
            <w:r>
              <w:rPr>
                <w:lang w:val="ru-RU"/>
              </w:rPr>
              <w:t>Мобильные устройства:</w:t>
            </w:r>
          </w:p>
          <w:p w14:paraId="175AA41D" w14:textId="77777777" w:rsidR="00934E05" w:rsidRDefault="00644C87">
            <w:pPr>
              <w:pStyle w:val="100"/>
              <w:rPr>
                <w:lang w:val="ru-RU"/>
              </w:rPr>
            </w:pPr>
            <w:r>
              <w:rPr>
                <w:lang w:val="ru-RU"/>
              </w:rPr>
              <w:t>Первая отрисовка контента (</w:t>
            </w:r>
            <w:r>
              <w:rPr>
                <w:lang w:val="en-US"/>
              </w:rPr>
              <w:t>FCP</w:t>
            </w:r>
            <w:r>
              <w:rPr>
                <w:lang w:val="ru-RU"/>
              </w:rPr>
              <w:t>) — 0,9-1.5 с</w:t>
            </w:r>
          </w:p>
          <w:p w14:paraId="0B56AC4D" w14:textId="77777777" w:rsidR="00934E05" w:rsidRDefault="00644C87">
            <w:pPr>
              <w:pStyle w:val="100"/>
              <w:rPr>
                <w:lang w:val="ru-RU"/>
              </w:rPr>
            </w:pPr>
            <w:r>
              <w:rPr>
                <w:lang w:val="ru-RU"/>
              </w:rPr>
              <w:t>Индекс скорости (</w:t>
            </w:r>
            <w:r>
              <w:rPr>
                <w:lang w:val="en-US"/>
              </w:rPr>
              <w:t>Speed</w:t>
            </w:r>
            <w:r>
              <w:rPr>
                <w:lang w:val="ru-RU"/>
              </w:rPr>
              <w:t xml:space="preserve"> </w:t>
            </w:r>
            <w:r>
              <w:rPr>
                <w:lang w:val="en-US"/>
              </w:rPr>
              <w:t>Index</w:t>
            </w:r>
            <w:r>
              <w:rPr>
                <w:lang w:val="ru-RU"/>
              </w:rPr>
              <w:t>) — 0,9-1.5 с</w:t>
            </w:r>
          </w:p>
          <w:p w14:paraId="171CCF8E" w14:textId="77777777" w:rsidR="00934E05" w:rsidRDefault="00644C87">
            <w:pPr>
              <w:pStyle w:val="100"/>
              <w:rPr>
                <w:lang w:val="ru-RU"/>
              </w:rPr>
            </w:pPr>
            <w:r>
              <w:rPr>
                <w:lang w:val="ru-RU"/>
              </w:rPr>
              <w:t>Скорость загрузки основного контента (La</w:t>
            </w:r>
            <w:r>
              <w:rPr>
                <w:lang w:val="en-US"/>
              </w:rPr>
              <w:t>rgest</w:t>
            </w:r>
            <w:r>
              <w:rPr>
                <w:lang w:val="ru-RU"/>
              </w:rPr>
              <w:t xml:space="preserve"> </w:t>
            </w:r>
            <w:r>
              <w:rPr>
                <w:lang w:val="en-US"/>
              </w:rPr>
              <w:t>Contentful</w:t>
            </w:r>
            <w:r>
              <w:rPr>
                <w:lang w:val="ru-RU"/>
              </w:rPr>
              <w:t xml:space="preserve"> </w:t>
            </w:r>
            <w:r>
              <w:rPr>
                <w:lang w:val="en-US"/>
              </w:rPr>
              <w:t>Paint</w:t>
            </w:r>
            <w:r>
              <w:rPr>
                <w:lang w:val="ru-RU"/>
              </w:rPr>
              <w:t>) — 0,9-1.5 с</w:t>
            </w:r>
          </w:p>
        </w:tc>
      </w:tr>
      <w:tr w:rsidR="00934E05" w14:paraId="6F3AA1B2" w14:textId="77777777">
        <w:tc>
          <w:tcPr>
            <w:tcW w:w="2218" w:type="dxa"/>
          </w:tcPr>
          <w:p w14:paraId="5F3D14E9" w14:textId="77777777" w:rsidR="00934E05" w:rsidRDefault="00644C87">
            <w:pPr>
              <w:pStyle w:val="100"/>
              <w:rPr>
                <w:lang w:val="ru-RU"/>
              </w:rPr>
            </w:pPr>
            <w:r>
              <w:rPr>
                <w:lang w:val="ru-RU"/>
              </w:rPr>
              <w:t>https://russpass.ru/hotels</w:t>
            </w:r>
          </w:p>
        </w:tc>
        <w:tc>
          <w:tcPr>
            <w:tcW w:w="3731" w:type="dxa"/>
          </w:tcPr>
          <w:p w14:paraId="45581EAA" w14:textId="77777777" w:rsidR="00934E05" w:rsidRDefault="00644C87">
            <w:pPr>
              <w:pStyle w:val="101"/>
              <w:rPr>
                <w:lang w:val="ru-RU"/>
              </w:rPr>
            </w:pPr>
            <w:r>
              <w:rPr>
                <w:lang w:val="ru-RU"/>
              </w:rPr>
              <w:t>Компьютер:</w:t>
            </w:r>
          </w:p>
          <w:p w14:paraId="609D2870" w14:textId="77777777" w:rsidR="00934E05" w:rsidRDefault="00644C87">
            <w:pPr>
              <w:pStyle w:val="100"/>
              <w:rPr>
                <w:lang w:val="ru-RU"/>
              </w:rPr>
            </w:pPr>
            <w:r>
              <w:rPr>
                <w:lang w:val="ru-RU"/>
              </w:rPr>
              <w:t>Первая отрисовка контента (</w:t>
            </w:r>
            <w:r>
              <w:rPr>
                <w:lang w:val="en-US"/>
              </w:rPr>
              <w:t>FCP</w:t>
            </w:r>
            <w:r>
              <w:rPr>
                <w:lang w:val="ru-RU"/>
              </w:rPr>
              <w:t>) — 1,7 с</w:t>
            </w:r>
          </w:p>
          <w:p w14:paraId="082531E0" w14:textId="77777777" w:rsidR="00934E05" w:rsidRDefault="00644C87">
            <w:pPr>
              <w:pStyle w:val="100"/>
              <w:rPr>
                <w:lang w:val="ru-RU"/>
              </w:rPr>
            </w:pPr>
            <w:r>
              <w:rPr>
                <w:lang w:val="ru-RU"/>
              </w:rPr>
              <w:t>Индекс скорости (</w:t>
            </w:r>
            <w:r>
              <w:rPr>
                <w:lang w:val="en-US"/>
              </w:rPr>
              <w:t>Speed</w:t>
            </w:r>
            <w:r>
              <w:rPr>
                <w:lang w:val="ru-RU"/>
              </w:rPr>
              <w:t xml:space="preserve"> </w:t>
            </w:r>
            <w:r>
              <w:rPr>
                <w:lang w:val="en-US"/>
              </w:rPr>
              <w:t>Index</w:t>
            </w:r>
            <w:r>
              <w:rPr>
                <w:lang w:val="ru-RU"/>
              </w:rPr>
              <w:t>) — 3,1 с</w:t>
            </w:r>
          </w:p>
          <w:p w14:paraId="15F7020B" w14:textId="77777777" w:rsidR="00934E05" w:rsidRDefault="00644C87">
            <w:pPr>
              <w:pStyle w:val="100"/>
              <w:rPr>
                <w:lang w:val="ru-RU"/>
              </w:rPr>
            </w:pPr>
            <w:r>
              <w:rPr>
                <w:lang w:val="ru-RU"/>
              </w:rPr>
              <w:t>Скорость загрузки основного контента (La</w:t>
            </w:r>
            <w:r>
              <w:rPr>
                <w:lang w:val="en-US"/>
              </w:rPr>
              <w:t>rgest</w:t>
            </w:r>
            <w:r>
              <w:rPr>
                <w:lang w:val="ru-RU"/>
              </w:rPr>
              <w:t xml:space="preserve"> </w:t>
            </w:r>
            <w:r>
              <w:rPr>
                <w:lang w:val="en-US"/>
              </w:rPr>
              <w:t>Contentful</w:t>
            </w:r>
            <w:r>
              <w:rPr>
                <w:lang w:val="ru-RU"/>
              </w:rPr>
              <w:t xml:space="preserve"> </w:t>
            </w:r>
            <w:r>
              <w:rPr>
                <w:lang w:val="en-US"/>
              </w:rPr>
              <w:t>Paint</w:t>
            </w:r>
            <w:r>
              <w:rPr>
                <w:lang w:val="ru-RU"/>
              </w:rPr>
              <w:t>) — 3,1 с</w:t>
            </w:r>
          </w:p>
          <w:p w14:paraId="40162528" w14:textId="77777777" w:rsidR="00934E05" w:rsidRDefault="00644C87">
            <w:pPr>
              <w:pStyle w:val="101"/>
              <w:rPr>
                <w:lang w:val="ru-RU"/>
              </w:rPr>
            </w:pPr>
            <w:r>
              <w:rPr>
                <w:lang w:val="ru-RU"/>
              </w:rPr>
              <w:t>Мобильные устройства:</w:t>
            </w:r>
          </w:p>
          <w:p w14:paraId="2C9C3C1C" w14:textId="77777777" w:rsidR="00934E05" w:rsidRDefault="00644C87">
            <w:pPr>
              <w:pStyle w:val="100"/>
              <w:rPr>
                <w:lang w:val="ru-RU"/>
              </w:rPr>
            </w:pPr>
            <w:r>
              <w:rPr>
                <w:lang w:val="ru-RU"/>
              </w:rPr>
              <w:t>Первая отрисовка контента (</w:t>
            </w:r>
            <w:r>
              <w:rPr>
                <w:lang w:val="en-US"/>
              </w:rPr>
              <w:t>FCP</w:t>
            </w:r>
            <w:r>
              <w:rPr>
                <w:lang w:val="ru-RU"/>
              </w:rPr>
              <w:t>) — 9 с</w:t>
            </w:r>
          </w:p>
          <w:p w14:paraId="00BACA14" w14:textId="77777777" w:rsidR="00934E05" w:rsidRDefault="00644C87">
            <w:pPr>
              <w:pStyle w:val="100"/>
              <w:rPr>
                <w:lang w:val="ru-RU"/>
              </w:rPr>
            </w:pPr>
            <w:r>
              <w:rPr>
                <w:lang w:val="ru-RU"/>
              </w:rPr>
              <w:t>Индекс скорости (</w:t>
            </w:r>
            <w:r>
              <w:rPr>
                <w:lang w:val="en-US"/>
              </w:rPr>
              <w:t>Speed</w:t>
            </w:r>
            <w:r>
              <w:rPr>
                <w:lang w:val="ru-RU"/>
              </w:rPr>
              <w:t xml:space="preserve"> </w:t>
            </w:r>
            <w:r>
              <w:rPr>
                <w:lang w:val="en-US"/>
              </w:rPr>
              <w:t>Index</w:t>
            </w:r>
            <w:r>
              <w:rPr>
                <w:lang w:val="ru-RU"/>
              </w:rPr>
              <w:t>) — 11,5 с</w:t>
            </w:r>
          </w:p>
          <w:p w14:paraId="18E714D2" w14:textId="77777777" w:rsidR="00934E05" w:rsidRDefault="00644C87">
            <w:pPr>
              <w:pStyle w:val="100"/>
              <w:rPr>
                <w:lang w:val="ru-RU"/>
              </w:rPr>
            </w:pPr>
            <w:r>
              <w:rPr>
                <w:lang w:val="ru-RU"/>
              </w:rPr>
              <w:t>Скорость загрузки основного контента (La</w:t>
            </w:r>
            <w:r>
              <w:rPr>
                <w:lang w:val="en-US"/>
              </w:rPr>
              <w:t>rgest</w:t>
            </w:r>
            <w:r>
              <w:rPr>
                <w:lang w:val="ru-RU"/>
              </w:rPr>
              <w:t xml:space="preserve"> </w:t>
            </w:r>
            <w:r>
              <w:rPr>
                <w:lang w:val="en-US"/>
              </w:rPr>
              <w:t>Contentful</w:t>
            </w:r>
            <w:r>
              <w:rPr>
                <w:lang w:val="ru-RU"/>
              </w:rPr>
              <w:t xml:space="preserve"> </w:t>
            </w:r>
            <w:r>
              <w:rPr>
                <w:lang w:val="en-US"/>
              </w:rPr>
              <w:t>Paint</w:t>
            </w:r>
            <w:r>
              <w:rPr>
                <w:lang w:val="ru-RU"/>
              </w:rPr>
              <w:t>) — 14,1 с</w:t>
            </w:r>
          </w:p>
        </w:tc>
        <w:tc>
          <w:tcPr>
            <w:tcW w:w="3964" w:type="dxa"/>
          </w:tcPr>
          <w:p w14:paraId="74166E90" w14:textId="77777777" w:rsidR="00934E05" w:rsidRDefault="00644C87">
            <w:pPr>
              <w:pStyle w:val="101"/>
              <w:rPr>
                <w:lang w:val="ru-RU"/>
              </w:rPr>
            </w:pPr>
            <w:r>
              <w:rPr>
                <w:lang w:val="ru-RU"/>
              </w:rPr>
              <w:t>Компьютер:</w:t>
            </w:r>
          </w:p>
          <w:p w14:paraId="1B9C9173" w14:textId="77777777" w:rsidR="00934E05" w:rsidRDefault="00644C87">
            <w:pPr>
              <w:pStyle w:val="100"/>
              <w:rPr>
                <w:lang w:val="ru-RU"/>
              </w:rPr>
            </w:pPr>
            <w:r>
              <w:rPr>
                <w:lang w:val="ru-RU"/>
              </w:rPr>
              <w:t>Первая отрисовка контента (</w:t>
            </w:r>
            <w:r>
              <w:rPr>
                <w:lang w:val="en-US"/>
              </w:rPr>
              <w:t>FCP</w:t>
            </w:r>
            <w:r>
              <w:rPr>
                <w:lang w:val="ru-RU"/>
              </w:rPr>
              <w:t>) — 0,9-1.3 с</w:t>
            </w:r>
          </w:p>
          <w:p w14:paraId="60849FB3" w14:textId="77777777" w:rsidR="00934E05" w:rsidRDefault="00644C87">
            <w:pPr>
              <w:pStyle w:val="100"/>
              <w:rPr>
                <w:lang w:val="ru-RU"/>
              </w:rPr>
            </w:pPr>
            <w:r>
              <w:rPr>
                <w:lang w:val="ru-RU"/>
              </w:rPr>
              <w:t>Индекс скорости (</w:t>
            </w:r>
            <w:r>
              <w:rPr>
                <w:lang w:val="en-US"/>
              </w:rPr>
              <w:t>Speed</w:t>
            </w:r>
            <w:r>
              <w:rPr>
                <w:lang w:val="ru-RU"/>
              </w:rPr>
              <w:t xml:space="preserve"> </w:t>
            </w:r>
            <w:r>
              <w:rPr>
                <w:lang w:val="en-US"/>
              </w:rPr>
              <w:t>Index</w:t>
            </w:r>
            <w:r>
              <w:rPr>
                <w:lang w:val="ru-RU"/>
              </w:rPr>
              <w:t>) — 0,9-1.8 с</w:t>
            </w:r>
          </w:p>
          <w:p w14:paraId="5AEF7556" w14:textId="77777777" w:rsidR="00934E05" w:rsidRDefault="00644C87">
            <w:pPr>
              <w:pStyle w:val="100"/>
              <w:rPr>
                <w:lang w:val="ru-RU"/>
              </w:rPr>
            </w:pPr>
            <w:r>
              <w:rPr>
                <w:lang w:val="ru-RU"/>
              </w:rPr>
              <w:t>Скорость загрузки основного контента (La</w:t>
            </w:r>
            <w:r>
              <w:rPr>
                <w:lang w:val="en-US"/>
              </w:rPr>
              <w:t>rgest</w:t>
            </w:r>
            <w:r>
              <w:rPr>
                <w:lang w:val="ru-RU"/>
              </w:rPr>
              <w:t xml:space="preserve"> </w:t>
            </w:r>
            <w:r>
              <w:rPr>
                <w:lang w:val="en-US"/>
              </w:rPr>
              <w:t>Contentful</w:t>
            </w:r>
            <w:r>
              <w:rPr>
                <w:lang w:val="ru-RU"/>
              </w:rPr>
              <w:t xml:space="preserve"> </w:t>
            </w:r>
            <w:r>
              <w:rPr>
                <w:lang w:val="en-US"/>
              </w:rPr>
              <w:t>Paint</w:t>
            </w:r>
            <w:r>
              <w:rPr>
                <w:lang w:val="ru-RU"/>
              </w:rPr>
              <w:t>) — 0,9-1.8 с</w:t>
            </w:r>
          </w:p>
          <w:p w14:paraId="2F753FE1" w14:textId="77777777" w:rsidR="00934E05" w:rsidRDefault="00644C87">
            <w:pPr>
              <w:pStyle w:val="101"/>
              <w:rPr>
                <w:lang w:val="ru-RU"/>
              </w:rPr>
            </w:pPr>
            <w:r>
              <w:rPr>
                <w:lang w:val="ru-RU"/>
              </w:rPr>
              <w:t>Мобильные устройства:</w:t>
            </w:r>
          </w:p>
          <w:p w14:paraId="40207A32" w14:textId="77777777" w:rsidR="00934E05" w:rsidRDefault="00644C87">
            <w:pPr>
              <w:pStyle w:val="100"/>
              <w:rPr>
                <w:lang w:val="ru-RU"/>
              </w:rPr>
            </w:pPr>
            <w:r>
              <w:rPr>
                <w:lang w:val="ru-RU"/>
              </w:rPr>
              <w:t>Первая отрисовка контента (</w:t>
            </w:r>
            <w:r>
              <w:rPr>
                <w:lang w:val="en-US"/>
              </w:rPr>
              <w:t>FCP</w:t>
            </w:r>
            <w:r>
              <w:rPr>
                <w:lang w:val="ru-RU"/>
              </w:rPr>
              <w:t>) — 0,9-1.3 с</w:t>
            </w:r>
          </w:p>
          <w:p w14:paraId="38FCB9BD" w14:textId="77777777" w:rsidR="00934E05" w:rsidRDefault="00644C87">
            <w:pPr>
              <w:pStyle w:val="100"/>
              <w:rPr>
                <w:lang w:val="ru-RU"/>
              </w:rPr>
            </w:pPr>
            <w:r>
              <w:rPr>
                <w:lang w:val="ru-RU"/>
              </w:rPr>
              <w:t>Индекс скорости (</w:t>
            </w:r>
            <w:r>
              <w:rPr>
                <w:lang w:val="en-US"/>
              </w:rPr>
              <w:t>Speed</w:t>
            </w:r>
            <w:r>
              <w:rPr>
                <w:lang w:val="ru-RU"/>
              </w:rPr>
              <w:t xml:space="preserve"> </w:t>
            </w:r>
            <w:r>
              <w:rPr>
                <w:lang w:val="en-US"/>
              </w:rPr>
              <w:t>Index</w:t>
            </w:r>
            <w:r>
              <w:rPr>
                <w:lang w:val="ru-RU"/>
              </w:rPr>
              <w:t>) — 0,9-1.8 с</w:t>
            </w:r>
          </w:p>
          <w:p w14:paraId="526E5EE0" w14:textId="77777777" w:rsidR="00934E05" w:rsidRDefault="00644C87">
            <w:pPr>
              <w:pStyle w:val="100"/>
              <w:rPr>
                <w:lang w:val="ru-RU"/>
              </w:rPr>
            </w:pPr>
            <w:r>
              <w:rPr>
                <w:lang w:val="ru-RU"/>
              </w:rPr>
              <w:t>Скорость загрузки основного контента (La</w:t>
            </w:r>
            <w:r>
              <w:rPr>
                <w:lang w:val="en-US"/>
              </w:rPr>
              <w:t>rgest</w:t>
            </w:r>
            <w:r>
              <w:rPr>
                <w:lang w:val="ru-RU"/>
              </w:rPr>
              <w:t xml:space="preserve"> </w:t>
            </w:r>
            <w:r>
              <w:rPr>
                <w:lang w:val="en-US"/>
              </w:rPr>
              <w:t>Contentful</w:t>
            </w:r>
            <w:r>
              <w:rPr>
                <w:lang w:val="ru-RU"/>
              </w:rPr>
              <w:t xml:space="preserve"> </w:t>
            </w:r>
            <w:r>
              <w:rPr>
                <w:lang w:val="en-US"/>
              </w:rPr>
              <w:t>Paint</w:t>
            </w:r>
            <w:r>
              <w:rPr>
                <w:lang w:val="ru-RU"/>
              </w:rPr>
              <w:t>) — 0,9-1.8 с</w:t>
            </w:r>
          </w:p>
        </w:tc>
      </w:tr>
      <w:tr w:rsidR="00934E05" w14:paraId="7845EE1F" w14:textId="77777777">
        <w:tc>
          <w:tcPr>
            <w:tcW w:w="2218" w:type="dxa"/>
          </w:tcPr>
          <w:p w14:paraId="375A2034" w14:textId="77777777" w:rsidR="00934E05" w:rsidRDefault="00644C87">
            <w:pPr>
              <w:pStyle w:val="100"/>
              <w:rPr>
                <w:lang w:val="ru-RU"/>
              </w:rPr>
            </w:pPr>
            <w:r>
              <w:rPr>
                <w:lang w:val="en-US"/>
              </w:rPr>
              <w:t>https://russpass.ru/tours</w:t>
            </w:r>
          </w:p>
        </w:tc>
        <w:tc>
          <w:tcPr>
            <w:tcW w:w="3731" w:type="dxa"/>
          </w:tcPr>
          <w:p w14:paraId="17922C28" w14:textId="77777777" w:rsidR="00934E05" w:rsidRDefault="00644C87">
            <w:pPr>
              <w:pStyle w:val="101"/>
              <w:rPr>
                <w:lang w:val="ru-RU"/>
              </w:rPr>
            </w:pPr>
            <w:r>
              <w:rPr>
                <w:lang w:val="ru-RU"/>
              </w:rPr>
              <w:t>Компьютер:</w:t>
            </w:r>
          </w:p>
          <w:p w14:paraId="5DB4B606" w14:textId="77777777" w:rsidR="00934E05" w:rsidRDefault="00644C87">
            <w:pPr>
              <w:pStyle w:val="100"/>
              <w:rPr>
                <w:lang w:val="ru-RU"/>
              </w:rPr>
            </w:pPr>
            <w:r>
              <w:rPr>
                <w:lang w:val="ru-RU"/>
              </w:rPr>
              <w:t>Первая отрисовка контента (</w:t>
            </w:r>
            <w:r>
              <w:rPr>
                <w:lang w:val="en-US"/>
              </w:rPr>
              <w:t>FCP</w:t>
            </w:r>
            <w:r>
              <w:rPr>
                <w:lang w:val="ru-RU"/>
              </w:rPr>
              <w:t>) — 1,7 с</w:t>
            </w:r>
          </w:p>
          <w:p w14:paraId="78B7E68F" w14:textId="77777777" w:rsidR="00934E05" w:rsidRDefault="00644C87">
            <w:pPr>
              <w:pStyle w:val="100"/>
              <w:rPr>
                <w:lang w:val="ru-RU"/>
              </w:rPr>
            </w:pPr>
            <w:r>
              <w:rPr>
                <w:lang w:val="ru-RU"/>
              </w:rPr>
              <w:t>Индекс скорости (</w:t>
            </w:r>
            <w:r>
              <w:rPr>
                <w:lang w:val="en-US"/>
              </w:rPr>
              <w:t>Speed</w:t>
            </w:r>
            <w:r>
              <w:rPr>
                <w:lang w:val="ru-RU"/>
              </w:rPr>
              <w:t xml:space="preserve"> </w:t>
            </w:r>
            <w:r>
              <w:rPr>
                <w:lang w:val="en-US"/>
              </w:rPr>
              <w:t>Index</w:t>
            </w:r>
            <w:r>
              <w:rPr>
                <w:lang w:val="ru-RU"/>
              </w:rPr>
              <w:t>) — 3,2 с</w:t>
            </w:r>
          </w:p>
          <w:p w14:paraId="4214E8BF" w14:textId="77777777" w:rsidR="00934E05" w:rsidRDefault="00644C87">
            <w:pPr>
              <w:pStyle w:val="100"/>
              <w:rPr>
                <w:lang w:val="ru-RU"/>
              </w:rPr>
            </w:pPr>
            <w:r>
              <w:rPr>
                <w:lang w:val="ru-RU"/>
              </w:rPr>
              <w:t>Скорость загрузки основного контента (La</w:t>
            </w:r>
            <w:r>
              <w:rPr>
                <w:lang w:val="en-US"/>
              </w:rPr>
              <w:t>rgest</w:t>
            </w:r>
            <w:r>
              <w:rPr>
                <w:lang w:val="ru-RU"/>
              </w:rPr>
              <w:t xml:space="preserve"> </w:t>
            </w:r>
            <w:r>
              <w:rPr>
                <w:lang w:val="en-US"/>
              </w:rPr>
              <w:t>Contentful</w:t>
            </w:r>
            <w:r>
              <w:rPr>
                <w:lang w:val="ru-RU"/>
              </w:rPr>
              <w:t xml:space="preserve"> </w:t>
            </w:r>
            <w:r>
              <w:rPr>
                <w:lang w:val="en-US"/>
              </w:rPr>
              <w:t>Paint</w:t>
            </w:r>
            <w:r>
              <w:rPr>
                <w:lang w:val="ru-RU"/>
              </w:rPr>
              <w:t>) — 2,9 с</w:t>
            </w:r>
          </w:p>
          <w:p w14:paraId="3731B756" w14:textId="77777777" w:rsidR="00934E05" w:rsidRDefault="00644C87">
            <w:pPr>
              <w:pStyle w:val="101"/>
              <w:rPr>
                <w:lang w:val="ru-RU"/>
              </w:rPr>
            </w:pPr>
            <w:r>
              <w:rPr>
                <w:lang w:val="ru-RU"/>
              </w:rPr>
              <w:t>Мобильные устройства:</w:t>
            </w:r>
          </w:p>
          <w:p w14:paraId="095330D1" w14:textId="77777777" w:rsidR="00934E05" w:rsidRDefault="00644C87">
            <w:pPr>
              <w:pStyle w:val="100"/>
              <w:rPr>
                <w:lang w:val="ru-RU"/>
              </w:rPr>
            </w:pPr>
            <w:r>
              <w:rPr>
                <w:lang w:val="ru-RU"/>
              </w:rPr>
              <w:t>Первая отрисовка контента (</w:t>
            </w:r>
            <w:r>
              <w:rPr>
                <w:lang w:val="en-US"/>
              </w:rPr>
              <w:t>FCP</w:t>
            </w:r>
            <w:r>
              <w:rPr>
                <w:lang w:val="ru-RU"/>
              </w:rPr>
              <w:t>) — 9 с</w:t>
            </w:r>
          </w:p>
          <w:p w14:paraId="57847BD8" w14:textId="77777777" w:rsidR="00934E05" w:rsidRDefault="00644C87">
            <w:pPr>
              <w:pStyle w:val="100"/>
              <w:rPr>
                <w:lang w:val="ru-RU"/>
              </w:rPr>
            </w:pPr>
            <w:r>
              <w:rPr>
                <w:lang w:val="ru-RU"/>
              </w:rPr>
              <w:t>Индекс скорости (</w:t>
            </w:r>
            <w:r>
              <w:rPr>
                <w:lang w:val="en-US"/>
              </w:rPr>
              <w:t>Speed</w:t>
            </w:r>
            <w:r>
              <w:rPr>
                <w:lang w:val="ru-RU"/>
              </w:rPr>
              <w:t xml:space="preserve"> </w:t>
            </w:r>
            <w:r>
              <w:rPr>
                <w:lang w:val="en-US"/>
              </w:rPr>
              <w:t>Index</w:t>
            </w:r>
            <w:r>
              <w:rPr>
                <w:lang w:val="ru-RU"/>
              </w:rPr>
              <w:t>) — 12,6 с</w:t>
            </w:r>
          </w:p>
          <w:p w14:paraId="108FF6F9" w14:textId="77777777" w:rsidR="00934E05" w:rsidRDefault="00644C87">
            <w:pPr>
              <w:pStyle w:val="100"/>
              <w:rPr>
                <w:lang w:val="ru-RU"/>
              </w:rPr>
            </w:pPr>
            <w:r>
              <w:rPr>
                <w:lang w:val="ru-RU"/>
              </w:rPr>
              <w:t>Скорость загрузки основного контента (La</w:t>
            </w:r>
            <w:r>
              <w:rPr>
                <w:lang w:val="en-US"/>
              </w:rPr>
              <w:t>rgest</w:t>
            </w:r>
            <w:r>
              <w:rPr>
                <w:lang w:val="ru-RU"/>
              </w:rPr>
              <w:t xml:space="preserve"> </w:t>
            </w:r>
            <w:r>
              <w:rPr>
                <w:lang w:val="en-US"/>
              </w:rPr>
              <w:t>Contentful</w:t>
            </w:r>
            <w:r>
              <w:rPr>
                <w:lang w:val="ru-RU"/>
              </w:rPr>
              <w:t xml:space="preserve"> </w:t>
            </w:r>
            <w:r>
              <w:rPr>
                <w:lang w:val="en-US"/>
              </w:rPr>
              <w:t>Paint</w:t>
            </w:r>
            <w:r>
              <w:rPr>
                <w:lang w:val="ru-RU"/>
              </w:rPr>
              <w:t>) — 14,1 с</w:t>
            </w:r>
          </w:p>
        </w:tc>
        <w:tc>
          <w:tcPr>
            <w:tcW w:w="3964" w:type="dxa"/>
          </w:tcPr>
          <w:p w14:paraId="7E025857" w14:textId="77777777" w:rsidR="00934E05" w:rsidRDefault="00644C87">
            <w:pPr>
              <w:pStyle w:val="101"/>
              <w:rPr>
                <w:lang w:val="ru-RU"/>
              </w:rPr>
            </w:pPr>
            <w:r>
              <w:rPr>
                <w:lang w:val="ru-RU"/>
              </w:rPr>
              <w:t>Компьютер:</w:t>
            </w:r>
          </w:p>
          <w:p w14:paraId="3B03F00D" w14:textId="77777777" w:rsidR="00934E05" w:rsidRDefault="00644C87">
            <w:pPr>
              <w:pStyle w:val="100"/>
              <w:rPr>
                <w:lang w:val="ru-RU"/>
              </w:rPr>
            </w:pPr>
            <w:r>
              <w:rPr>
                <w:lang w:val="ru-RU"/>
              </w:rPr>
              <w:t>Первая отрисовка контента (</w:t>
            </w:r>
            <w:r>
              <w:rPr>
                <w:lang w:val="en-US"/>
              </w:rPr>
              <w:t>FCP</w:t>
            </w:r>
            <w:r>
              <w:rPr>
                <w:lang w:val="ru-RU"/>
              </w:rPr>
              <w:t>) — 0,9-1.5 с</w:t>
            </w:r>
          </w:p>
          <w:p w14:paraId="211CF2AC" w14:textId="77777777" w:rsidR="00934E05" w:rsidRDefault="00644C87">
            <w:pPr>
              <w:pStyle w:val="100"/>
              <w:rPr>
                <w:lang w:val="ru-RU"/>
              </w:rPr>
            </w:pPr>
            <w:r>
              <w:rPr>
                <w:lang w:val="ru-RU"/>
              </w:rPr>
              <w:t>Индекс скорости (</w:t>
            </w:r>
            <w:r>
              <w:rPr>
                <w:lang w:val="en-US"/>
              </w:rPr>
              <w:t>Speed</w:t>
            </w:r>
            <w:r>
              <w:rPr>
                <w:lang w:val="ru-RU"/>
              </w:rPr>
              <w:t xml:space="preserve"> </w:t>
            </w:r>
            <w:r>
              <w:rPr>
                <w:lang w:val="en-US"/>
              </w:rPr>
              <w:t>Index</w:t>
            </w:r>
            <w:r>
              <w:rPr>
                <w:lang w:val="ru-RU"/>
              </w:rPr>
              <w:t>) — 0,9-1.8 с</w:t>
            </w:r>
          </w:p>
          <w:p w14:paraId="6E96830E" w14:textId="77777777" w:rsidR="00934E05" w:rsidRDefault="00644C87">
            <w:pPr>
              <w:pStyle w:val="100"/>
              <w:rPr>
                <w:lang w:val="ru-RU"/>
              </w:rPr>
            </w:pPr>
            <w:r>
              <w:rPr>
                <w:lang w:val="ru-RU"/>
              </w:rPr>
              <w:t>Скорость загрузки основного контента (La</w:t>
            </w:r>
            <w:r>
              <w:rPr>
                <w:lang w:val="en-US"/>
              </w:rPr>
              <w:t>rgest</w:t>
            </w:r>
            <w:r>
              <w:rPr>
                <w:lang w:val="ru-RU"/>
              </w:rPr>
              <w:t xml:space="preserve"> </w:t>
            </w:r>
            <w:r>
              <w:rPr>
                <w:lang w:val="en-US"/>
              </w:rPr>
              <w:t>Contentful</w:t>
            </w:r>
            <w:r>
              <w:rPr>
                <w:lang w:val="ru-RU"/>
              </w:rPr>
              <w:t xml:space="preserve"> </w:t>
            </w:r>
            <w:r>
              <w:rPr>
                <w:lang w:val="en-US"/>
              </w:rPr>
              <w:t>Paint</w:t>
            </w:r>
            <w:r>
              <w:rPr>
                <w:lang w:val="ru-RU"/>
              </w:rPr>
              <w:t>) — 0,9-1.5 с</w:t>
            </w:r>
          </w:p>
          <w:p w14:paraId="1F2E905F" w14:textId="77777777" w:rsidR="00934E05" w:rsidRDefault="00644C87">
            <w:pPr>
              <w:pStyle w:val="101"/>
              <w:rPr>
                <w:lang w:val="ru-RU"/>
              </w:rPr>
            </w:pPr>
            <w:r>
              <w:rPr>
                <w:lang w:val="ru-RU"/>
              </w:rPr>
              <w:t>Мобильные устройства:</w:t>
            </w:r>
          </w:p>
          <w:p w14:paraId="58654FB9" w14:textId="77777777" w:rsidR="00934E05" w:rsidRDefault="00644C87">
            <w:pPr>
              <w:pStyle w:val="100"/>
              <w:rPr>
                <w:lang w:val="ru-RU"/>
              </w:rPr>
            </w:pPr>
            <w:r>
              <w:rPr>
                <w:lang w:val="ru-RU"/>
              </w:rPr>
              <w:t>Первая отрисовка контента (</w:t>
            </w:r>
            <w:r>
              <w:rPr>
                <w:lang w:val="en-US"/>
              </w:rPr>
              <w:t>FCP</w:t>
            </w:r>
            <w:r>
              <w:rPr>
                <w:lang w:val="ru-RU"/>
              </w:rPr>
              <w:t>) — 0,9-1.5 с</w:t>
            </w:r>
          </w:p>
          <w:p w14:paraId="41B0436C" w14:textId="77777777" w:rsidR="00934E05" w:rsidRDefault="00644C87">
            <w:pPr>
              <w:pStyle w:val="100"/>
              <w:rPr>
                <w:lang w:val="ru-RU"/>
              </w:rPr>
            </w:pPr>
            <w:r>
              <w:rPr>
                <w:lang w:val="ru-RU"/>
              </w:rPr>
              <w:t>Индекс скорости (</w:t>
            </w:r>
            <w:r>
              <w:rPr>
                <w:lang w:val="en-US"/>
              </w:rPr>
              <w:t>Speed</w:t>
            </w:r>
            <w:r>
              <w:rPr>
                <w:lang w:val="ru-RU"/>
              </w:rPr>
              <w:t xml:space="preserve"> </w:t>
            </w:r>
            <w:r>
              <w:rPr>
                <w:lang w:val="en-US"/>
              </w:rPr>
              <w:t>Index</w:t>
            </w:r>
            <w:r>
              <w:rPr>
                <w:lang w:val="ru-RU"/>
              </w:rPr>
              <w:t>) — 0,9-1.8 с</w:t>
            </w:r>
          </w:p>
          <w:p w14:paraId="2217708F" w14:textId="77777777" w:rsidR="00934E05" w:rsidRDefault="00644C87">
            <w:pPr>
              <w:pStyle w:val="100"/>
              <w:rPr>
                <w:lang w:val="ru-RU"/>
              </w:rPr>
            </w:pPr>
            <w:r>
              <w:rPr>
                <w:lang w:val="ru-RU"/>
              </w:rPr>
              <w:t>Скорость загрузки основного контента (La</w:t>
            </w:r>
            <w:r>
              <w:rPr>
                <w:lang w:val="en-US"/>
              </w:rPr>
              <w:t>rgest</w:t>
            </w:r>
            <w:r>
              <w:rPr>
                <w:lang w:val="ru-RU"/>
              </w:rPr>
              <w:t xml:space="preserve"> </w:t>
            </w:r>
            <w:r>
              <w:rPr>
                <w:lang w:val="en-US"/>
              </w:rPr>
              <w:t>Contentful</w:t>
            </w:r>
            <w:r>
              <w:rPr>
                <w:lang w:val="ru-RU"/>
              </w:rPr>
              <w:t xml:space="preserve"> </w:t>
            </w:r>
            <w:r>
              <w:rPr>
                <w:lang w:val="en-US"/>
              </w:rPr>
              <w:t>Paint</w:t>
            </w:r>
            <w:r>
              <w:rPr>
                <w:lang w:val="ru-RU"/>
              </w:rPr>
              <w:t>) — 0,9-1.5 с</w:t>
            </w:r>
          </w:p>
        </w:tc>
      </w:tr>
      <w:tr w:rsidR="00934E05" w14:paraId="641A07C7" w14:textId="77777777">
        <w:tc>
          <w:tcPr>
            <w:tcW w:w="2218" w:type="dxa"/>
          </w:tcPr>
          <w:p w14:paraId="2DCD02BD" w14:textId="77777777" w:rsidR="00934E05" w:rsidRDefault="00644C87">
            <w:pPr>
              <w:pStyle w:val="100"/>
              <w:rPr>
                <w:lang w:val="ru-RU"/>
              </w:rPr>
            </w:pPr>
            <w:r>
              <w:rPr>
                <w:lang w:val="ru-RU"/>
              </w:rPr>
              <w:t>https://russpass.ru/activity-map</w:t>
            </w:r>
          </w:p>
        </w:tc>
        <w:tc>
          <w:tcPr>
            <w:tcW w:w="3731" w:type="dxa"/>
          </w:tcPr>
          <w:p w14:paraId="2CEEE0A8" w14:textId="77777777" w:rsidR="00934E05" w:rsidRDefault="00644C87">
            <w:pPr>
              <w:pStyle w:val="101"/>
              <w:rPr>
                <w:lang w:val="ru-RU"/>
              </w:rPr>
            </w:pPr>
            <w:r>
              <w:rPr>
                <w:lang w:val="ru-RU"/>
              </w:rPr>
              <w:t>Компьютер:</w:t>
            </w:r>
          </w:p>
          <w:p w14:paraId="632D5842" w14:textId="77777777" w:rsidR="00934E05" w:rsidRDefault="00644C87">
            <w:pPr>
              <w:pStyle w:val="100"/>
              <w:rPr>
                <w:lang w:val="ru-RU"/>
              </w:rPr>
            </w:pPr>
            <w:r>
              <w:rPr>
                <w:lang w:val="ru-RU"/>
              </w:rPr>
              <w:t>Первая отрисовка контента (</w:t>
            </w:r>
            <w:r>
              <w:rPr>
                <w:lang w:val="en-US"/>
              </w:rPr>
              <w:t>FCP</w:t>
            </w:r>
            <w:r>
              <w:rPr>
                <w:lang w:val="ru-RU"/>
              </w:rPr>
              <w:t>) — 1,8 с</w:t>
            </w:r>
          </w:p>
          <w:p w14:paraId="5D9FC3E7" w14:textId="77777777" w:rsidR="00934E05" w:rsidRDefault="00644C87">
            <w:pPr>
              <w:pStyle w:val="100"/>
              <w:rPr>
                <w:lang w:val="ru-RU"/>
              </w:rPr>
            </w:pPr>
            <w:r>
              <w:rPr>
                <w:lang w:val="ru-RU"/>
              </w:rPr>
              <w:t>Индекс скорости (</w:t>
            </w:r>
            <w:r>
              <w:rPr>
                <w:lang w:val="en-US"/>
              </w:rPr>
              <w:t>Speed</w:t>
            </w:r>
            <w:r>
              <w:rPr>
                <w:lang w:val="ru-RU"/>
              </w:rPr>
              <w:t xml:space="preserve"> </w:t>
            </w:r>
            <w:r>
              <w:rPr>
                <w:lang w:val="en-US"/>
              </w:rPr>
              <w:t>Index</w:t>
            </w:r>
            <w:r>
              <w:rPr>
                <w:lang w:val="ru-RU"/>
              </w:rPr>
              <w:t>) — 4,6 с</w:t>
            </w:r>
          </w:p>
          <w:p w14:paraId="552B4C49" w14:textId="77777777" w:rsidR="00934E05" w:rsidRDefault="00644C87">
            <w:pPr>
              <w:pStyle w:val="100"/>
              <w:rPr>
                <w:lang w:val="ru-RU"/>
              </w:rPr>
            </w:pPr>
            <w:r>
              <w:rPr>
                <w:lang w:val="ru-RU"/>
              </w:rPr>
              <w:t>Скорость загрузки основного контента (La</w:t>
            </w:r>
            <w:r>
              <w:rPr>
                <w:lang w:val="en-US"/>
              </w:rPr>
              <w:t>rgest</w:t>
            </w:r>
            <w:r>
              <w:rPr>
                <w:lang w:val="ru-RU"/>
              </w:rPr>
              <w:t xml:space="preserve"> </w:t>
            </w:r>
            <w:r>
              <w:rPr>
                <w:lang w:val="en-US"/>
              </w:rPr>
              <w:t>Contentful</w:t>
            </w:r>
            <w:r>
              <w:rPr>
                <w:lang w:val="ru-RU"/>
              </w:rPr>
              <w:t xml:space="preserve"> </w:t>
            </w:r>
            <w:r>
              <w:rPr>
                <w:lang w:val="en-US"/>
              </w:rPr>
              <w:t>Paint</w:t>
            </w:r>
            <w:r>
              <w:rPr>
                <w:lang w:val="ru-RU"/>
              </w:rPr>
              <w:t>) — 2,4 с</w:t>
            </w:r>
          </w:p>
          <w:p w14:paraId="791A5E6A" w14:textId="77777777" w:rsidR="00934E05" w:rsidRDefault="00644C87">
            <w:pPr>
              <w:pStyle w:val="101"/>
              <w:rPr>
                <w:lang w:val="ru-RU"/>
              </w:rPr>
            </w:pPr>
            <w:r>
              <w:rPr>
                <w:lang w:val="ru-RU"/>
              </w:rPr>
              <w:t>Мобильные устройства:</w:t>
            </w:r>
          </w:p>
          <w:p w14:paraId="03A4F6CE" w14:textId="77777777" w:rsidR="00934E05" w:rsidRDefault="00644C87">
            <w:pPr>
              <w:pStyle w:val="100"/>
              <w:rPr>
                <w:lang w:val="ru-RU"/>
              </w:rPr>
            </w:pPr>
            <w:r>
              <w:rPr>
                <w:lang w:val="ru-RU"/>
              </w:rPr>
              <w:t>Первая отрисовка контента (</w:t>
            </w:r>
            <w:r>
              <w:rPr>
                <w:lang w:val="en-US"/>
              </w:rPr>
              <w:t>FCP</w:t>
            </w:r>
            <w:r>
              <w:rPr>
                <w:lang w:val="ru-RU"/>
              </w:rPr>
              <w:t>) — 8,9 с</w:t>
            </w:r>
          </w:p>
          <w:p w14:paraId="6A9CFEB2" w14:textId="77777777" w:rsidR="00934E05" w:rsidRDefault="00644C87">
            <w:pPr>
              <w:pStyle w:val="100"/>
              <w:rPr>
                <w:lang w:val="ru-RU"/>
              </w:rPr>
            </w:pPr>
            <w:r>
              <w:rPr>
                <w:lang w:val="ru-RU"/>
              </w:rPr>
              <w:t>Индекс скорости (</w:t>
            </w:r>
            <w:r>
              <w:rPr>
                <w:lang w:val="en-US"/>
              </w:rPr>
              <w:t>Speed</w:t>
            </w:r>
            <w:r>
              <w:rPr>
                <w:lang w:val="ru-RU"/>
              </w:rPr>
              <w:t xml:space="preserve"> </w:t>
            </w:r>
            <w:r>
              <w:rPr>
                <w:lang w:val="en-US"/>
              </w:rPr>
              <w:t>Index</w:t>
            </w:r>
            <w:r>
              <w:rPr>
                <w:lang w:val="ru-RU"/>
              </w:rPr>
              <w:t>) — 14,9 с</w:t>
            </w:r>
          </w:p>
          <w:p w14:paraId="23E3E5E8" w14:textId="77777777" w:rsidR="00934E05" w:rsidRDefault="00644C87">
            <w:pPr>
              <w:pStyle w:val="100"/>
              <w:rPr>
                <w:lang w:val="ru-RU"/>
              </w:rPr>
            </w:pPr>
            <w:r>
              <w:rPr>
                <w:lang w:val="ru-RU"/>
              </w:rPr>
              <w:t>Скорость загрузки основного контента (La</w:t>
            </w:r>
            <w:r>
              <w:rPr>
                <w:lang w:val="en-US"/>
              </w:rPr>
              <w:t>rgest</w:t>
            </w:r>
            <w:r>
              <w:rPr>
                <w:lang w:val="ru-RU"/>
              </w:rPr>
              <w:t xml:space="preserve"> </w:t>
            </w:r>
            <w:r>
              <w:rPr>
                <w:lang w:val="en-US"/>
              </w:rPr>
              <w:t>Contentful</w:t>
            </w:r>
            <w:r>
              <w:rPr>
                <w:lang w:val="ru-RU"/>
              </w:rPr>
              <w:t xml:space="preserve"> </w:t>
            </w:r>
            <w:r>
              <w:rPr>
                <w:lang w:val="en-US"/>
              </w:rPr>
              <w:t>Paint</w:t>
            </w:r>
            <w:r>
              <w:rPr>
                <w:lang w:val="ru-RU"/>
              </w:rPr>
              <w:t>) — 17,2 с</w:t>
            </w:r>
          </w:p>
        </w:tc>
        <w:tc>
          <w:tcPr>
            <w:tcW w:w="3964" w:type="dxa"/>
          </w:tcPr>
          <w:p w14:paraId="78F7B6B1" w14:textId="77777777" w:rsidR="00934E05" w:rsidRDefault="00644C87">
            <w:pPr>
              <w:pStyle w:val="101"/>
              <w:rPr>
                <w:lang w:val="ru-RU"/>
              </w:rPr>
            </w:pPr>
            <w:r>
              <w:rPr>
                <w:lang w:val="ru-RU"/>
              </w:rPr>
              <w:t>Компьютер:</w:t>
            </w:r>
          </w:p>
          <w:p w14:paraId="52289418" w14:textId="77777777" w:rsidR="00934E05" w:rsidRDefault="00644C87">
            <w:pPr>
              <w:pStyle w:val="100"/>
              <w:rPr>
                <w:lang w:val="ru-RU"/>
              </w:rPr>
            </w:pPr>
            <w:r>
              <w:rPr>
                <w:lang w:val="ru-RU"/>
              </w:rPr>
              <w:t>Первая отрисовка контента (</w:t>
            </w:r>
            <w:r>
              <w:rPr>
                <w:lang w:val="en-US"/>
              </w:rPr>
              <w:t>FCP</w:t>
            </w:r>
            <w:r>
              <w:rPr>
                <w:lang w:val="ru-RU"/>
              </w:rPr>
              <w:t>) — 0,9-1.5 с</w:t>
            </w:r>
          </w:p>
          <w:p w14:paraId="79C636DB" w14:textId="77777777" w:rsidR="00934E05" w:rsidRDefault="00644C87">
            <w:pPr>
              <w:pStyle w:val="100"/>
              <w:rPr>
                <w:lang w:val="ru-RU"/>
              </w:rPr>
            </w:pPr>
            <w:r>
              <w:rPr>
                <w:lang w:val="ru-RU"/>
              </w:rPr>
              <w:t>Индекс скорости (</w:t>
            </w:r>
            <w:r>
              <w:rPr>
                <w:lang w:val="en-US"/>
              </w:rPr>
              <w:t>Speed</w:t>
            </w:r>
            <w:r>
              <w:rPr>
                <w:lang w:val="ru-RU"/>
              </w:rPr>
              <w:t xml:space="preserve"> </w:t>
            </w:r>
            <w:r>
              <w:rPr>
                <w:lang w:val="en-US"/>
              </w:rPr>
              <w:t>Index</w:t>
            </w:r>
            <w:r>
              <w:rPr>
                <w:lang w:val="ru-RU"/>
              </w:rPr>
              <w:t>) — 1,3-2.4 с</w:t>
            </w:r>
          </w:p>
          <w:p w14:paraId="44335D1B" w14:textId="77777777" w:rsidR="00934E05" w:rsidRDefault="00644C87">
            <w:pPr>
              <w:pStyle w:val="100"/>
              <w:rPr>
                <w:lang w:val="ru-RU"/>
              </w:rPr>
            </w:pPr>
            <w:r>
              <w:rPr>
                <w:lang w:val="ru-RU"/>
              </w:rPr>
              <w:t>Скорость загрузки основного контента (La</w:t>
            </w:r>
            <w:r>
              <w:rPr>
                <w:lang w:val="en-US"/>
              </w:rPr>
              <w:t>rgest</w:t>
            </w:r>
            <w:r>
              <w:rPr>
                <w:lang w:val="ru-RU"/>
              </w:rPr>
              <w:t xml:space="preserve"> </w:t>
            </w:r>
            <w:r>
              <w:rPr>
                <w:lang w:val="en-US"/>
              </w:rPr>
              <w:t>Contentful</w:t>
            </w:r>
            <w:r>
              <w:rPr>
                <w:lang w:val="ru-RU"/>
              </w:rPr>
              <w:t xml:space="preserve"> </w:t>
            </w:r>
            <w:r>
              <w:rPr>
                <w:lang w:val="en-US"/>
              </w:rPr>
              <w:t>Paint</w:t>
            </w:r>
            <w:r>
              <w:rPr>
                <w:lang w:val="ru-RU"/>
              </w:rPr>
              <w:t>) — 0,8-1.2 с</w:t>
            </w:r>
          </w:p>
          <w:p w14:paraId="01879DDE" w14:textId="77777777" w:rsidR="00934E05" w:rsidRDefault="00644C87">
            <w:pPr>
              <w:pStyle w:val="101"/>
              <w:rPr>
                <w:lang w:val="ru-RU"/>
              </w:rPr>
            </w:pPr>
            <w:r>
              <w:rPr>
                <w:lang w:val="ru-RU"/>
              </w:rPr>
              <w:t>Мобильные устройства:</w:t>
            </w:r>
          </w:p>
          <w:p w14:paraId="4AC004F2" w14:textId="77777777" w:rsidR="00934E05" w:rsidRDefault="00644C87">
            <w:pPr>
              <w:pStyle w:val="100"/>
              <w:rPr>
                <w:lang w:val="ru-RU"/>
              </w:rPr>
            </w:pPr>
            <w:r>
              <w:rPr>
                <w:lang w:val="ru-RU"/>
              </w:rPr>
              <w:t>Первая отрисовка контента (</w:t>
            </w:r>
            <w:r>
              <w:rPr>
                <w:lang w:val="en-US"/>
              </w:rPr>
              <w:t>FCP</w:t>
            </w:r>
            <w:r>
              <w:rPr>
                <w:lang w:val="ru-RU"/>
              </w:rPr>
              <w:t>) — 0,9-1.5 с</w:t>
            </w:r>
          </w:p>
          <w:p w14:paraId="438A93B4" w14:textId="77777777" w:rsidR="00934E05" w:rsidRDefault="00644C87">
            <w:pPr>
              <w:pStyle w:val="100"/>
              <w:rPr>
                <w:lang w:val="ru-RU"/>
              </w:rPr>
            </w:pPr>
            <w:r>
              <w:rPr>
                <w:lang w:val="ru-RU"/>
              </w:rPr>
              <w:t>Индекс скорости (</w:t>
            </w:r>
            <w:r>
              <w:rPr>
                <w:lang w:val="en-US"/>
              </w:rPr>
              <w:t>Speed</w:t>
            </w:r>
            <w:r>
              <w:rPr>
                <w:lang w:val="ru-RU"/>
              </w:rPr>
              <w:t xml:space="preserve"> </w:t>
            </w:r>
            <w:r>
              <w:rPr>
                <w:lang w:val="en-US"/>
              </w:rPr>
              <w:t>Index</w:t>
            </w:r>
            <w:r>
              <w:rPr>
                <w:lang w:val="ru-RU"/>
              </w:rPr>
              <w:t>) — 1,3-2.4 с</w:t>
            </w:r>
          </w:p>
          <w:p w14:paraId="365132E3" w14:textId="77777777" w:rsidR="00934E05" w:rsidRDefault="00644C87">
            <w:pPr>
              <w:pStyle w:val="100"/>
              <w:rPr>
                <w:lang w:val="ru-RU"/>
              </w:rPr>
            </w:pPr>
            <w:r>
              <w:rPr>
                <w:lang w:val="ru-RU"/>
              </w:rPr>
              <w:t>Скорость загрузки основного контента (La</w:t>
            </w:r>
            <w:r>
              <w:rPr>
                <w:lang w:val="en-US"/>
              </w:rPr>
              <w:t>rgest</w:t>
            </w:r>
            <w:r>
              <w:rPr>
                <w:lang w:val="ru-RU"/>
              </w:rPr>
              <w:t xml:space="preserve"> </w:t>
            </w:r>
            <w:r>
              <w:rPr>
                <w:lang w:val="en-US"/>
              </w:rPr>
              <w:t>Contentful</w:t>
            </w:r>
            <w:r>
              <w:rPr>
                <w:lang w:val="ru-RU"/>
              </w:rPr>
              <w:t xml:space="preserve"> </w:t>
            </w:r>
            <w:r>
              <w:rPr>
                <w:lang w:val="en-US"/>
              </w:rPr>
              <w:t>Paint</w:t>
            </w:r>
            <w:r>
              <w:rPr>
                <w:lang w:val="ru-RU"/>
              </w:rPr>
              <w:t>) — 0,8-1.2 с</w:t>
            </w:r>
          </w:p>
        </w:tc>
      </w:tr>
      <w:tr w:rsidR="00934E05" w14:paraId="191E40CB" w14:textId="77777777">
        <w:tc>
          <w:tcPr>
            <w:tcW w:w="2218" w:type="dxa"/>
          </w:tcPr>
          <w:p w14:paraId="55A94AE9" w14:textId="77777777" w:rsidR="00934E05" w:rsidRDefault="00644C87">
            <w:pPr>
              <w:pStyle w:val="100"/>
              <w:rPr>
                <w:lang w:val="ru-RU"/>
              </w:rPr>
            </w:pPr>
            <w:r>
              <w:rPr>
                <w:lang w:val="ru-RU"/>
              </w:rPr>
              <w:t>https://russpass.ru/articles</w:t>
            </w:r>
          </w:p>
        </w:tc>
        <w:tc>
          <w:tcPr>
            <w:tcW w:w="3731" w:type="dxa"/>
          </w:tcPr>
          <w:p w14:paraId="5AABC2E1" w14:textId="77777777" w:rsidR="00934E05" w:rsidRDefault="00644C87">
            <w:pPr>
              <w:pStyle w:val="101"/>
              <w:rPr>
                <w:lang w:val="ru-RU"/>
              </w:rPr>
            </w:pPr>
            <w:r>
              <w:rPr>
                <w:lang w:val="ru-RU"/>
              </w:rPr>
              <w:t>Компьютер:</w:t>
            </w:r>
          </w:p>
          <w:p w14:paraId="0A6023B5" w14:textId="77777777" w:rsidR="00934E05" w:rsidRDefault="00644C87">
            <w:pPr>
              <w:pStyle w:val="100"/>
              <w:rPr>
                <w:lang w:val="ru-RU"/>
              </w:rPr>
            </w:pPr>
            <w:r>
              <w:rPr>
                <w:lang w:val="ru-RU"/>
              </w:rPr>
              <w:t>Первая отрисовка контента (</w:t>
            </w:r>
            <w:r>
              <w:rPr>
                <w:lang w:val="en-US"/>
              </w:rPr>
              <w:t>FCP</w:t>
            </w:r>
            <w:r>
              <w:rPr>
                <w:lang w:val="ru-RU"/>
              </w:rPr>
              <w:t>) — 1,8 с</w:t>
            </w:r>
          </w:p>
          <w:p w14:paraId="254694CC" w14:textId="77777777" w:rsidR="00934E05" w:rsidRDefault="00644C87">
            <w:pPr>
              <w:pStyle w:val="100"/>
              <w:rPr>
                <w:lang w:val="ru-RU"/>
              </w:rPr>
            </w:pPr>
            <w:r>
              <w:rPr>
                <w:lang w:val="ru-RU"/>
              </w:rPr>
              <w:t>Индекс скорости (</w:t>
            </w:r>
            <w:r>
              <w:rPr>
                <w:lang w:val="en-US"/>
              </w:rPr>
              <w:t>Speed</w:t>
            </w:r>
            <w:r>
              <w:rPr>
                <w:lang w:val="ru-RU"/>
              </w:rPr>
              <w:t xml:space="preserve"> </w:t>
            </w:r>
            <w:r>
              <w:rPr>
                <w:lang w:val="en-US"/>
              </w:rPr>
              <w:t>Index</w:t>
            </w:r>
            <w:r>
              <w:rPr>
                <w:lang w:val="ru-RU"/>
              </w:rPr>
              <w:t>) — 2,8 с</w:t>
            </w:r>
          </w:p>
          <w:p w14:paraId="1FC718DF" w14:textId="77777777" w:rsidR="00934E05" w:rsidRDefault="00644C87">
            <w:pPr>
              <w:pStyle w:val="100"/>
              <w:rPr>
                <w:lang w:val="ru-RU"/>
              </w:rPr>
            </w:pPr>
            <w:r>
              <w:rPr>
                <w:lang w:val="ru-RU"/>
              </w:rPr>
              <w:t>Скорость загрузки основного контента (La</w:t>
            </w:r>
            <w:r>
              <w:rPr>
                <w:lang w:val="en-US"/>
              </w:rPr>
              <w:t>rgest</w:t>
            </w:r>
            <w:r>
              <w:rPr>
                <w:lang w:val="ru-RU"/>
              </w:rPr>
              <w:t xml:space="preserve"> </w:t>
            </w:r>
            <w:r>
              <w:rPr>
                <w:lang w:val="en-US"/>
              </w:rPr>
              <w:t>Contentful</w:t>
            </w:r>
            <w:r>
              <w:rPr>
                <w:lang w:val="ru-RU"/>
              </w:rPr>
              <w:t xml:space="preserve"> </w:t>
            </w:r>
            <w:r>
              <w:rPr>
                <w:lang w:val="en-US"/>
              </w:rPr>
              <w:t>Paint</w:t>
            </w:r>
            <w:r>
              <w:rPr>
                <w:lang w:val="ru-RU"/>
              </w:rPr>
              <w:t>) — 2,9 с</w:t>
            </w:r>
          </w:p>
          <w:p w14:paraId="3411F6C8" w14:textId="77777777" w:rsidR="00934E05" w:rsidRDefault="00644C87">
            <w:pPr>
              <w:pStyle w:val="101"/>
              <w:rPr>
                <w:lang w:val="ru-RU"/>
              </w:rPr>
            </w:pPr>
            <w:r>
              <w:rPr>
                <w:lang w:val="ru-RU"/>
              </w:rPr>
              <w:t>Мобильные устройства:</w:t>
            </w:r>
          </w:p>
          <w:p w14:paraId="30353358" w14:textId="77777777" w:rsidR="00934E05" w:rsidRDefault="00644C87">
            <w:pPr>
              <w:pStyle w:val="100"/>
              <w:rPr>
                <w:lang w:val="ru-RU"/>
              </w:rPr>
            </w:pPr>
            <w:r>
              <w:rPr>
                <w:lang w:val="ru-RU"/>
              </w:rPr>
              <w:lastRenderedPageBreak/>
              <w:t>Первая отрисовка контента (</w:t>
            </w:r>
            <w:r>
              <w:rPr>
                <w:lang w:val="en-US"/>
              </w:rPr>
              <w:t>FCP</w:t>
            </w:r>
            <w:r>
              <w:rPr>
                <w:lang w:val="ru-RU"/>
              </w:rPr>
              <w:t>) — 9,2 с</w:t>
            </w:r>
          </w:p>
          <w:p w14:paraId="03FF84E6" w14:textId="77777777" w:rsidR="00934E05" w:rsidRDefault="00644C87">
            <w:pPr>
              <w:pStyle w:val="100"/>
              <w:rPr>
                <w:lang w:val="ru-RU"/>
              </w:rPr>
            </w:pPr>
            <w:r>
              <w:rPr>
                <w:lang w:val="ru-RU"/>
              </w:rPr>
              <w:t>Индекс скорости (</w:t>
            </w:r>
            <w:r>
              <w:rPr>
                <w:lang w:val="en-US"/>
              </w:rPr>
              <w:t>Speed</w:t>
            </w:r>
            <w:r>
              <w:rPr>
                <w:lang w:val="ru-RU"/>
              </w:rPr>
              <w:t xml:space="preserve"> </w:t>
            </w:r>
            <w:r>
              <w:rPr>
                <w:lang w:val="en-US"/>
              </w:rPr>
              <w:t>Index</w:t>
            </w:r>
            <w:r>
              <w:rPr>
                <w:lang w:val="ru-RU"/>
              </w:rPr>
              <w:t>) — 11,6 с</w:t>
            </w:r>
          </w:p>
          <w:p w14:paraId="7C9A1B6E" w14:textId="77777777" w:rsidR="00934E05" w:rsidRDefault="00644C87">
            <w:pPr>
              <w:pStyle w:val="100"/>
              <w:rPr>
                <w:lang w:val="ru-RU"/>
              </w:rPr>
            </w:pPr>
            <w:r>
              <w:rPr>
                <w:lang w:val="ru-RU"/>
              </w:rPr>
              <w:t>Скорость загрузки основного контента (La</w:t>
            </w:r>
            <w:r>
              <w:rPr>
                <w:lang w:val="en-US"/>
              </w:rPr>
              <w:t>rgest</w:t>
            </w:r>
            <w:r>
              <w:rPr>
                <w:lang w:val="ru-RU"/>
              </w:rPr>
              <w:t xml:space="preserve"> </w:t>
            </w:r>
            <w:r>
              <w:rPr>
                <w:lang w:val="en-US"/>
              </w:rPr>
              <w:t>Contentful</w:t>
            </w:r>
            <w:r>
              <w:rPr>
                <w:lang w:val="ru-RU"/>
              </w:rPr>
              <w:t xml:space="preserve"> </w:t>
            </w:r>
            <w:r>
              <w:rPr>
                <w:lang w:val="en-US"/>
              </w:rPr>
              <w:t>Paint</w:t>
            </w:r>
            <w:r>
              <w:rPr>
                <w:lang w:val="ru-RU"/>
              </w:rPr>
              <w:t>) — 13,9 с</w:t>
            </w:r>
          </w:p>
        </w:tc>
        <w:tc>
          <w:tcPr>
            <w:tcW w:w="3964" w:type="dxa"/>
          </w:tcPr>
          <w:p w14:paraId="3F1B4DC9" w14:textId="77777777" w:rsidR="00934E05" w:rsidRDefault="00644C87">
            <w:pPr>
              <w:pStyle w:val="101"/>
              <w:rPr>
                <w:lang w:val="ru-RU"/>
              </w:rPr>
            </w:pPr>
            <w:r>
              <w:rPr>
                <w:lang w:val="ru-RU"/>
              </w:rPr>
              <w:lastRenderedPageBreak/>
              <w:t>Компьютер:</w:t>
            </w:r>
          </w:p>
          <w:p w14:paraId="1583F78E" w14:textId="77777777" w:rsidR="00934E05" w:rsidRDefault="00644C87">
            <w:pPr>
              <w:pStyle w:val="100"/>
              <w:rPr>
                <w:lang w:val="ru-RU"/>
              </w:rPr>
            </w:pPr>
            <w:r>
              <w:rPr>
                <w:lang w:val="ru-RU"/>
              </w:rPr>
              <w:t>Первая отрисовка контента (</w:t>
            </w:r>
            <w:r>
              <w:rPr>
                <w:lang w:val="en-US"/>
              </w:rPr>
              <w:t>FCP</w:t>
            </w:r>
            <w:r>
              <w:rPr>
                <w:lang w:val="ru-RU"/>
              </w:rPr>
              <w:t xml:space="preserve">) — 0,9-1.5 с </w:t>
            </w:r>
          </w:p>
          <w:p w14:paraId="02BCCCC5" w14:textId="77777777" w:rsidR="00934E05" w:rsidRDefault="00644C87">
            <w:pPr>
              <w:pStyle w:val="100"/>
              <w:rPr>
                <w:lang w:val="ru-RU"/>
              </w:rPr>
            </w:pPr>
            <w:r>
              <w:rPr>
                <w:lang w:val="ru-RU"/>
              </w:rPr>
              <w:t>Индекс скорости (</w:t>
            </w:r>
            <w:r>
              <w:rPr>
                <w:lang w:val="en-US"/>
              </w:rPr>
              <w:t>Speed</w:t>
            </w:r>
            <w:r>
              <w:rPr>
                <w:lang w:val="ru-RU"/>
              </w:rPr>
              <w:t xml:space="preserve"> </w:t>
            </w:r>
            <w:r>
              <w:rPr>
                <w:lang w:val="en-US"/>
              </w:rPr>
              <w:t>Index</w:t>
            </w:r>
            <w:r>
              <w:rPr>
                <w:lang w:val="ru-RU"/>
              </w:rPr>
              <w:t>) — 0,9-1.2 с</w:t>
            </w:r>
          </w:p>
          <w:p w14:paraId="20084E4D" w14:textId="77777777" w:rsidR="00934E05" w:rsidRDefault="00644C87">
            <w:pPr>
              <w:pStyle w:val="100"/>
              <w:rPr>
                <w:lang w:val="ru-RU"/>
              </w:rPr>
            </w:pPr>
            <w:r>
              <w:rPr>
                <w:lang w:val="ru-RU"/>
              </w:rPr>
              <w:t>Скорость загрузки основного контента (La</w:t>
            </w:r>
            <w:r>
              <w:rPr>
                <w:lang w:val="en-US"/>
              </w:rPr>
              <w:t>rgest</w:t>
            </w:r>
            <w:r>
              <w:rPr>
                <w:lang w:val="ru-RU"/>
              </w:rPr>
              <w:t xml:space="preserve"> </w:t>
            </w:r>
            <w:r>
              <w:rPr>
                <w:lang w:val="en-US"/>
              </w:rPr>
              <w:t>Contentful</w:t>
            </w:r>
            <w:r>
              <w:rPr>
                <w:lang w:val="ru-RU"/>
              </w:rPr>
              <w:t xml:space="preserve"> </w:t>
            </w:r>
            <w:r>
              <w:rPr>
                <w:lang w:val="en-US"/>
              </w:rPr>
              <w:t>Paint</w:t>
            </w:r>
            <w:r>
              <w:rPr>
                <w:lang w:val="ru-RU"/>
              </w:rPr>
              <w:t>) — 0,9-1.6 с</w:t>
            </w:r>
          </w:p>
          <w:p w14:paraId="79B0A44E" w14:textId="77777777" w:rsidR="00934E05" w:rsidRDefault="00644C87">
            <w:pPr>
              <w:pStyle w:val="101"/>
              <w:rPr>
                <w:lang w:val="ru-RU"/>
              </w:rPr>
            </w:pPr>
            <w:r>
              <w:rPr>
                <w:lang w:val="ru-RU"/>
              </w:rPr>
              <w:lastRenderedPageBreak/>
              <w:t>Мобильные устройства:</w:t>
            </w:r>
          </w:p>
          <w:p w14:paraId="089C4E5C" w14:textId="77777777" w:rsidR="00934E05" w:rsidRDefault="00644C87">
            <w:pPr>
              <w:pStyle w:val="100"/>
              <w:rPr>
                <w:lang w:val="ru-RU"/>
              </w:rPr>
            </w:pPr>
            <w:r>
              <w:rPr>
                <w:lang w:val="ru-RU"/>
              </w:rPr>
              <w:t>Первая отрисовка контента (</w:t>
            </w:r>
            <w:r>
              <w:rPr>
                <w:lang w:val="en-US"/>
              </w:rPr>
              <w:t>FCP</w:t>
            </w:r>
            <w:r>
              <w:rPr>
                <w:lang w:val="ru-RU"/>
              </w:rPr>
              <w:t xml:space="preserve">) — 0,9-1.5 с </w:t>
            </w:r>
          </w:p>
          <w:p w14:paraId="6F76C303" w14:textId="77777777" w:rsidR="00934E05" w:rsidRDefault="00644C87">
            <w:pPr>
              <w:pStyle w:val="100"/>
              <w:rPr>
                <w:lang w:val="ru-RU"/>
              </w:rPr>
            </w:pPr>
            <w:r>
              <w:rPr>
                <w:lang w:val="ru-RU"/>
              </w:rPr>
              <w:t>Индекс скорости (</w:t>
            </w:r>
            <w:r>
              <w:rPr>
                <w:lang w:val="en-US"/>
              </w:rPr>
              <w:t>Speed</w:t>
            </w:r>
            <w:r>
              <w:rPr>
                <w:lang w:val="ru-RU"/>
              </w:rPr>
              <w:t xml:space="preserve"> </w:t>
            </w:r>
            <w:r>
              <w:rPr>
                <w:lang w:val="en-US"/>
              </w:rPr>
              <w:t>Index</w:t>
            </w:r>
            <w:r>
              <w:rPr>
                <w:lang w:val="ru-RU"/>
              </w:rPr>
              <w:t>) — 0,9-1.2 с</w:t>
            </w:r>
          </w:p>
          <w:p w14:paraId="3A242EA5" w14:textId="77777777" w:rsidR="00934E05" w:rsidRDefault="00644C87">
            <w:pPr>
              <w:pStyle w:val="100"/>
              <w:rPr>
                <w:lang w:val="ru-RU"/>
              </w:rPr>
            </w:pPr>
            <w:r>
              <w:rPr>
                <w:lang w:val="ru-RU"/>
              </w:rPr>
              <w:t>Скорость загрузки основного контента (La</w:t>
            </w:r>
            <w:r>
              <w:rPr>
                <w:lang w:val="en-US"/>
              </w:rPr>
              <w:t>rgest</w:t>
            </w:r>
            <w:r>
              <w:rPr>
                <w:lang w:val="ru-RU"/>
              </w:rPr>
              <w:t xml:space="preserve"> </w:t>
            </w:r>
            <w:r>
              <w:rPr>
                <w:lang w:val="en-US"/>
              </w:rPr>
              <w:t>Contentful</w:t>
            </w:r>
            <w:r>
              <w:rPr>
                <w:lang w:val="ru-RU"/>
              </w:rPr>
              <w:t xml:space="preserve"> </w:t>
            </w:r>
            <w:r>
              <w:rPr>
                <w:lang w:val="en-US"/>
              </w:rPr>
              <w:t>Paint</w:t>
            </w:r>
            <w:r>
              <w:rPr>
                <w:lang w:val="ru-RU"/>
              </w:rPr>
              <w:t>) — 0,9-1.6 с</w:t>
            </w:r>
          </w:p>
        </w:tc>
      </w:tr>
    </w:tbl>
    <w:p w14:paraId="38A85ED9" w14:textId="77777777" w:rsidR="00934E05" w:rsidRDefault="00644C87">
      <w:pPr>
        <w:pStyle w:val="10"/>
        <w:rPr>
          <w:caps/>
        </w:rPr>
      </w:pPr>
      <w:bookmarkStart w:id="223" w:name="_Toc122296054"/>
      <w:r>
        <w:lastRenderedPageBreak/>
        <w:t>Характеристика объекта автоматизации</w:t>
      </w:r>
      <w:bookmarkEnd w:id="223"/>
    </w:p>
    <w:p w14:paraId="2E4B8007" w14:textId="77777777" w:rsidR="00934E05" w:rsidRDefault="00644C87">
      <w:pPr>
        <w:pStyle w:val="20"/>
      </w:pPr>
      <w:bookmarkStart w:id="224" w:name="_Toc122296055"/>
      <w:r>
        <w:t>Основные сведения об объекте автоматизации</w:t>
      </w:r>
      <w:bookmarkEnd w:id="224"/>
    </w:p>
    <w:p w14:paraId="217B542D" w14:textId="77777777" w:rsidR="00934E05" w:rsidRDefault="00644C87">
      <w:pPr>
        <w:pStyle w:val="3"/>
      </w:pPr>
      <w:bookmarkStart w:id="225" w:name="_Toc122296056"/>
      <w:r>
        <w:t>Общие сведения</w:t>
      </w:r>
      <w:bookmarkEnd w:id="225"/>
    </w:p>
    <w:p w14:paraId="13590EB4" w14:textId="77777777" w:rsidR="00934E05" w:rsidRDefault="00644C87">
      <w:pPr>
        <w:pStyle w:val="a7"/>
      </w:pPr>
      <w:r>
        <w:t>Объектом Работ является КИС МЦТП. По виду автоматизированной деятельности КИС МЦТП относится к системам генерации, сбора, хранения, обработки и передачи информации.</w:t>
      </w:r>
    </w:p>
    <w:p w14:paraId="5A95C663" w14:textId="77777777" w:rsidR="00934E05" w:rsidRDefault="00644C87">
      <w:pPr>
        <w:pStyle w:val="a7"/>
      </w:pPr>
      <w:r>
        <w:t>Объектами автоматизации КИС МЦТП являются бизнес-процессы:</w:t>
      </w:r>
    </w:p>
    <w:p w14:paraId="3EE8AA3E" w14:textId="77777777" w:rsidR="00934E05" w:rsidRDefault="00644C87" w:rsidP="00644C87">
      <w:pPr>
        <w:pStyle w:val="a"/>
      </w:pPr>
      <w:r>
        <w:t>привлечение новых туристов за счет расширения возможностей по продвижению ключевых культурных, развлекательных сервисов г. Москвы и других регионов Российской Федерации, представляющих интерес для целевых групп туристов;</w:t>
      </w:r>
    </w:p>
    <w:p w14:paraId="7ED7E409" w14:textId="77777777" w:rsidR="00934E05" w:rsidRDefault="00644C87" w:rsidP="00644C87">
      <w:pPr>
        <w:pStyle w:val="a"/>
      </w:pPr>
      <w:r>
        <w:t>повышение количества сервисов и туристических продуктов;</w:t>
      </w:r>
    </w:p>
    <w:p w14:paraId="3B543377" w14:textId="77777777" w:rsidR="00934E05" w:rsidRDefault="00644C87" w:rsidP="00644C87">
      <w:pPr>
        <w:pStyle w:val="a"/>
      </w:pPr>
      <w:r>
        <w:t>улучшение сервиса оплаты туристических услуг;</w:t>
      </w:r>
    </w:p>
    <w:p w14:paraId="2847425C" w14:textId="77777777" w:rsidR="00934E05" w:rsidRDefault="00644C87" w:rsidP="00644C87">
      <w:pPr>
        <w:pStyle w:val="a"/>
      </w:pPr>
      <w:r>
        <w:t>информационная поддержка туристов в ходе туристической поездки;</w:t>
      </w:r>
    </w:p>
    <w:p w14:paraId="50C98D00" w14:textId="77777777" w:rsidR="00934E05" w:rsidRDefault="00644C87" w:rsidP="00644C87">
      <w:pPr>
        <w:pStyle w:val="a"/>
      </w:pPr>
      <w:r>
        <w:t>сбор и получение аналитической информации о пребывании туристов.</w:t>
      </w:r>
    </w:p>
    <w:p w14:paraId="5F332113" w14:textId="77777777" w:rsidR="00934E05" w:rsidRDefault="00644C87">
      <w:pPr>
        <w:pStyle w:val="3"/>
      </w:pPr>
      <w:bookmarkStart w:id="226" w:name="_Ref115956071"/>
      <w:bookmarkStart w:id="227" w:name="_Ref115956448"/>
      <w:bookmarkStart w:id="228" w:name="_Toc122296057"/>
      <w:r>
        <w:t>Состав и структура Системы</w:t>
      </w:r>
      <w:bookmarkEnd w:id="226"/>
      <w:bookmarkEnd w:id="227"/>
      <w:bookmarkEnd w:id="228"/>
    </w:p>
    <w:p w14:paraId="4788BB35" w14:textId="50615711" w:rsidR="00934E05" w:rsidRDefault="00644C87">
      <w:pPr>
        <w:pStyle w:val="a7"/>
      </w:pPr>
      <w:r>
        <w:t xml:space="preserve">Состав и краткая характеристика АИС, входящих в КИС МЦТП, приведены в таблице </w:t>
      </w:r>
      <w:r>
        <w:fldChar w:fldCharType="begin"/>
      </w:r>
      <w:r>
        <w:instrText xml:space="preserve"> REF ТБЛ_АИС_КИС_МЦТП \h  \* MERGEFORMAT </w:instrText>
      </w:r>
      <w:r>
        <w:fldChar w:fldCharType="separate"/>
      </w:r>
      <w:r w:rsidR="009B0D13">
        <w:t>3</w:t>
      </w:r>
      <w:r>
        <w:fldChar w:fldCharType="end"/>
      </w:r>
      <w:r>
        <w:t>.</w:t>
      </w:r>
    </w:p>
    <w:p w14:paraId="6382A9E8" w14:textId="77777777" w:rsidR="00934E05" w:rsidRDefault="00644C87">
      <w:pPr>
        <w:pStyle w:val="a7"/>
      </w:pPr>
      <w:r>
        <w:t>Информационный обмен между компонентами АИС КИС МЦТП осуществляется через программное обеспечение Gravitee.io API Platform в формате json, если иное не согласовано в ЧТЗ для отдельных компонентов КИС МЦТП.</w:t>
      </w:r>
    </w:p>
    <w:p w14:paraId="26BD1854" w14:textId="1FCFFCEF" w:rsidR="00934E05" w:rsidRDefault="00644C87">
      <w:pPr>
        <w:pStyle w:val="afff3"/>
      </w:pPr>
      <w:r>
        <w:t xml:space="preserve">Таблица </w:t>
      </w:r>
      <w:bookmarkStart w:id="229" w:name="ТБЛ_АИС_КИС_МЦТП"/>
      <w:r>
        <w:fldChar w:fldCharType="begin"/>
      </w:r>
      <w:r>
        <w:instrText xml:space="preserve"> SEQ Таблица \* ARABIC </w:instrText>
      </w:r>
      <w:r>
        <w:fldChar w:fldCharType="separate"/>
      </w:r>
      <w:r w:rsidR="009B0D13">
        <w:rPr>
          <w:noProof/>
        </w:rPr>
        <w:t>3</w:t>
      </w:r>
      <w:r>
        <w:fldChar w:fldCharType="end"/>
      </w:r>
      <w:bookmarkEnd w:id="229"/>
      <w:r>
        <w:rPr>
          <w:lang w:val="ru-RU"/>
        </w:rPr>
        <w:t xml:space="preserve"> </w:t>
      </w:r>
      <w:r>
        <w:rPr>
          <w:rFonts w:cs="Times New Roman"/>
          <w:szCs w:val="24"/>
          <w:lang w:val="ru-RU"/>
        </w:rPr>
        <w:t xml:space="preserve">— </w:t>
      </w:r>
      <w:r>
        <w:t>АИС КИС МЦТП</w:t>
      </w:r>
    </w:p>
    <w:tbl>
      <w:tblPr>
        <w:tblStyle w:val="43"/>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474"/>
        <w:gridCol w:w="7153"/>
      </w:tblGrid>
      <w:tr w:rsidR="00934E05" w14:paraId="6E382C96" w14:textId="77777777">
        <w:trPr>
          <w:tblHeader/>
        </w:trPr>
        <w:tc>
          <w:tcPr>
            <w:tcW w:w="1285" w:type="pct"/>
            <w:shd w:val="clear" w:color="auto" w:fill="D9D9D9" w:themeFill="background1" w:themeFillShade="D9"/>
            <w:tcMar>
              <w:top w:w="100" w:type="dxa"/>
              <w:left w:w="100" w:type="dxa"/>
              <w:bottom w:w="100" w:type="dxa"/>
              <w:right w:w="100" w:type="dxa"/>
            </w:tcMar>
          </w:tcPr>
          <w:p w14:paraId="3F5B0956" w14:textId="77777777" w:rsidR="00934E05" w:rsidRDefault="00644C87">
            <w:pPr>
              <w:pStyle w:val="afff1"/>
            </w:pPr>
            <w:r>
              <w:t>Краткое название АИС</w:t>
            </w:r>
          </w:p>
        </w:tc>
        <w:tc>
          <w:tcPr>
            <w:tcW w:w="3715" w:type="pct"/>
            <w:shd w:val="clear" w:color="auto" w:fill="D9D9D9" w:themeFill="background1" w:themeFillShade="D9"/>
            <w:tcMar>
              <w:top w:w="100" w:type="dxa"/>
              <w:left w:w="100" w:type="dxa"/>
              <w:bottom w:w="100" w:type="dxa"/>
              <w:right w:w="100" w:type="dxa"/>
            </w:tcMar>
          </w:tcPr>
          <w:p w14:paraId="2281F246" w14:textId="77777777" w:rsidR="00934E05" w:rsidRDefault="00644C87">
            <w:pPr>
              <w:pStyle w:val="afff1"/>
            </w:pPr>
            <w:r>
              <w:t>Назначение</w:t>
            </w:r>
          </w:p>
        </w:tc>
      </w:tr>
      <w:tr w:rsidR="00934E05" w14:paraId="441011F6" w14:textId="77777777">
        <w:tc>
          <w:tcPr>
            <w:tcW w:w="1285" w:type="pct"/>
            <w:tcMar>
              <w:top w:w="100" w:type="dxa"/>
              <w:left w:w="100" w:type="dxa"/>
              <w:bottom w:w="100" w:type="dxa"/>
              <w:right w:w="100" w:type="dxa"/>
            </w:tcMar>
          </w:tcPr>
          <w:p w14:paraId="7C13696E" w14:textId="77777777" w:rsidR="00934E05" w:rsidRDefault="00644C87">
            <w:pPr>
              <w:pStyle w:val="afff2"/>
            </w:pPr>
            <w:r>
              <w:t>АИС поддержки процессов въезда, выезда и пребывания туристов</w:t>
            </w:r>
          </w:p>
        </w:tc>
        <w:tc>
          <w:tcPr>
            <w:tcW w:w="3715" w:type="pct"/>
            <w:tcMar>
              <w:top w:w="100" w:type="dxa"/>
              <w:left w:w="100" w:type="dxa"/>
              <w:bottom w:w="100" w:type="dxa"/>
              <w:right w:w="100" w:type="dxa"/>
            </w:tcMar>
          </w:tcPr>
          <w:p w14:paraId="0FC09361" w14:textId="77777777" w:rsidR="00934E05" w:rsidRDefault="00644C87">
            <w:pPr>
              <w:pStyle w:val="afff2"/>
            </w:pPr>
            <w:r>
              <w:t>Автоматизированная поддержка процессов:</w:t>
            </w:r>
          </w:p>
          <w:p w14:paraId="69E2B1CC" w14:textId="77777777" w:rsidR="00934E05" w:rsidRDefault="00644C87" w:rsidP="00644C87">
            <w:pPr>
              <w:pStyle w:val="af9"/>
            </w:pPr>
            <w:r>
              <w:t>управления планами поездки туриста в г. Москву;</w:t>
            </w:r>
          </w:p>
          <w:p w14:paraId="38CBDCD7" w14:textId="77777777" w:rsidR="00934E05" w:rsidRDefault="00644C87" w:rsidP="00644C87">
            <w:pPr>
              <w:pStyle w:val="af9"/>
            </w:pPr>
            <w:r>
              <w:t>планирования поездки с помощью картографических сервисов;</w:t>
            </w:r>
          </w:p>
          <w:p w14:paraId="7FE3F600" w14:textId="77777777" w:rsidR="00934E05" w:rsidRDefault="00644C87" w:rsidP="00644C87">
            <w:pPr>
              <w:pStyle w:val="af9"/>
            </w:pPr>
            <w:r>
              <w:t>подбора дополнительных активностей туриста в зависимости от геолокации;</w:t>
            </w:r>
          </w:p>
          <w:p w14:paraId="67614C4B" w14:textId="77777777" w:rsidR="00934E05" w:rsidRDefault="00644C87" w:rsidP="00644C87">
            <w:pPr>
              <w:pStyle w:val="af9"/>
            </w:pPr>
            <w:r>
              <w:lastRenderedPageBreak/>
              <w:t>подбора дополнительных сопутствующих сервисов для туриста (трансфер, гостиницы, рестораны);</w:t>
            </w:r>
          </w:p>
          <w:p w14:paraId="1AB8C179" w14:textId="77777777" w:rsidR="00934E05" w:rsidRDefault="00644C87" w:rsidP="00644C87">
            <w:pPr>
              <w:pStyle w:val="af9"/>
            </w:pPr>
            <w:r>
              <w:t>хранения индивидуальных данных туриста (в том числе статусов по заказам, истории обращений и планов поездок);</w:t>
            </w:r>
          </w:p>
          <w:p w14:paraId="3CE30BD5" w14:textId="77777777" w:rsidR="00934E05" w:rsidRDefault="00644C87" w:rsidP="00644C87">
            <w:pPr>
              <w:pStyle w:val="af9"/>
            </w:pPr>
            <w:r>
              <w:t>информационного взаимодействия с другими компонентами Системы;</w:t>
            </w:r>
          </w:p>
          <w:p w14:paraId="6D49D227" w14:textId="77777777" w:rsidR="00934E05" w:rsidRDefault="00644C87" w:rsidP="00644C87">
            <w:pPr>
              <w:pStyle w:val="af9"/>
            </w:pPr>
            <w:r>
              <w:t>информационного взаимодействия с внешними системами</w:t>
            </w:r>
          </w:p>
        </w:tc>
      </w:tr>
      <w:tr w:rsidR="00934E05" w14:paraId="39B498F3" w14:textId="77777777">
        <w:tc>
          <w:tcPr>
            <w:tcW w:w="1285" w:type="pct"/>
            <w:tcMar>
              <w:top w:w="100" w:type="dxa"/>
              <w:left w:w="100" w:type="dxa"/>
              <w:bottom w:w="100" w:type="dxa"/>
              <w:right w:w="100" w:type="dxa"/>
            </w:tcMar>
          </w:tcPr>
          <w:p w14:paraId="378DE482" w14:textId="77777777" w:rsidR="00934E05" w:rsidRDefault="00644C87">
            <w:pPr>
              <w:pStyle w:val="afff2"/>
            </w:pPr>
            <w:r>
              <w:lastRenderedPageBreak/>
              <w:t>АИС управления активностями и предложениями</w:t>
            </w:r>
          </w:p>
        </w:tc>
        <w:tc>
          <w:tcPr>
            <w:tcW w:w="3715" w:type="pct"/>
            <w:tcMar>
              <w:top w:w="100" w:type="dxa"/>
              <w:left w:w="100" w:type="dxa"/>
              <w:bottom w:w="100" w:type="dxa"/>
              <w:right w:w="100" w:type="dxa"/>
            </w:tcMar>
          </w:tcPr>
          <w:p w14:paraId="59841668" w14:textId="77777777" w:rsidR="00934E05" w:rsidRDefault="00644C87">
            <w:pPr>
              <w:pStyle w:val="afff2"/>
            </w:pPr>
            <w:r>
              <w:t>Автоматизированная поддержка процессов:</w:t>
            </w:r>
          </w:p>
          <w:p w14:paraId="3B5C830D" w14:textId="77777777" w:rsidR="00934E05" w:rsidRDefault="00644C87" w:rsidP="00644C87">
            <w:pPr>
              <w:pStyle w:val="af9"/>
            </w:pPr>
            <w:r>
              <w:t>по созданию и изменению туристических активностей, пакетов услуг для туриста;</w:t>
            </w:r>
          </w:p>
          <w:p w14:paraId="671C5972" w14:textId="77777777" w:rsidR="00934E05" w:rsidRDefault="00644C87" w:rsidP="00644C87">
            <w:pPr>
              <w:pStyle w:val="af9"/>
            </w:pPr>
            <w:r>
              <w:t>управления взаимодействием с Партнерами;</w:t>
            </w:r>
          </w:p>
          <w:p w14:paraId="45A04E71" w14:textId="77777777" w:rsidR="00934E05" w:rsidRDefault="00644C87" w:rsidP="00644C87">
            <w:pPr>
              <w:pStyle w:val="af9"/>
            </w:pPr>
            <w:r>
              <w:t>управления взаимодействием службы поддержки с клиентами;</w:t>
            </w:r>
          </w:p>
          <w:p w14:paraId="31EE31B3" w14:textId="77777777" w:rsidR="00934E05" w:rsidRDefault="00644C87" w:rsidP="00644C87">
            <w:pPr>
              <w:pStyle w:val="af9"/>
            </w:pPr>
            <w:r>
              <w:t>по созданию и изменению контента в Системе;</w:t>
            </w:r>
          </w:p>
          <w:p w14:paraId="19F5620B" w14:textId="77777777" w:rsidR="00934E05" w:rsidRDefault="00644C87" w:rsidP="00644C87">
            <w:pPr>
              <w:pStyle w:val="af9"/>
            </w:pPr>
            <w:r>
              <w:t>информационного взаимодействия с другими компонентами Системы;</w:t>
            </w:r>
          </w:p>
          <w:p w14:paraId="75BEF471" w14:textId="77777777" w:rsidR="00934E05" w:rsidRDefault="00644C87" w:rsidP="00644C87">
            <w:pPr>
              <w:pStyle w:val="af9"/>
            </w:pPr>
            <w:r>
              <w:t>информационного взаимодействия с внешними системами</w:t>
            </w:r>
          </w:p>
        </w:tc>
      </w:tr>
      <w:tr w:rsidR="00934E05" w14:paraId="1C7046EC" w14:textId="77777777">
        <w:tc>
          <w:tcPr>
            <w:tcW w:w="1285" w:type="pct"/>
            <w:tcMar>
              <w:top w:w="100" w:type="dxa"/>
              <w:left w:w="100" w:type="dxa"/>
              <w:bottom w:w="100" w:type="dxa"/>
              <w:right w:w="100" w:type="dxa"/>
            </w:tcMar>
          </w:tcPr>
          <w:p w14:paraId="605C6C88" w14:textId="77777777" w:rsidR="00934E05" w:rsidRDefault="00644C87">
            <w:pPr>
              <w:pStyle w:val="afff2"/>
            </w:pPr>
            <w:r>
              <w:t>АИС расчетно-договорной деятельности</w:t>
            </w:r>
          </w:p>
        </w:tc>
        <w:tc>
          <w:tcPr>
            <w:tcW w:w="3715" w:type="pct"/>
            <w:tcMar>
              <w:top w:w="100" w:type="dxa"/>
              <w:left w:w="100" w:type="dxa"/>
              <w:bottom w:w="100" w:type="dxa"/>
              <w:right w:w="100" w:type="dxa"/>
            </w:tcMar>
          </w:tcPr>
          <w:p w14:paraId="54BC7778" w14:textId="77777777" w:rsidR="00934E05" w:rsidRDefault="00644C87">
            <w:pPr>
              <w:pStyle w:val="afff2"/>
            </w:pPr>
            <w:r>
              <w:t>Автоматизированная поддержка процессов:</w:t>
            </w:r>
          </w:p>
          <w:p w14:paraId="5D401D2B" w14:textId="77777777" w:rsidR="00934E05" w:rsidRDefault="00644C87" w:rsidP="00644C87">
            <w:pPr>
              <w:pStyle w:val="af9"/>
            </w:pPr>
            <w:r>
              <w:t>биллинга;</w:t>
            </w:r>
          </w:p>
          <w:p w14:paraId="7FABEE02" w14:textId="77777777" w:rsidR="00934E05" w:rsidRDefault="00644C87" w:rsidP="00644C87">
            <w:pPr>
              <w:pStyle w:val="af9"/>
            </w:pPr>
            <w:r>
              <w:t>документооборота с партнерами;</w:t>
            </w:r>
          </w:p>
          <w:p w14:paraId="01D6B871" w14:textId="77777777" w:rsidR="00934E05" w:rsidRDefault="00644C87" w:rsidP="00644C87">
            <w:pPr>
              <w:pStyle w:val="af9"/>
            </w:pPr>
            <w:r>
              <w:t>информационного взаимодействия с другими компонентами Системы;</w:t>
            </w:r>
          </w:p>
          <w:p w14:paraId="256E8851" w14:textId="77777777" w:rsidR="00934E05" w:rsidRDefault="00644C87" w:rsidP="00644C87">
            <w:pPr>
              <w:pStyle w:val="af9"/>
            </w:pPr>
            <w:r>
              <w:t>информационного взаимодействия с внешними сервисами и системами</w:t>
            </w:r>
          </w:p>
        </w:tc>
      </w:tr>
      <w:tr w:rsidR="00934E05" w14:paraId="0FA4A777" w14:textId="77777777">
        <w:tc>
          <w:tcPr>
            <w:tcW w:w="1285" w:type="pct"/>
            <w:tcMar>
              <w:top w:w="100" w:type="dxa"/>
              <w:left w:w="100" w:type="dxa"/>
              <w:bottom w:w="100" w:type="dxa"/>
              <w:right w:w="100" w:type="dxa"/>
            </w:tcMar>
          </w:tcPr>
          <w:p w14:paraId="1A5D9EC2" w14:textId="77777777" w:rsidR="00934E05" w:rsidRDefault="00644C87">
            <w:pPr>
              <w:pStyle w:val="afff2"/>
            </w:pPr>
            <w:r>
              <w:t>АИС поддержки туристических процессов</w:t>
            </w:r>
          </w:p>
        </w:tc>
        <w:tc>
          <w:tcPr>
            <w:tcW w:w="3715" w:type="pct"/>
            <w:tcMar>
              <w:top w:w="100" w:type="dxa"/>
              <w:left w:w="100" w:type="dxa"/>
              <w:bottom w:w="100" w:type="dxa"/>
              <w:right w:w="100" w:type="dxa"/>
            </w:tcMar>
          </w:tcPr>
          <w:p w14:paraId="14A035D9" w14:textId="77777777" w:rsidR="00934E05" w:rsidRDefault="00644C87">
            <w:pPr>
              <w:pStyle w:val="afff2"/>
            </w:pPr>
            <w:r>
              <w:t>Автоматизированная поддержка процессов:</w:t>
            </w:r>
          </w:p>
          <w:p w14:paraId="613E703D" w14:textId="77777777" w:rsidR="00934E05" w:rsidRDefault="00644C87" w:rsidP="00644C87">
            <w:pPr>
              <w:pStyle w:val="af9"/>
            </w:pPr>
            <w:r>
              <w:t>поддержки пользователей;</w:t>
            </w:r>
          </w:p>
          <w:p w14:paraId="3364CD05" w14:textId="77777777" w:rsidR="00934E05" w:rsidRDefault="00644C87" w:rsidP="00644C87">
            <w:pPr>
              <w:pStyle w:val="af9"/>
            </w:pPr>
            <w:r>
              <w:t>отправки уведомлений;</w:t>
            </w:r>
          </w:p>
          <w:p w14:paraId="3D1A1222" w14:textId="77777777" w:rsidR="00934E05" w:rsidRDefault="00644C87" w:rsidP="00644C87">
            <w:pPr>
              <w:pStyle w:val="af9"/>
            </w:pPr>
            <w:r>
              <w:t>обмена данными с пользователем;</w:t>
            </w:r>
          </w:p>
          <w:p w14:paraId="2C36699C" w14:textId="77777777" w:rsidR="00934E05" w:rsidRDefault="00644C87" w:rsidP="00644C87">
            <w:pPr>
              <w:pStyle w:val="af9"/>
            </w:pPr>
            <w:r>
              <w:t>информационного взаимодействия с мобильным приложением;</w:t>
            </w:r>
          </w:p>
          <w:p w14:paraId="3E7E558C" w14:textId="77777777" w:rsidR="00934E05" w:rsidRDefault="00644C87" w:rsidP="00644C87">
            <w:pPr>
              <w:pStyle w:val="af9"/>
            </w:pPr>
            <w:r>
              <w:t>информационного взаимодействия с другими компонентами Системы</w:t>
            </w:r>
          </w:p>
        </w:tc>
      </w:tr>
      <w:tr w:rsidR="00934E05" w14:paraId="13AF6D2A" w14:textId="77777777">
        <w:tc>
          <w:tcPr>
            <w:tcW w:w="1285" w:type="pct"/>
            <w:tcMar>
              <w:top w:w="100" w:type="dxa"/>
              <w:left w:w="100" w:type="dxa"/>
              <w:bottom w:w="100" w:type="dxa"/>
              <w:right w:w="100" w:type="dxa"/>
            </w:tcMar>
          </w:tcPr>
          <w:p w14:paraId="3AB93E46" w14:textId="77777777" w:rsidR="00934E05" w:rsidRDefault="00644C87">
            <w:pPr>
              <w:pStyle w:val="afff2"/>
            </w:pPr>
            <w:r>
              <w:t>АИС учета и управления информационными ресурсами</w:t>
            </w:r>
          </w:p>
        </w:tc>
        <w:tc>
          <w:tcPr>
            <w:tcW w:w="3715" w:type="pct"/>
            <w:tcMar>
              <w:top w:w="100" w:type="dxa"/>
              <w:left w:w="100" w:type="dxa"/>
              <w:bottom w:w="100" w:type="dxa"/>
              <w:right w:w="100" w:type="dxa"/>
            </w:tcMar>
          </w:tcPr>
          <w:p w14:paraId="6F96C630" w14:textId="77777777" w:rsidR="00934E05" w:rsidRDefault="00644C87">
            <w:pPr>
              <w:pStyle w:val="afff2"/>
            </w:pPr>
            <w:r>
              <w:t>Автоматизированная поддержка процессов:</w:t>
            </w:r>
          </w:p>
          <w:p w14:paraId="063E1993" w14:textId="77777777" w:rsidR="00934E05" w:rsidRDefault="00644C87" w:rsidP="00644C87">
            <w:pPr>
              <w:pStyle w:val="af9"/>
            </w:pPr>
            <w:r>
              <w:t>хранения информации;</w:t>
            </w:r>
          </w:p>
          <w:p w14:paraId="1767D2E1" w14:textId="77777777" w:rsidR="00934E05" w:rsidRDefault="00644C87" w:rsidP="00644C87">
            <w:pPr>
              <w:pStyle w:val="af9"/>
            </w:pPr>
            <w:r>
              <w:t>повышения качества данных;</w:t>
            </w:r>
          </w:p>
          <w:p w14:paraId="0511B73E" w14:textId="77777777" w:rsidR="00934E05" w:rsidRDefault="00644C87" w:rsidP="00644C87">
            <w:pPr>
              <w:pStyle w:val="af9"/>
            </w:pPr>
            <w:r>
              <w:t>информационного взаимодействия с другими компонентами Системы</w:t>
            </w:r>
          </w:p>
        </w:tc>
      </w:tr>
      <w:tr w:rsidR="00934E05" w14:paraId="10774C4F" w14:textId="77777777">
        <w:tc>
          <w:tcPr>
            <w:tcW w:w="1285" w:type="pct"/>
            <w:tcMar>
              <w:top w:w="100" w:type="dxa"/>
              <w:left w:w="100" w:type="dxa"/>
              <w:bottom w:w="100" w:type="dxa"/>
              <w:right w:w="100" w:type="dxa"/>
            </w:tcMar>
          </w:tcPr>
          <w:p w14:paraId="4BFB9B1B" w14:textId="77777777" w:rsidR="00934E05" w:rsidRDefault="00644C87">
            <w:pPr>
              <w:pStyle w:val="afff2"/>
            </w:pPr>
            <w:r>
              <w:t>АИС обеспечения информационной безопасности</w:t>
            </w:r>
          </w:p>
        </w:tc>
        <w:tc>
          <w:tcPr>
            <w:tcW w:w="3715" w:type="pct"/>
            <w:tcMar>
              <w:top w:w="100" w:type="dxa"/>
              <w:left w:w="100" w:type="dxa"/>
              <w:bottom w:w="100" w:type="dxa"/>
              <w:right w:w="100" w:type="dxa"/>
            </w:tcMar>
          </w:tcPr>
          <w:p w14:paraId="0E7A3327" w14:textId="77777777" w:rsidR="00934E05" w:rsidRDefault="00644C87">
            <w:pPr>
              <w:pStyle w:val="afff2"/>
            </w:pPr>
            <w:r>
              <w:t>Автоматизированная поддержка процессов:</w:t>
            </w:r>
          </w:p>
          <w:p w14:paraId="01091891" w14:textId="77777777" w:rsidR="00934E05" w:rsidRDefault="00644C87" w:rsidP="00644C87">
            <w:pPr>
              <w:pStyle w:val="af9"/>
            </w:pPr>
            <w:r>
              <w:t>управления доступом;</w:t>
            </w:r>
          </w:p>
          <w:p w14:paraId="55002B65" w14:textId="77777777" w:rsidR="00934E05" w:rsidRDefault="00644C87" w:rsidP="00644C87">
            <w:pPr>
              <w:pStyle w:val="af9"/>
            </w:pPr>
            <w:r>
              <w:t>регистрации событий, связанных с информационной безопасностью;</w:t>
            </w:r>
          </w:p>
          <w:p w14:paraId="028DAECB" w14:textId="77777777" w:rsidR="00934E05" w:rsidRDefault="00644C87" w:rsidP="00644C87">
            <w:pPr>
              <w:pStyle w:val="af9"/>
            </w:pPr>
            <w:r>
              <w:t>информационного взаимодействия с другими компонентами Системы</w:t>
            </w:r>
          </w:p>
        </w:tc>
      </w:tr>
      <w:tr w:rsidR="00934E05" w14:paraId="3E27DE9F" w14:textId="77777777">
        <w:tc>
          <w:tcPr>
            <w:tcW w:w="1285" w:type="pct"/>
            <w:tcMar>
              <w:top w:w="100" w:type="dxa"/>
              <w:left w:w="100" w:type="dxa"/>
              <w:bottom w:w="100" w:type="dxa"/>
              <w:right w:w="100" w:type="dxa"/>
            </w:tcMar>
          </w:tcPr>
          <w:p w14:paraId="4BB72CC5" w14:textId="77777777" w:rsidR="00934E05" w:rsidRDefault="00644C87">
            <w:pPr>
              <w:pStyle w:val="afff2"/>
            </w:pPr>
            <w:r>
              <w:t>АИС сбора и анализа данных</w:t>
            </w:r>
          </w:p>
        </w:tc>
        <w:tc>
          <w:tcPr>
            <w:tcW w:w="3715" w:type="pct"/>
            <w:tcMar>
              <w:top w:w="100" w:type="dxa"/>
              <w:left w:w="100" w:type="dxa"/>
              <w:bottom w:w="100" w:type="dxa"/>
              <w:right w:w="100" w:type="dxa"/>
            </w:tcMar>
          </w:tcPr>
          <w:p w14:paraId="4D3D69A4" w14:textId="77777777" w:rsidR="00934E05" w:rsidRDefault="00644C87">
            <w:pPr>
              <w:pStyle w:val="afff2"/>
            </w:pPr>
            <w:r>
              <w:t>Автоматизированная поддержка процессов:</w:t>
            </w:r>
          </w:p>
          <w:p w14:paraId="480A9DE2" w14:textId="77777777" w:rsidR="00934E05" w:rsidRDefault="00644C87" w:rsidP="00644C87">
            <w:pPr>
              <w:pStyle w:val="af9"/>
            </w:pPr>
            <w:r>
              <w:t>обновления данных;</w:t>
            </w:r>
          </w:p>
          <w:p w14:paraId="5A57B0C1" w14:textId="77777777" w:rsidR="00934E05" w:rsidRDefault="00644C87" w:rsidP="00644C87">
            <w:pPr>
              <w:pStyle w:val="af9"/>
            </w:pPr>
            <w:r>
              <w:t>управления метаданными;</w:t>
            </w:r>
          </w:p>
          <w:p w14:paraId="7124CB28" w14:textId="77777777" w:rsidR="00934E05" w:rsidRDefault="00644C87" w:rsidP="00644C87">
            <w:pPr>
              <w:pStyle w:val="af9"/>
            </w:pPr>
            <w:r>
              <w:t>формирования отчетов;</w:t>
            </w:r>
          </w:p>
          <w:p w14:paraId="2B929EB7" w14:textId="77777777" w:rsidR="00934E05" w:rsidRDefault="00644C87" w:rsidP="00644C87">
            <w:pPr>
              <w:pStyle w:val="af9"/>
            </w:pPr>
            <w:r>
              <w:t>визуализации данных и аналитических отчетов;</w:t>
            </w:r>
          </w:p>
          <w:p w14:paraId="32DF9C96" w14:textId="77777777" w:rsidR="00934E05" w:rsidRDefault="00644C87" w:rsidP="00644C87">
            <w:pPr>
              <w:pStyle w:val="af9"/>
            </w:pPr>
            <w:r>
              <w:t>управления доступом к аналитическим отчетам;</w:t>
            </w:r>
          </w:p>
          <w:p w14:paraId="4786F29F" w14:textId="77777777" w:rsidR="00934E05" w:rsidRDefault="00644C87" w:rsidP="00644C87">
            <w:pPr>
              <w:pStyle w:val="af9"/>
            </w:pPr>
            <w:r>
              <w:t>информационного взаимодействия с другими компонентами Системы;</w:t>
            </w:r>
          </w:p>
          <w:p w14:paraId="1F168638" w14:textId="77777777" w:rsidR="00934E05" w:rsidRDefault="00644C87" w:rsidP="00644C87">
            <w:pPr>
              <w:pStyle w:val="af9"/>
            </w:pPr>
            <w:r>
              <w:t>информационного взаимодействия с внешними системами</w:t>
            </w:r>
          </w:p>
        </w:tc>
      </w:tr>
    </w:tbl>
    <w:p w14:paraId="1A945028" w14:textId="77777777" w:rsidR="00934E05" w:rsidRDefault="00644C87">
      <w:pPr>
        <w:pStyle w:val="a7"/>
      </w:pPr>
      <w:r>
        <w:lastRenderedPageBreak/>
        <w:t>Архитектура КИС МЦТП основывается на принципе микросервисной архитектуры (метод создания распределенных приложений в виде набора независимо разрабатываемых и развертываемых небольших служб, каждая из которых запускается в виде одного или нескольких изолированных процессов).</w:t>
      </w:r>
    </w:p>
    <w:p w14:paraId="46D3D291" w14:textId="77777777" w:rsidR="00934E05" w:rsidRDefault="00644C87">
      <w:pPr>
        <w:pStyle w:val="3"/>
      </w:pPr>
      <w:bookmarkStart w:id="230" w:name="_Toc122296058"/>
      <w:r>
        <w:t>Взаимодействие с внешними смежными информационными системами</w:t>
      </w:r>
      <w:bookmarkEnd w:id="230"/>
    </w:p>
    <w:p w14:paraId="4741DBD1" w14:textId="5A8DC4E0" w:rsidR="00934E05" w:rsidRDefault="00644C87">
      <w:pPr>
        <w:pStyle w:val="a7"/>
      </w:pPr>
      <w:r>
        <w:t xml:space="preserve">В КИС МЦТП обеспечено информационное взаимодействие с внешними смежными информационными системами согласно перечню, приведенному в таблице </w:t>
      </w:r>
      <w:r>
        <w:fldChar w:fldCharType="begin"/>
      </w:r>
      <w:r>
        <w:instrText xml:space="preserve"> REF ТБЛ_Внешние_системы \h  \* MERGEFORMAT </w:instrText>
      </w:r>
      <w:r>
        <w:fldChar w:fldCharType="separate"/>
      </w:r>
      <w:r w:rsidR="009B0D13">
        <w:t>4</w:t>
      </w:r>
      <w:r>
        <w:fldChar w:fldCharType="end"/>
      </w:r>
      <w:r>
        <w:t>.</w:t>
      </w:r>
    </w:p>
    <w:p w14:paraId="449AC448" w14:textId="209905EA" w:rsidR="00934E05" w:rsidRDefault="00644C87">
      <w:pPr>
        <w:pStyle w:val="afff3"/>
      </w:pPr>
      <w:r>
        <w:t xml:space="preserve">Таблица </w:t>
      </w:r>
      <w:bookmarkStart w:id="231" w:name="ТБЛ_Внешние_системы"/>
      <w:r>
        <w:fldChar w:fldCharType="begin"/>
      </w:r>
      <w:r>
        <w:instrText xml:space="preserve"> SEQ Таблица \* ARABIC </w:instrText>
      </w:r>
      <w:r>
        <w:fldChar w:fldCharType="separate"/>
      </w:r>
      <w:r w:rsidR="009B0D13">
        <w:rPr>
          <w:noProof/>
        </w:rPr>
        <w:t>4</w:t>
      </w:r>
      <w:r>
        <w:fldChar w:fldCharType="end"/>
      </w:r>
      <w:bookmarkEnd w:id="231"/>
      <w:r>
        <w:t xml:space="preserve"> — Внешние смежные информационные системы, взаимодействующие с КИС МЦТП</w:t>
      </w:r>
    </w:p>
    <w:tbl>
      <w:tblPr>
        <w:tblStyle w:val="32"/>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600" w:firstRow="0" w:lastRow="0" w:firstColumn="0" w:lastColumn="0" w:noHBand="1" w:noVBand="1"/>
      </w:tblPr>
      <w:tblGrid>
        <w:gridCol w:w="551"/>
        <w:gridCol w:w="2421"/>
        <w:gridCol w:w="2237"/>
        <w:gridCol w:w="2553"/>
        <w:gridCol w:w="1865"/>
      </w:tblGrid>
      <w:tr w:rsidR="00934E05" w14:paraId="5183CB2E" w14:textId="77777777">
        <w:trPr>
          <w:trHeight w:val="195"/>
          <w:tblHeader/>
        </w:trPr>
        <w:tc>
          <w:tcPr>
            <w:tcW w:w="562" w:type="dxa"/>
            <w:vMerge w:val="restart"/>
            <w:shd w:val="clear" w:color="auto" w:fill="D9D9D9" w:themeFill="background1" w:themeFillShade="D9"/>
            <w:tcMar>
              <w:top w:w="100" w:type="dxa"/>
              <w:left w:w="100" w:type="dxa"/>
              <w:bottom w:w="100" w:type="dxa"/>
              <w:right w:w="100" w:type="dxa"/>
            </w:tcMar>
            <w:vAlign w:val="center"/>
          </w:tcPr>
          <w:p w14:paraId="0068D274" w14:textId="77777777" w:rsidR="00934E05" w:rsidRDefault="00644C87">
            <w:pPr>
              <w:pStyle w:val="afff1"/>
            </w:pPr>
            <w:r>
              <w:t>№</w:t>
            </w:r>
            <w:r>
              <w:br/>
              <w:t>п/п</w:t>
            </w:r>
          </w:p>
        </w:tc>
        <w:tc>
          <w:tcPr>
            <w:tcW w:w="9351" w:type="dxa"/>
            <w:gridSpan w:val="4"/>
            <w:shd w:val="clear" w:color="auto" w:fill="D9D9D9" w:themeFill="background1" w:themeFillShade="D9"/>
            <w:tcMar>
              <w:top w:w="100" w:type="dxa"/>
              <w:left w:w="100" w:type="dxa"/>
              <w:bottom w:w="100" w:type="dxa"/>
              <w:right w:w="100" w:type="dxa"/>
            </w:tcMar>
            <w:vAlign w:val="center"/>
          </w:tcPr>
          <w:p w14:paraId="505E6CE1" w14:textId="77777777" w:rsidR="00934E05" w:rsidRDefault="00644C87">
            <w:pPr>
              <w:pStyle w:val="afff1"/>
            </w:pPr>
            <w:r>
              <w:t>Внешняя смежная информационная система</w:t>
            </w:r>
          </w:p>
        </w:tc>
      </w:tr>
      <w:tr w:rsidR="00934E05" w14:paraId="60B884CA" w14:textId="77777777">
        <w:trPr>
          <w:trHeight w:val="173"/>
          <w:tblHeader/>
        </w:trPr>
        <w:tc>
          <w:tcPr>
            <w:tcW w:w="562" w:type="dxa"/>
            <w:vMerge/>
            <w:shd w:val="clear" w:color="auto" w:fill="auto"/>
            <w:tcMar>
              <w:top w:w="100" w:type="dxa"/>
              <w:left w:w="100" w:type="dxa"/>
              <w:bottom w:w="100" w:type="dxa"/>
              <w:right w:w="100" w:type="dxa"/>
            </w:tcMar>
            <w:vAlign w:val="center"/>
          </w:tcPr>
          <w:p w14:paraId="48168AF6" w14:textId="77777777" w:rsidR="00934E05" w:rsidRDefault="00934E05">
            <w:pPr>
              <w:pStyle w:val="afff1"/>
            </w:pPr>
          </w:p>
        </w:tc>
        <w:tc>
          <w:tcPr>
            <w:tcW w:w="2495" w:type="dxa"/>
            <w:shd w:val="clear" w:color="auto" w:fill="D9D9D9"/>
            <w:tcMar>
              <w:top w:w="100" w:type="dxa"/>
              <w:left w:w="100" w:type="dxa"/>
              <w:bottom w:w="100" w:type="dxa"/>
              <w:right w:w="100" w:type="dxa"/>
            </w:tcMar>
            <w:vAlign w:val="center"/>
          </w:tcPr>
          <w:p w14:paraId="23DDE4BF" w14:textId="77777777" w:rsidR="00934E05" w:rsidRDefault="00644C87">
            <w:pPr>
              <w:pStyle w:val="afff1"/>
            </w:pPr>
            <w:r>
              <w:t>Краткое название</w:t>
            </w:r>
          </w:p>
        </w:tc>
        <w:tc>
          <w:tcPr>
            <w:tcW w:w="2305" w:type="dxa"/>
            <w:shd w:val="clear" w:color="auto" w:fill="D9D9D9"/>
            <w:tcMar>
              <w:top w:w="100" w:type="dxa"/>
              <w:left w:w="100" w:type="dxa"/>
              <w:bottom w:w="100" w:type="dxa"/>
              <w:right w:w="100" w:type="dxa"/>
            </w:tcMar>
            <w:vAlign w:val="center"/>
          </w:tcPr>
          <w:p w14:paraId="129D4403" w14:textId="77777777" w:rsidR="00934E05" w:rsidRDefault="00644C87">
            <w:pPr>
              <w:pStyle w:val="afff1"/>
            </w:pPr>
            <w:r>
              <w:t>Полное название</w:t>
            </w:r>
          </w:p>
        </w:tc>
        <w:tc>
          <w:tcPr>
            <w:tcW w:w="2631" w:type="dxa"/>
            <w:shd w:val="clear" w:color="auto" w:fill="D9D9D9"/>
            <w:tcMar>
              <w:top w:w="100" w:type="dxa"/>
              <w:left w:w="100" w:type="dxa"/>
              <w:bottom w:w="100" w:type="dxa"/>
              <w:right w:w="100" w:type="dxa"/>
            </w:tcMar>
            <w:vAlign w:val="center"/>
          </w:tcPr>
          <w:p w14:paraId="3646EBA6" w14:textId="77777777" w:rsidR="00934E05" w:rsidRDefault="00644C87">
            <w:pPr>
              <w:pStyle w:val="afff1"/>
            </w:pPr>
            <w:r>
              <w:t>Краткое описание</w:t>
            </w:r>
          </w:p>
        </w:tc>
        <w:tc>
          <w:tcPr>
            <w:tcW w:w="1920" w:type="dxa"/>
            <w:shd w:val="clear" w:color="auto" w:fill="D9D9D9"/>
            <w:tcMar>
              <w:top w:w="100" w:type="dxa"/>
              <w:left w:w="100" w:type="dxa"/>
              <w:bottom w:w="100" w:type="dxa"/>
              <w:right w:w="100" w:type="dxa"/>
            </w:tcMar>
            <w:vAlign w:val="center"/>
          </w:tcPr>
          <w:p w14:paraId="59CB20DC" w14:textId="77777777" w:rsidR="00934E05" w:rsidRDefault="00644C87">
            <w:pPr>
              <w:pStyle w:val="afff1"/>
            </w:pPr>
            <w:r>
              <w:t>Формат взаимодействия</w:t>
            </w:r>
          </w:p>
        </w:tc>
      </w:tr>
      <w:tr w:rsidR="00934E05" w14:paraId="172A4929" w14:textId="77777777">
        <w:trPr>
          <w:trHeight w:val="454"/>
        </w:trPr>
        <w:tc>
          <w:tcPr>
            <w:tcW w:w="562" w:type="dxa"/>
            <w:shd w:val="clear" w:color="auto" w:fill="auto"/>
            <w:tcMar>
              <w:top w:w="100" w:type="dxa"/>
              <w:left w:w="100" w:type="dxa"/>
              <w:bottom w:w="100" w:type="dxa"/>
              <w:right w:w="100" w:type="dxa"/>
            </w:tcMar>
          </w:tcPr>
          <w:p w14:paraId="21CB36AA" w14:textId="77777777" w:rsidR="00934E05" w:rsidRDefault="00644C87">
            <w:pPr>
              <w:pStyle w:val="afff2"/>
            </w:pPr>
            <w:r>
              <w:t>1.</w:t>
            </w:r>
          </w:p>
        </w:tc>
        <w:tc>
          <w:tcPr>
            <w:tcW w:w="2495" w:type="dxa"/>
            <w:shd w:val="clear" w:color="auto" w:fill="auto"/>
            <w:tcMar>
              <w:top w:w="100" w:type="dxa"/>
              <w:left w:w="100" w:type="dxa"/>
              <w:bottom w:w="100" w:type="dxa"/>
              <w:right w:w="100" w:type="dxa"/>
            </w:tcMar>
          </w:tcPr>
          <w:p w14:paraId="0BFCE636" w14:textId="77777777" w:rsidR="00934E05" w:rsidRDefault="00644C87">
            <w:pPr>
              <w:pStyle w:val="afff2"/>
              <w:rPr>
                <w:lang w:val="ru-RU"/>
              </w:rPr>
            </w:pPr>
            <w:r>
              <w:t>АИС «Учет продажи билетов»</w:t>
            </w:r>
          </w:p>
        </w:tc>
        <w:tc>
          <w:tcPr>
            <w:tcW w:w="2305" w:type="dxa"/>
            <w:shd w:val="clear" w:color="auto" w:fill="auto"/>
            <w:tcMar>
              <w:top w:w="100" w:type="dxa"/>
              <w:left w:w="100" w:type="dxa"/>
              <w:bottom w:w="100" w:type="dxa"/>
              <w:right w:w="100" w:type="dxa"/>
            </w:tcMar>
          </w:tcPr>
          <w:p w14:paraId="00185FEA" w14:textId="77777777" w:rsidR="00934E05" w:rsidRDefault="00644C87">
            <w:pPr>
              <w:pStyle w:val="afff2"/>
              <w:rPr>
                <w:lang w:val="ru-RU"/>
              </w:rPr>
            </w:pPr>
            <w:r>
              <w:rPr>
                <w:lang w:val="ru-RU"/>
              </w:rPr>
              <w:t>Автоматизированная информационная система «Обеспечение</w:t>
            </w:r>
            <w:r>
              <w:t xml:space="preserve"> прохода и учет посещаемости учреждений Департамента культуры города Москвы</w:t>
            </w:r>
            <w:r>
              <w:rPr>
                <w:lang w:val="ru-RU"/>
              </w:rPr>
              <w:t>»</w:t>
            </w:r>
          </w:p>
        </w:tc>
        <w:tc>
          <w:tcPr>
            <w:tcW w:w="2631" w:type="dxa"/>
            <w:shd w:val="clear" w:color="auto" w:fill="auto"/>
            <w:tcMar>
              <w:top w:w="100" w:type="dxa"/>
              <w:left w:w="100" w:type="dxa"/>
              <w:bottom w:w="100" w:type="dxa"/>
              <w:right w:w="100" w:type="dxa"/>
            </w:tcMar>
          </w:tcPr>
          <w:p w14:paraId="4224539F" w14:textId="77777777" w:rsidR="00934E05" w:rsidRDefault="00644C87">
            <w:pPr>
              <w:pStyle w:val="afff2"/>
            </w:pPr>
            <w:r>
              <w:t>Продажа билетов на активности в рамках пакетов услуг на объекты посещения, подведомственные Департаменту культуры города Москвы. Валидация билетов на объектах посещения осуществляется по идентификатору билета</w:t>
            </w:r>
          </w:p>
        </w:tc>
        <w:tc>
          <w:tcPr>
            <w:tcW w:w="1920" w:type="dxa"/>
            <w:shd w:val="clear" w:color="auto" w:fill="auto"/>
            <w:tcMar>
              <w:top w:w="100" w:type="dxa"/>
              <w:left w:w="100" w:type="dxa"/>
              <w:bottom w:w="100" w:type="dxa"/>
              <w:right w:w="100" w:type="dxa"/>
            </w:tcMar>
          </w:tcPr>
          <w:p w14:paraId="06A8DCC6" w14:textId="77777777" w:rsidR="00934E05" w:rsidRDefault="00644C87">
            <w:pPr>
              <w:pStyle w:val="afff2"/>
            </w:pPr>
            <w:r>
              <w:t>JSON</w:t>
            </w:r>
          </w:p>
        </w:tc>
      </w:tr>
      <w:tr w:rsidR="00934E05" w14:paraId="6CD540A3" w14:textId="77777777">
        <w:trPr>
          <w:trHeight w:val="454"/>
        </w:trPr>
        <w:tc>
          <w:tcPr>
            <w:tcW w:w="562" w:type="dxa"/>
            <w:shd w:val="clear" w:color="auto" w:fill="auto"/>
            <w:tcMar>
              <w:top w:w="100" w:type="dxa"/>
              <w:left w:w="100" w:type="dxa"/>
              <w:bottom w:w="100" w:type="dxa"/>
              <w:right w:w="100" w:type="dxa"/>
            </w:tcMar>
          </w:tcPr>
          <w:p w14:paraId="4C456A55" w14:textId="77777777" w:rsidR="00934E05" w:rsidRDefault="00644C87">
            <w:pPr>
              <w:pStyle w:val="afff2"/>
            </w:pPr>
            <w:r>
              <w:rPr>
                <w:lang w:val="ru-RU"/>
              </w:rPr>
              <w:t>2</w:t>
            </w:r>
            <w:r>
              <w:t>.</w:t>
            </w:r>
          </w:p>
        </w:tc>
        <w:tc>
          <w:tcPr>
            <w:tcW w:w="2495" w:type="dxa"/>
            <w:shd w:val="clear" w:color="auto" w:fill="auto"/>
            <w:tcMar>
              <w:top w:w="100" w:type="dxa"/>
              <w:left w:w="100" w:type="dxa"/>
              <w:bottom w:w="100" w:type="dxa"/>
              <w:right w:w="100" w:type="dxa"/>
            </w:tcMar>
          </w:tcPr>
          <w:p w14:paraId="1E0D20D0" w14:textId="77777777" w:rsidR="00934E05" w:rsidRDefault="00644C87">
            <w:pPr>
              <w:pStyle w:val="afff2"/>
            </w:pPr>
            <w:r>
              <w:t>Сервис заказа железнодорожных билетов</w:t>
            </w:r>
          </w:p>
        </w:tc>
        <w:tc>
          <w:tcPr>
            <w:tcW w:w="2305" w:type="dxa"/>
            <w:shd w:val="clear" w:color="auto" w:fill="auto"/>
            <w:tcMar>
              <w:top w:w="100" w:type="dxa"/>
              <w:left w:w="100" w:type="dxa"/>
              <w:bottom w:w="100" w:type="dxa"/>
              <w:right w:w="100" w:type="dxa"/>
            </w:tcMar>
          </w:tcPr>
          <w:p w14:paraId="78B08E8C" w14:textId="77777777" w:rsidR="00934E05" w:rsidRDefault="00644C87">
            <w:pPr>
              <w:pStyle w:val="afff2"/>
            </w:pPr>
            <w:r>
              <w:t>Сервис заказа железнодорожных билетов</w:t>
            </w:r>
          </w:p>
        </w:tc>
        <w:tc>
          <w:tcPr>
            <w:tcW w:w="2631" w:type="dxa"/>
            <w:shd w:val="clear" w:color="auto" w:fill="auto"/>
            <w:tcMar>
              <w:top w:w="100" w:type="dxa"/>
              <w:left w:w="100" w:type="dxa"/>
              <w:bottom w:w="100" w:type="dxa"/>
              <w:right w:w="100" w:type="dxa"/>
            </w:tcMar>
          </w:tcPr>
          <w:p w14:paraId="28597989" w14:textId="77777777" w:rsidR="00934E05" w:rsidRDefault="00644C87">
            <w:pPr>
              <w:pStyle w:val="afff2"/>
              <w:rPr>
                <w:lang w:val="ru-RU"/>
              </w:rPr>
            </w:pPr>
            <w:r>
              <w:t>Возможность заказа железнодорожных билетов посредством API</w:t>
            </w:r>
            <w:r>
              <w:rPr>
                <w:lang w:val="ru-RU"/>
              </w:rPr>
              <w:t xml:space="preserve"> </w:t>
            </w:r>
            <w:r>
              <w:rPr>
                <w:lang w:val="en-US"/>
              </w:rPr>
              <w:t>aeroexpress</w:t>
            </w:r>
          </w:p>
        </w:tc>
        <w:tc>
          <w:tcPr>
            <w:tcW w:w="1920" w:type="dxa"/>
            <w:shd w:val="clear" w:color="auto" w:fill="auto"/>
            <w:tcMar>
              <w:top w:w="100" w:type="dxa"/>
              <w:left w:w="100" w:type="dxa"/>
              <w:bottom w:w="100" w:type="dxa"/>
              <w:right w:w="100" w:type="dxa"/>
            </w:tcMar>
          </w:tcPr>
          <w:p w14:paraId="0B984D2C" w14:textId="77777777" w:rsidR="00934E05" w:rsidRDefault="00644C87">
            <w:pPr>
              <w:pStyle w:val="afff2"/>
            </w:pPr>
            <w:r>
              <w:t>JSON</w:t>
            </w:r>
          </w:p>
        </w:tc>
      </w:tr>
      <w:tr w:rsidR="00934E05" w14:paraId="2F132743" w14:textId="77777777">
        <w:trPr>
          <w:trHeight w:val="454"/>
        </w:trPr>
        <w:tc>
          <w:tcPr>
            <w:tcW w:w="562" w:type="dxa"/>
            <w:shd w:val="clear" w:color="auto" w:fill="auto"/>
            <w:tcMar>
              <w:top w:w="100" w:type="dxa"/>
              <w:left w:w="100" w:type="dxa"/>
              <w:bottom w:w="100" w:type="dxa"/>
              <w:right w:w="100" w:type="dxa"/>
            </w:tcMar>
          </w:tcPr>
          <w:p w14:paraId="4C1D9B22" w14:textId="77777777" w:rsidR="00934E05" w:rsidRDefault="00644C87">
            <w:pPr>
              <w:pStyle w:val="afff2"/>
              <w:rPr>
                <w:lang w:val="ru-RU"/>
              </w:rPr>
            </w:pPr>
            <w:r>
              <w:rPr>
                <w:lang w:val="ru-RU"/>
              </w:rPr>
              <w:t>3.</w:t>
            </w:r>
          </w:p>
        </w:tc>
        <w:tc>
          <w:tcPr>
            <w:tcW w:w="2495" w:type="dxa"/>
            <w:shd w:val="clear" w:color="auto" w:fill="auto"/>
            <w:tcMar>
              <w:top w:w="100" w:type="dxa"/>
              <w:left w:w="100" w:type="dxa"/>
              <w:bottom w:w="100" w:type="dxa"/>
              <w:right w:w="100" w:type="dxa"/>
            </w:tcMar>
          </w:tcPr>
          <w:p w14:paraId="26D5532D" w14:textId="77777777" w:rsidR="00934E05" w:rsidRDefault="00644C87">
            <w:pPr>
              <w:pStyle w:val="afff2"/>
            </w:pPr>
            <w:r>
              <w:t>ЕГРЮЛ</w:t>
            </w:r>
          </w:p>
        </w:tc>
        <w:tc>
          <w:tcPr>
            <w:tcW w:w="2305" w:type="dxa"/>
            <w:shd w:val="clear" w:color="auto" w:fill="auto"/>
            <w:tcMar>
              <w:top w:w="100" w:type="dxa"/>
              <w:left w:w="100" w:type="dxa"/>
              <w:bottom w:w="100" w:type="dxa"/>
              <w:right w:w="100" w:type="dxa"/>
            </w:tcMar>
          </w:tcPr>
          <w:p w14:paraId="60E4A76F" w14:textId="77777777" w:rsidR="00934E05" w:rsidRDefault="00644C87">
            <w:pPr>
              <w:pStyle w:val="afff2"/>
            </w:pPr>
            <w:r>
              <w:t>Электронный сервис Федеральной налоговой службы «Предоставление сведений из ЕГРЮЛ/ЕГРИП о конкретном юридическом лице/индивидуальном предпринимателе в форме электронного документа»</w:t>
            </w:r>
          </w:p>
        </w:tc>
        <w:tc>
          <w:tcPr>
            <w:tcW w:w="2631" w:type="dxa"/>
            <w:shd w:val="clear" w:color="auto" w:fill="auto"/>
            <w:tcMar>
              <w:top w:w="100" w:type="dxa"/>
              <w:left w:w="100" w:type="dxa"/>
              <w:bottom w:w="100" w:type="dxa"/>
              <w:right w:w="100" w:type="dxa"/>
            </w:tcMar>
          </w:tcPr>
          <w:p w14:paraId="3EF82F1B" w14:textId="77777777" w:rsidR="00934E05" w:rsidRDefault="00644C87">
            <w:pPr>
              <w:pStyle w:val="afff2"/>
            </w:pPr>
            <w:r>
              <w:t>Получение данных из ЕГРЮЛ при заполнении сведений о партнерах (юридических лицах)</w:t>
            </w:r>
          </w:p>
        </w:tc>
        <w:tc>
          <w:tcPr>
            <w:tcW w:w="1920" w:type="dxa"/>
            <w:shd w:val="clear" w:color="auto" w:fill="auto"/>
            <w:tcMar>
              <w:top w:w="100" w:type="dxa"/>
              <w:left w:w="100" w:type="dxa"/>
              <w:bottom w:w="100" w:type="dxa"/>
              <w:right w:w="100" w:type="dxa"/>
            </w:tcMar>
          </w:tcPr>
          <w:p w14:paraId="5233FA38" w14:textId="77777777" w:rsidR="00934E05" w:rsidRDefault="00644C87">
            <w:pPr>
              <w:pStyle w:val="afff2"/>
            </w:pPr>
            <w:r>
              <w:t>JSON</w:t>
            </w:r>
          </w:p>
        </w:tc>
      </w:tr>
      <w:tr w:rsidR="00934E05" w14:paraId="3337FC69" w14:textId="77777777">
        <w:trPr>
          <w:trHeight w:val="454"/>
        </w:trPr>
        <w:tc>
          <w:tcPr>
            <w:tcW w:w="562" w:type="dxa"/>
            <w:shd w:val="clear" w:color="auto" w:fill="auto"/>
            <w:tcMar>
              <w:top w:w="100" w:type="dxa"/>
              <w:left w:w="100" w:type="dxa"/>
              <w:bottom w:w="100" w:type="dxa"/>
              <w:right w:w="100" w:type="dxa"/>
            </w:tcMar>
          </w:tcPr>
          <w:p w14:paraId="0CD604EB" w14:textId="77777777" w:rsidR="00934E05" w:rsidRDefault="00644C87">
            <w:pPr>
              <w:pStyle w:val="afff2"/>
              <w:rPr>
                <w:lang w:val="ru-RU"/>
              </w:rPr>
            </w:pPr>
            <w:r>
              <w:rPr>
                <w:lang w:val="ru-RU"/>
              </w:rPr>
              <w:t>4.</w:t>
            </w:r>
          </w:p>
        </w:tc>
        <w:tc>
          <w:tcPr>
            <w:tcW w:w="2495" w:type="dxa"/>
            <w:shd w:val="clear" w:color="auto" w:fill="auto"/>
            <w:tcMar>
              <w:top w:w="100" w:type="dxa"/>
              <w:left w:w="100" w:type="dxa"/>
              <w:bottom w:w="100" w:type="dxa"/>
              <w:right w:w="100" w:type="dxa"/>
            </w:tcMar>
          </w:tcPr>
          <w:p w14:paraId="09875B1B" w14:textId="77777777" w:rsidR="00934E05" w:rsidRDefault="00644C87">
            <w:pPr>
              <w:pStyle w:val="afff2"/>
            </w:pPr>
            <w:r>
              <w:t>ФИАС</w:t>
            </w:r>
          </w:p>
        </w:tc>
        <w:tc>
          <w:tcPr>
            <w:tcW w:w="2305" w:type="dxa"/>
            <w:shd w:val="clear" w:color="auto" w:fill="auto"/>
            <w:tcMar>
              <w:top w:w="100" w:type="dxa"/>
              <w:left w:w="100" w:type="dxa"/>
              <w:bottom w:w="100" w:type="dxa"/>
              <w:right w:w="100" w:type="dxa"/>
            </w:tcMar>
          </w:tcPr>
          <w:p w14:paraId="28BEC2F9" w14:textId="77777777" w:rsidR="00934E05" w:rsidRDefault="00644C87">
            <w:pPr>
              <w:pStyle w:val="afff2"/>
            </w:pPr>
            <w:r>
              <w:t>Федеральная информационная адресная система</w:t>
            </w:r>
          </w:p>
        </w:tc>
        <w:tc>
          <w:tcPr>
            <w:tcW w:w="2631" w:type="dxa"/>
            <w:shd w:val="clear" w:color="auto" w:fill="auto"/>
            <w:tcMar>
              <w:top w:w="100" w:type="dxa"/>
              <w:left w:w="100" w:type="dxa"/>
              <w:bottom w:w="100" w:type="dxa"/>
              <w:right w:w="100" w:type="dxa"/>
            </w:tcMar>
          </w:tcPr>
          <w:p w14:paraId="394A8BB8" w14:textId="77777777" w:rsidR="00934E05" w:rsidRDefault="00644C87">
            <w:pPr>
              <w:pStyle w:val="afff2"/>
            </w:pPr>
            <w:r>
              <w:t xml:space="preserve">Использование сведений из ФИАС при </w:t>
            </w:r>
            <w:r>
              <w:lastRenderedPageBreak/>
              <w:t>заполнении адресов объектов посещений</w:t>
            </w:r>
          </w:p>
        </w:tc>
        <w:tc>
          <w:tcPr>
            <w:tcW w:w="1920" w:type="dxa"/>
            <w:shd w:val="clear" w:color="auto" w:fill="auto"/>
            <w:tcMar>
              <w:top w:w="100" w:type="dxa"/>
              <w:left w:w="100" w:type="dxa"/>
              <w:bottom w:w="100" w:type="dxa"/>
              <w:right w:w="100" w:type="dxa"/>
            </w:tcMar>
          </w:tcPr>
          <w:p w14:paraId="7BDEF3B2" w14:textId="77777777" w:rsidR="00934E05" w:rsidRDefault="00644C87">
            <w:pPr>
              <w:pStyle w:val="afff2"/>
            </w:pPr>
            <w:r>
              <w:lastRenderedPageBreak/>
              <w:t>JSON</w:t>
            </w:r>
          </w:p>
        </w:tc>
      </w:tr>
      <w:tr w:rsidR="00934E05" w14:paraId="54680D70" w14:textId="77777777">
        <w:trPr>
          <w:trHeight w:val="454"/>
        </w:trPr>
        <w:tc>
          <w:tcPr>
            <w:tcW w:w="562" w:type="dxa"/>
            <w:shd w:val="clear" w:color="auto" w:fill="auto"/>
            <w:tcMar>
              <w:top w:w="100" w:type="dxa"/>
              <w:left w:w="100" w:type="dxa"/>
              <w:bottom w:w="100" w:type="dxa"/>
              <w:right w:w="100" w:type="dxa"/>
            </w:tcMar>
          </w:tcPr>
          <w:p w14:paraId="05DB0EA8" w14:textId="77777777" w:rsidR="00934E05" w:rsidRDefault="00644C87">
            <w:pPr>
              <w:pStyle w:val="afff2"/>
              <w:rPr>
                <w:lang w:val="ru-RU"/>
              </w:rPr>
            </w:pPr>
            <w:r>
              <w:rPr>
                <w:lang w:val="ru-RU"/>
              </w:rPr>
              <w:t>5.</w:t>
            </w:r>
          </w:p>
        </w:tc>
        <w:tc>
          <w:tcPr>
            <w:tcW w:w="2495" w:type="dxa"/>
            <w:shd w:val="clear" w:color="auto" w:fill="auto"/>
            <w:tcMar>
              <w:top w:w="100" w:type="dxa"/>
              <w:left w:w="100" w:type="dxa"/>
              <w:bottom w:w="100" w:type="dxa"/>
              <w:right w:w="100" w:type="dxa"/>
            </w:tcMar>
          </w:tcPr>
          <w:p w14:paraId="3FCDF396" w14:textId="77777777" w:rsidR="00934E05" w:rsidRDefault="00644C87">
            <w:pPr>
              <w:pStyle w:val="afff2"/>
            </w:pPr>
            <w:r>
              <w:t>Платежный шлюз с банком-эквайером</w:t>
            </w:r>
          </w:p>
        </w:tc>
        <w:tc>
          <w:tcPr>
            <w:tcW w:w="2305" w:type="dxa"/>
            <w:shd w:val="clear" w:color="auto" w:fill="auto"/>
            <w:tcMar>
              <w:top w:w="100" w:type="dxa"/>
              <w:left w:w="100" w:type="dxa"/>
              <w:bottom w:w="100" w:type="dxa"/>
              <w:right w:w="100" w:type="dxa"/>
            </w:tcMar>
          </w:tcPr>
          <w:p w14:paraId="5B068FF1" w14:textId="77777777" w:rsidR="00934E05" w:rsidRDefault="00644C87">
            <w:pPr>
              <w:pStyle w:val="afff2"/>
            </w:pPr>
            <w:r>
              <w:t>Платежный шлюз с банком-эквайером</w:t>
            </w:r>
          </w:p>
        </w:tc>
        <w:tc>
          <w:tcPr>
            <w:tcW w:w="2631" w:type="dxa"/>
            <w:shd w:val="clear" w:color="auto" w:fill="auto"/>
            <w:tcMar>
              <w:top w:w="100" w:type="dxa"/>
              <w:left w:w="100" w:type="dxa"/>
              <w:bottom w:w="100" w:type="dxa"/>
              <w:right w:w="100" w:type="dxa"/>
            </w:tcMar>
          </w:tcPr>
          <w:p w14:paraId="25CCF136" w14:textId="77777777" w:rsidR="00934E05" w:rsidRDefault="00644C87">
            <w:pPr>
              <w:pStyle w:val="afff2"/>
            </w:pPr>
            <w:r>
              <w:t>Совершение платежей по банковским картам</w:t>
            </w:r>
          </w:p>
        </w:tc>
        <w:tc>
          <w:tcPr>
            <w:tcW w:w="1920" w:type="dxa"/>
            <w:shd w:val="clear" w:color="auto" w:fill="auto"/>
            <w:tcMar>
              <w:top w:w="100" w:type="dxa"/>
              <w:left w:w="100" w:type="dxa"/>
              <w:bottom w:w="100" w:type="dxa"/>
              <w:right w:w="100" w:type="dxa"/>
            </w:tcMar>
          </w:tcPr>
          <w:p w14:paraId="424E643B" w14:textId="77777777" w:rsidR="00934E05" w:rsidRDefault="00644C87">
            <w:pPr>
              <w:pStyle w:val="afff2"/>
            </w:pPr>
            <w:r>
              <w:t>JSON</w:t>
            </w:r>
          </w:p>
        </w:tc>
      </w:tr>
      <w:tr w:rsidR="00934E05" w14:paraId="5B783CEA" w14:textId="77777777">
        <w:trPr>
          <w:trHeight w:val="454"/>
        </w:trPr>
        <w:tc>
          <w:tcPr>
            <w:tcW w:w="562" w:type="dxa"/>
            <w:shd w:val="clear" w:color="auto" w:fill="auto"/>
            <w:tcMar>
              <w:top w:w="100" w:type="dxa"/>
              <w:left w:w="100" w:type="dxa"/>
              <w:bottom w:w="100" w:type="dxa"/>
              <w:right w:w="100" w:type="dxa"/>
            </w:tcMar>
          </w:tcPr>
          <w:p w14:paraId="36D87202" w14:textId="77777777" w:rsidR="00934E05" w:rsidRDefault="00644C87">
            <w:pPr>
              <w:pStyle w:val="afff2"/>
              <w:rPr>
                <w:lang w:val="ru-RU"/>
              </w:rPr>
            </w:pPr>
            <w:r>
              <w:rPr>
                <w:lang w:val="ru-RU"/>
              </w:rPr>
              <w:t>6.</w:t>
            </w:r>
          </w:p>
        </w:tc>
        <w:tc>
          <w:tcPr>
            <w:tcW w:w="2495" w:type="dxa"/>
            <w:shd w:val="clear" w:color="auto" w:fill="auto"/>
            <w:tcMar>
              <w:top w:w="100" w:type="dxa"/>
              <w:left w:w="100" w:type="dxa"/>
              <w:bottom w:w="100" w:type="dxa"/>
              <w:right w:w="100" w:type="dxa"/>
            </w:tcMar>
          </w:tcPr>
          <w:p w14:paraId="289A74EB" w14:textId="77777777" w:rsidR="00934E05" w:rsidRDefault="00644C87">
            <w:pPr>
              <w:pStyle w:val="afff2"/>
            </w:pPr>
            <w:r>
              <w:t>Банковский процессинг</w:t>
            </w:r>
          </w:p>
        </w:tc>
        <w:tc>
          <w:tcPr>
            <w:tcW w:w="2305" w:type="dxa"/>
            <w:shd w:val="clear" w:color="auto" w:fill="auto"/>
            <w:tcMar>
              <w:top w:w="100" w:type="dxa"/>
              <w:left w:w="100" w:type="dxa"/>
              <w:bottom w:w="100" w:type="dxa"/>
              <w:right w:w="100" w:type="dxa"/>
            </w:tcMar>
          </w:tcPr>
          <w:p w14:paraId="48842C12" w14:textId="77777777" w:rsidR="00934E05" w:rsidRDefault="00644C87">
            <w:pPr>
              <w:pStyle w:val="afff2"/>
            </w:pPr>
            <w:r>
              <w:rPr>
                <w:lang w:val="ru-RU"/>
              </w:rPr>
              <w:t>Система</w:t>
            </w:r>
            <w:r>
              <w:t xml:space="preserve"> управления транзакциями по универсальной платежной карте (банковский процессинг)</w:t>
            </w:r>
          </w:p>
        </w:tc>
        <w:tc>
          <w:tcPr>
            <w:tcW w:w="2631" w:type="dxa"/>
            <w:shd w:val="clear" w:color="auto" w:fill="auto"/>
            <w:tcMar>
              <w:top w:w="100" w:type="dxa"/>
              <w:left w:w="100" w:type="dxa"/>
              <w:bottom w:w="100" w:type="dxa"/>
              <w:right w:w="100" w:type="dxa"/>
            </w:tcMar>
          </w:tcPr>
          <w:p w14:paraId="119B7A12" w14:textId="77777777" w:rsidR="00934E05" w:rsidRDefault="00644C87">
            <w:pPr>
              <w:pStyle w:val="afff2"/>
            </w:pPr>
            <w:r>
              <w:t>Гашение приобретенной услуги (активности) с использованием универсальной банковской карты</w:t>
            </w:r>
          </w:p>
        </w:tc>
        <w:tc>
          <w:tcPr>
            <w:tcW w:w="1920" w:type="dxa"/>
            <w:shd w:val="clear" w:color="auto" w:fill="auto"/>
            <w:tcMar>
              <w:top w:w="100" w:type="dxa"/>
              <w:left w:w="100" w:type="dxa"/>
              <w:bottom w:w="100" w:type="dxa"/>
              <w:right w:w="100" w:type="dxa"/>
            </w:tcMar>
          </w:tcPr>
          <w:p w14:paraId="14A6BB9D" w14:textId="77777777" w:rsidR="00934E05" w:rsidRDefault="00644C87">
            <w:pPr>
              <w:pStyle w:val="afff2"/>
            </w:pPr>
            <w:r>
              <w:t>JSON</w:t>
            </w:r>
          </w:p>
        </w:tc>
      </w:tr>
      <w:tr w:rsidR="00934E05" w14:paraId="259D57EF" w14:textId="77777777">
        <w:trPr>
          <w:trHeight w:val="454"/>
        </w:trPr>
        <w:tc>
          <w:tcPr>
            <w:tcW w:w="562" w:type="dxa"/>
            <w:shd w:val="clear" w:color="auto" w:fill="auto"/>
            <w:tcMar>
              <w:top w:w="100" w:type="dxa"/>
              <w:left w:w="100" w:type="dxa"/>
              <w:bottom w:w="100" w:type="dxa"/>
              <w:right w:w="100" w:type="dxa"/>
            </w:tcMar>
          </w:tcPr>
          <w:p w14:paraId="2EC5D6C5" w14:textId="77777777" w:rsidR="00934E05" w:rsidRDefault="00644C87">
            <w:pPr>
              <w:pStyle w:val="afff2"/>
              <w:rPr>
                <w:lang w:val="ru-RU"/>
              </w:rPr>
            </w:pPr>
            <w:r>
              <w:rPr>
                <w:lang w:val="ru-RU"/>
              </w:rPr>
              <w:t>7.</w:t>
            </w:r>
          </w:p>
        </w:tc>
        <w:tc>
          <w:tcPr>
            <w:tcW w:w="2495" w:type="dxa"/>
            <w:shd w:val="clear" w:color="auto" w:fill="auto"/>
            <w:tcMar>
              <w:top w:w="100" w:type="dxa"/>
              <w:left w:w="100" w:type="dxa"/>
              <w:bottom w:w="100" w:type="dxa"/>
              <w:right w:w="100" w:type="dxa"/>
            </w:tcMar>
          </w:tcPr>
          <w:p w14:paraId="76CCFD68" w14:textId="77777777" w:rsidR="00934E05" w:rsidRDefault="00644C87">
            <w:pPr>
              <w:pStyle w:val="afff2"/>
            </w:pPr>
            <w:r>
              <w:t>Сервис заказа такси</w:t>
            </w:r>
          </w:p>
        </w:tc>
        <w:tc>
          <w:tcPr>
            <w:tcW w:w="2305" w:type="dxa"/>
            <w:shd w:val="clear" w:color="auto" w:fill="auto"/>
            <w:tcMar>
              <w:top w:w="100" w:type="dxa"/>
              <w:left w:w="100" w:type="dxa"/>
              <w:bottom w:w="100" w:type="dxa"/>
              <w:right w:w="100" w:type="dxa"/>
            </w:tcMar>
          </w:tcPr>
          <w:p w14:paraId="312287AD" w14:textId="77777777" w:rsidR="00934E05" w:rsidRDefault="00644C87">
            <w:pPr>
              <w:pStyle w:val="afff2"/>
            </w:pPr>
            <w:r>
              <w:t>Сервис заказа такси</w:t>
            </w:r>
          </w:p>
        </w:tc>
        <w:tc>
          <w:tcPr>
            <w:tcW w:w="2631" w:type="dxa"/>
            <w:shd w:val="clear" w:color="auto" w:fill="auto"/>
            <w:tcMar>
              <w:top w:w="100" w:type="dxa"/>
              <w:left w:w="100" w:type="dxa"/>
              <w:bottom w:w="100" w:type="dxa"/>
              <w:right w:w="100" w:type="dxa"/>
            </w:tcMar>
          </w:tcPr>
          <w:p w14:paraId="14BBCC4B" w14:textId="77777777" w:rsidR="00934E05" w:rsidRDefault="00644C87">
            <w:pPr>
              <w:pStyle w:val="afff2"/>
            </w:pPr>
            <w:r>
              <w:t>Виджет для возможности заказа такси в сервисе Такси.Яндекс</w:t>
            </w:r>
          </w:p>
        </w:tc>
        <w:tc>
          <w:tcPr>
            <w:tcW w:w="1920" w:type="dxa"/>
            <w:shd w:val="clear" w:color="auto" w:fill="auto"/>
            <w:tcMar>
              <w:top w:w="100" w:type="dxa"/>
              <w:left w:w="100" w:type="dxa"/>
              <w:bottom w:w="100" w:type="dxa"/>
              <w:right w:w="100" w:type="dxa"/>
            </w:tcMar>
          </w:tcPr>
          <w:p w14:paraId="039927ED" w14:textId="77777777" w:rsidR="00934E05" w:rsidRDefault="00644C87">
            <w:pPr>
              <w:pStyle w:val="afff2"/>
            </w:pPr>
            <w:r>
              <w:t>https, формат</w:t>
            </w:r>
          </w:p>
        </w:tc>
      </w:tr>
      <w:tr w:rsidR="00934E05" w14:paraId="3312B576" w14:textId="77777777">
        <w:trPr>
          <w:trHeight w:val="454"/>
        </w:trPr>
        <w:tc>
          <w:tcPr>
            <w:tcW w:w="562" w:type="dxa"/>
            <w:shd w:val="clear" w:color="auto" w:fill="auto"/>
            <w:tcMar>
              <w:top w:w="100" w:type="dxa"/>
              <w:left w:w="100" w:type="dxa"/>
              <w:bottom w:w="100" w:type="dxa"/>
              <w:right w:w="100" w:type="dxa"/>
            </w:tcMar>
          </w:tcPr>
          <w:p w14:paraId="20434571" w14:textId="77777777" w:rsidR="00934E05" w:rsidRDefault="00644C87">
            <w:pPr>
              <w:pStyle w:val="afff2"/>
              <w:rPr>
                <w:lang w:val="ru-RU"/>
              </w:rPr>
            </w:pPr>
            <w:r>
              <w:rPr>
                <w:lang w:val="ru-RU"/>
              </w:rPr>
              <w:t>8.</w:t>
            </w:r>
          </w:p>
        </w:tc>
        <w:tc>
          <w:tcPr>
            <w:tcW w:w="2495" w:type="dxa"/>
            <w:shd w:val="clear" w:color="auto" w:fill="auto"/>
            <w:tcMar>
              <w:top w:w="100" w:type="dxa"/>
              <w:left w:w="100" w:type="dxa"/>
              <w:bottom w:w="100" w:type="dxa"/>
              <w:right w:w="100" w:type="dxa"/>
            </w:tcMar>
          </w:tcPr>
          <w:p w14:paraId="4FCBBCD1" w14:textId="77777777" w:rsidR="00934E05" w:rsidRDefault="00644C87">
            <w:pPr>
              <w:pStyle w:val="afff2"/>
            </w:pPr>
            <w:r>
              <w:t>Сервис заказа авиабилетов</w:t>
            </w:r>
          </w:p>
        </w:tc>
        <w:tc>
          <w:tcPr>
            <w:tcW w:w="2305" w:type="dxa"/>
            <w:shd w:val="clear" w:color="auto" w:fill="auto"/>
            <w:tcMar>
              <w:top w:w="100" w:type="dxa"/>
              <w:left w:w="100" w:type="dxa"/>
              <w:bottom w:w="100" w:type="dxa"/>
              <w:right w:w="100" w:type="dxa"/>
            </w:tcMar>
          </w:tcPr>
          <w:p w14:paraId="561783AD" w14:textId="77777777" w:rsidR="00934E05" w:rsidRDefault="00644C87">
            <w:pPr>
              <w:pStyle w:val="afff2"/>
            </w:pPr>
            <w:r>
              <w:t>Сервис заказа авиабилетов</w:t>
            </w:r>
          </w:p>
        </w:tc>
        <w:tc>
          <w:tcPr>
            <w:tcW w:w="2631" w:type="dxa"/>
            <w:shd w:val="clear" w:color="auto" w:fill="auto"/>
            <w:tcMar>
              <w:top w:w="100" w:type="dxa"/>
              <w:left w:w="100" w:type="dxa"/>
              <w:bottom w:w="100" w:type="dxa"/>
              <w:right w:w="100" w:type="dxa"/>
            </w:tcMar>
          </w:tcPr>
          <w:p w14:paraId="5F237750" w14:textId="77777777" w:rsidR="00934E05" w:rsidRDefault="00644C87">
            <w:pPr>
              <w:pStyle w:val="afff2"/>
            </w:pPr>
            <w:r>
              <w:t>Возможность заказа авиабилетов посредством API OneTwoTrip</w:t>
            </w:r>
          </w:p>
        </w:tc>
        <w:tc>
          <w:tcPr>
            <w:tcW w:w="1920" w:type="dxa"/>
            <w:shd w:val="clear" w:color="auto" w:fill="auto"/>
            <w:tcMar>
              <w:top w:w="100" w:type="dxa"/>
              <w:left w:w="100" w:type="dxa"/>
              <w:bottom w:w="100" w:type="dxa"/>
              <w:right w:w="100" w:type="dxa"/>
            </w:tcMar>
          </w:tcPr>
          <w:p w14:paraId="6EA50E61" w14:textId="77777777" w:rsidR="00934E05" w:rsidRDefault="00644C87">
            <w:pPr>
              <w:pStyle w:val="afff2"/>
            </w:pPr>
            <w:r>
              <w:t>https при заказе</w:t>
            </w:r>
          </w:p>
          <w:p w14:paraId="4D2582AB" w14:textId="77777777" w:rsidR="00934E05" w:rsidRDefault="00644C87">
            <w:pPr>
              <w:pStyle w:val="afff2"/>
            </w:pPr>
            <w:r>
              <w:t>JSON для получения информации по заказу</w:t>
            </w:r>
          </w:p>
        </w:tc>
      </w:tr>
      <w:tr w:rsidR="00934E05" w14:paraId="70DE3873" w14:textId="77777777">
        <w:trPr>
          <w:trHeight w:val="454"/>
        </w:trPr>
        <w:tc>
          <w:tcPr>
            <w:tcW w:w="562" w:type="dxa"/>
            <w:shd w:val="clear" w:color="auto" w:fill="auto"/>
            <w:tcMar>
              <w:top w:w="100" w:type="dxa"/>
              <w:left w:w="100" w:type="dxa"/>
              <w:bottom w:w="100" w:type="dxa"/>
              <w:right w:w="100" w:type="dxa"/>
            </w:tcMar>
          </w:tcPr>
          <w:p w14:paraId="6FC83373" w14:textId="77777777" w:rsidR="00934E05" w:rsidRDefault="00644C87">
            <w:pPr>
              <w:pStyle w:val="afff2"/>
              <w:rPr>
                <w:lang w:val="ru-RU"/>
              </w:rPr>
            </w:pPr>
            <w:r>
              <w:rPr>
                <w:lang w:val="ru-RU"/>
              </w:rPr>
              <w:t>9.</w:t>
            </w:r>
          </w:p>
        </w:tc>
        <w:tc>
          <w:tcPr>
            <w:tcW w:w="2495" w:type="dxa"/>
            <w:shd w:val="clear" w:color="auto" w:fill="auto"/>
            <w:tcMar>
              <w:top w:w="100" w:type="dxa"/>
              <w:left w:w="100" w:type="dxa"/>
              <w:bottom w:w="100" w:type="dxa"/>
              <w:right w:w="100" w:type="dxa"/>
            </w:tcMar>
          </w:tcPr>
          <w:p w14:paraId="6E6ABCD5" w14:textId="77777777" w:rsidR="00934E05" w:rsidRDefault="00644C87">
            <w:pPr>
              <w:pStyle w:val="afff2"/>
            </w:pPr>
            <w:r>
              <w:t>Сервис бронирования ресторанов</w:t>
            </w:r>
          </w:p>
        </w:tc>
        <w:tc>
          <w:tcPr>
            <w:tcW w:w="2305" w:type="dxa"/>
            <w:shd w:val="clear" w:color="auto" w:fill="auto"/>
            <w:tcMar>
              <w:top w:w="100" w:type="dxa"/>
              <w:left w:w="100" w:type="dxa"/>
              <w:bottom w:w="100" w:type="dxa"/>
              <w:right w:w="100" w:type="dxa"/>
            </w:tcMar>
          </w:tcPr>
          <w:p w14:paraId="0FDB338A" w14:textId="77777777" w:rsidR="00934E05" w:rsidRDefault="00644C87">
            <w:pPr>
              <w:pStyle w:val="afff2"/>
            </w:pPr>
            <w:r>
              <w:t>Сервис бронирования ресторанов</w:t>
            </w:r>
          </w:p>
        </w:tc>
        <w:tc>
          <w:tcPr>
            <w:tcW w:w="2631" w:type="dxa"/>
            <w:shd w:val="clear" w:color="auto" w:fill="auto"/>
            <w:tcMar>
              <w:top w:w="100" w:type="dxa"/>
              <w:left w:w="100" w:type="dxa"/>
              <w:bottom w:w="100" w:type="dxa"/>
              <w:right w:w="100" w:type="dxa"/>
            </w:tcMar>
          </w:tcPr>
          <w:p w14:paraId="6754E7DB" w14:textId="77777777" w:rsidR="00934E05" w:rsidRDefault="00644C87">
            <w:pPr>
              <w:pStyle w:val="afff2"/>
            </w:pPr>
            <w:r>
              <w:t>Возможность бронирования ресторанов посредством API сервиса LeClick</w:t>
            </w:r>
          </w:p>
        </w:tc>
        <w:tc>
          <w:tcPr>
            <w:tcW w:w="1920" w:type="dxa"/>
            <w:shd w:val="clear" w:color="auto" w:fill="auto"/>
            <w:tcMar>
              <w:top w:w="100" w:type="dxa"/>
              <w:left w:w="100" w:type="dxa"/>
              <w:bottom w:w="100" w:type="dxa"/>
              <w:right w:w="100" w:type="dxa"/>
            </w:tcMar>
          </w:tcPr>
          <w:p w14:paraId="3F4FBBA3" w14:textId="77777777" w:rsidR="00934E05" w:rsidRDefault="00644C87">
            <w:pPr>
              <w:pStyle w:val="afff2"/>
            </w:pPr>
            <w:r>
              <w:t>JSON</w:t>
            </w:r>
          </w:p>
        </w:tc>
      </w:tr>
      <w:tr w:rsidR="00934E05" w14:paraId="6A91634B" w14:textId="77777777">
        <w:trPr>
          <w:trHeight w:val="454"/>
        </w:trPr>
        <w:tc>
          <w:tcPr>
            <w:tcW w:w="562" w:type="dxa"/>
            <w:shd w:val="clear" w:color="auto" w:fill="auto"/>
            <w:tcMar>
              <w:top w:w="100" w:type="dxa"/>
              <w:left w:w="100" w:type="dxa"/>
              <w:bottom w:w="100" w:type="dxa"/>
              <w:right w:w="100" w:type="dxa"/>
            </w:tcMar>
          </w:tcPr>
          <w:p w14:paraId="1828849F" w14:textId="77777777" w:rsidR="00934E05" w:rsidRDefault="00644C87">
            <w:pPr>
              <w:pStyle w:val="afff2"/>
              <w:rPr>
                <w:lang w:val="ru-RU"/>
              </w:rPr>
            </w:pPr>
            <w:r>
              <w:rPr>
                <w:lang w:val="ru-RU"/>
              </w:rPr>
              <w:t>10.</w:t>
            </w:r>
          </w:p>
        </w:tc>
        <w:tc>
          <w:tcPr>
            <w:tcW w:w="2495" w:type="dxa"/>
            <w:shd w:val="clear" w:color="auto" w:fill="auto"/>
            <w:tcMar>
              <w:top w:w="100" w:type="dxa"/>
              <w:left w:w="100" w:type="dxa"/>
              <w:bottom w:w="100" w:type="dxa"/>
              <w:right w:w="100" w:type="dxa"/>
            </w:tcMar>
          </w:tcPr>
          <w:p w14:paraId="65749084" w14:textId="77777777" w:rsidR="00934E05" w:rsidRDefault="00644C87">
            <w:pPr>
              <w:pStyle w:val="afff2"/>
            </w:pPr>
            <w:r>
              <w:t>Картографический сервис</w:t>
            </w:r>
          </w:p>
        </w:tc>
        <w:tc>
          <w:tcPr>
            <w:tcW w:w="2305" w:type="dxa"/>
            <w:shd w:val="clear" w:color="auto" w:fill="auto"/>
            <w:tcMar>
              <w:top w:w="100" w:type="dxa"/>
              <w:left w:w="100" w:type="dxa"/>
              <w:bottom w:w="100" w:type="dxa"/>
              <w:right w:w="100" w:type="dxa"/>
            </w:tcMar>
          </w:tcPr>
          <w:p w14:paraId="43D9001B" w14:textId="77777777" w:rsidR="00934E05" w:rsidRDefault="00644C87">
            <w:pPr>
              <w:pStyle w:val="afff2"/>
            </w:pPr>
            <w:r>
              <w:t>Картографический сервис</w:t>
            </w:r>
          </w:p>
        </w:tc>
        <w:tc>
          <w:tcPr>
            <w:tcW w:w="2631" w:type="dxa"/>
            <w:shd w:val="clear" w:color="auto" w:fill="auto"/>
            <w:tcMar>
              <w:top w:w="100" w:type="dxa"/>
              <w:left w:w="100" w:type="dxa"/>
              <w:bottom w:w="100" w:type="dxa"/>
              <w:right w:w="100" w:type="dxa"/>
            </w:tcMar>
          </w:tcPr>
          <w:p w14:paraId="76E5D1B7" w14:textId="77777777" w:rsidR="00934E05" w:rsidRDefault="00644C87">
            <w:pPr>
              <w:pStyle w:val="afff2"/>
            </w:pPr>
            <w:r>
              <w:t>Возможность определения метаположения объектов посредством API сервиса Яндекс.Карты</w:t>
            </w:r>
          </w:p>
        </w:tc>
        <w:tc>
          <w:tcPr>
            <w:tcW w:w="1920" w:type="dxa"/>
            <w:shd w:val="clear" w:color="auto" w:fill="auto"/>
            <w:tcMar>
              <w:top w:w="100" w:type="dxa"/>
              <w:left w:w="100" w:type="dxa"/>
              <w:bottom w:w="100" w:type="dxa"/>
              <w:right w:w="100" w:type="dxa"/>
            </w:tcMar>
          </w:tcPr>
          <w:p w14:paraId="69AB4560" w14:textId="77777777" w:rsidR="00934E05" w:rsidRDefault="00644C87">
            <w:pPr>
              <w:pStyle w:val="afff2"/>
            </w:pPr>
            <w:r>
              <w:t>js API</w:t>
            </w:r>
          </w:p>
        </w:tc>
      </w:tr>
    </w:tbl>
    <w:p w14:paraId="669B11E8" w14:textId="77777777" w:rsidR="00934E05" w:rsidRDefault="00644C87">
      <w:pPr>
        <w:pStyle w:val="20"/>
      </w:pPr>
      <w:bookmarkStart w:id="232" w:name="_Toc122296059"/>
      <w:r>
        <w:t>Текущее состояние объекта автоматизации</w:t>
      </w:r>
      <w:bookmarkEnd w:id="232"/>
    </w:p>
    <w:p w14:paraId="660ACD11" w14:textId="5D75170C" w:rsidR="00934E05" w:rsidRDefault="00644C87">
      <w:pPr>
        <w:pStyle w:val="a7"/>
      </w:pPr>
      <w:r>
        <w:t xml:space="preserve">В настоящее время реализована и введена в эксплуатацию КИС МЦТП, перечень АИС КИС МЦТП, их назначение и основные характеристики указаны в пункте </w:t>
      </w:r>
      <w:r>
        <w:fldChar w:fldCharType="begin"/>
      </w:r>
      <w:r>
        <w:instrText xml:space="preserve"> REF _Ref115956071 \n \h  \* MERGEFORMAT </w:instrText>
      </w:r>
      <w:r>
        <w:fldChar w:fldCharType="separate"/>
      </w:r>
      <w:r w:rsidR="009B0D13">
        <w:t>3.1.2</w:t>
      </w:r>
      <w:r>
        <w:fldChar w:fldCharType="end"/>
      </w:r>
      <w:r>
        <w:t xml:space="preserve"> настоящего ТЗ.</w:t>
      </w:r>
    </w:p>
    <w:p w14:paraId="4769F292" w14:textId="77777777" w:rsidR="00934E05" w:rsidRDefault="00644C87">
      <w:pPr>
        <w:pStyle w:val="20"/>
      </w:pPr>
      <w:bookmarkStart w:id="233" w:name="_Toc122296060"/>
      <w:r>
        <w:t>Сведения об условиях эксплуатации и характеристиках окружающей среды</w:t>
      </w:r>
      <w:bookmarkEnd w:id="233"/>
    </w:p>
    <w:p w14:paraId="468BAC5F" w14:textId="77777777" w:rsidR="00934E05" w:rsidRDefault="00644C87">
      <w:pPr>
        <w:pStyle w:val="3"/>
      </w:pPr>
      <w:bookmarkStart w:id="234" w:name="_Toc122296061"/>
      <w:r>
        <w:lastRenderedPageBreak/>
        <w:t>Условия эксплуатации комплекса технических средств</w:t>
      </w:r>
      <w:bookmarkEnd w:id="234"/>
    </w:p>
    <w:p w14:paraId="77609079" w14:textId="77777777" w:rsidR="00934E05" w:rsidRDefault="00644C87">
      <w:pPr>
        <w:pStyle w:val="a7"/>
      </w:pPr>
      <w:r>
        <w:t>В рамках выполнения Работ дополнительные требования к комплексу технических средств не предъявляются.</w:t>
      </w:r>
    </w:p>
    <w:p w14:paraId="4E937B9A" w14:textId="77777777" w:rsidR="00934E05" w:rsidRDefault="00644C87">
      <w:pPr>
        <w:pStyle w:val="3"/>
      </w:pPr>
      <w:bookmarkStart w:id="235" w:name="_Toc122296062"/>
      <w:r>
        <w:t>Сведения о характеристиках окружающей среды</w:t>
      </w:r>
      <w:bookmarkEnd w:id="235"/>
    </w:p>
    <w:p w14:paraId="0AF9905A" w14:textId="77777777" w:rsidR="00934E05" w:rsidRDefault="00644C87">
      <w:pPr>
        <w:pStyle w:val="a7"/>
      </w:pPr>
      <w:r>
        <w:t>В рамках выполнения Работ дополнительные требования к характеристикам окружающей среды не предъявляются.</w:t>
      </w:r>
    </w:p>
    <w:p w14:paraId="23237229" w14:textId="77777777" w:rsidR="00934E05" w:rsidRDefault="00644C87">
      <w:pPr>
        <w:pStyle w:val="20"/>
      </w:pPr>
      <w:bookmarkStart w:id="236" w:name="_Toc122296063"/>
      <w:r>
        <w:t>Общие принципы развития КИС МЦТП</w:t>
      </w:r>
      <w:bookmarkEnd w:id="236"/>
      <w:r>
        <w:t xml:space="preserve"> </w:t>
      </w:r>
    </w:p>
    <w:p w14:paraId="21DF61D8" w14:textId="77777777" w:rsidR="00934E05" w:rsidRDefault="00644C87">
      <w:pPr>
        <w:pStyle w:val="a7"/>
      </w:pPr>
      <w:r>
        <w:t>При выполнении Работ должны учитываться следующие принципы:</w:t>
      </w:r>
    </w:p>
    <w:p w14:paraId="11B951DF" w14:textId="77777777" w:rsidR="00934E05" w:rsidRDefault="00644C87" w:rsidP="00644C87">
      <w:pPr>
        <w:pStyle w:val="a"/>
      </w:pPr>
      <w:r>
        <w:t>принцип системности. При декомпозиции должны быть установлены такие связи между структурными элементами Системы, которые обеспечивают цельность Системы и их взаимодействие с другими системами;</w:t>
      </w:r>
    </w:p>
    <w:p w14:paraId="0D86868C" w14:textId="77777777" w:rsidR="00934E05" w:rsidRDefault="00644C87" w:rsidP="00644C87">
      <w:pPr>
        <w:pStyle w:val="a"/>
      </w:pPr>
      <w:r>
        <w:t>принцип развития (открытости). Исходя из перспектив развития объекта автоматизации, Система должна развиваться с учетом возможности пополнения и обновления функций и состава подсистем без нарушения ее функционирования;</w:t>
      </w:r>
    </w:p>
    <w:p w14:paraId="7CE4549D" w14:textId="77777777" w:rsidR="00934E05" w:rsidRDefault="00644C87" w:rsidP="00644C87">
      <w:pPr>
        <w:pStyle w:val="a"/>
      </w:pPr>
      <w:r>
        <w:t>принцип совместимости. Должны быть реализованы информационные интерфейсы, благодаря которым Система может взаимодействовать с другими системами в соответствии с установленными правилами;</w:t>
      </w:r>
    </w:p>
    <w:p w14:paraId="5E8F0E3C" w14:textId="77777777" w:rsidR="00934E05" w:rsidRDefault="00644C87" w:rsidP="00644C87">
      <w:pPr>
        <w:pStyle w:val="a"/>
      </w:pPr>
      <w:r>
        <w:t>принцип стандартизации (унификации). Должны быть рационально применены типовые, унифицированные и стандартизованные элементы, проектные решения, пакеты прикладных программ, комплексы, компоненты;</w:t>
      </w:r>
    </w:p>
    <w:p w14:paraId="3121EFBC" w14:textId="77777777" w:rsidR="00934E05" w:rsidRDefault="00644C87" w:rsidP="00644C87">
      <w:pPr>
        <w:pStyle w:val="a"/>
      </w:pPr>
      <w:r>
        <w:t>принцип эффективности. Должно быть достигнуто рациональное соотношение между затратами на развитие Системы и целевыми эффектами, включая конечные результаты, получаемые в результате автоматизации;</w:t>
      </w:r>
    </w:p>
    <w:p w14:paraId="7DF6D443" w14:textId="77777777" w:rsidR="00934E05" w:rsidRDefault="00644C87" w:rsidP="00644C87">
      <w:pPr>
        <w:pStyle w:val="a"/>
      </w:pPr>
      <w:r>
        <w:t>принцип развития (модифицируемости). Система должна обеспечивать возможность развития, расширения и интеграции с другими системами. Технические решения, используемые на этапах проектирования и реализации подсистем должны позволять минимизировать трудозатраты по модернизации, необходимые в связи с принятием новых нормативных правовых актов, приводящих к изменению технологического процесса;</w:t>
      </w:r>
    </w:p>
    <w:p w14:paraId="013A0DCC" w14:textId="77777777" w:rsidR="00934E05" w:rsidRDefault="00644C87" w:rsidP="00644C87">
      <w:pPr>
        <w:pStyle w:val="a"/>
      </w:pPr>
      <w:r>
        <w:t>принцип относительной независимости Системы (принцип модульности). Система должна быть реализованы как совокупность отдельных максимально независимых функциональных модулей;</w:t>
      </w:r>
    </w:p>
    <w:p w14:paraId="2B2FFD8A" w14:textId="77777777" w:rsidR="00934E05" w:rsidRDefault="00644C87" w:rsidP="00644C87">
      <w:pPr>
        <w:pStyle w:val="a"/>
      </w:pPr>
      <w:r>
        <w:t>принцип санкционированного доступа к информации. Система должна обеспечивать санкционированный доступ к информации. Система должна иметь функции администрирования, которые позволяют устанавливать пользователям права доступа к информации.</w:t>
      </w:r>
    </w:p>
    <w:p w14:paraId="6B1E53F9" w14:textId="77777777" w:rsidR="00934E05" w:rsidRDefault="00644C87">
      <w:pPr>
        <w:pStyle w:val="10"/>
      </w:pPr>
      <w:bookmarkStart w:id="237" w:name="_Toc122296064"/>
      <w:r>
        <w:lastRenderedPageBreak/>
        <w:t>Требования к выполнению работ по развитию Системы</w:t>
      </w:r>
      <w:bookmarkEnd w:id="237"/>
    </w:p>
    <w:p w14:paraId="05886FAF" w14:textId="77777777" w:rsidR="00934E05" w:rsidRDefault="00644C87">
      <w:pPr>
        <w:pStyle w:val="20"/>
      </w:pPr>
      <w:bookmarkStart w:id="238" w:name="_Toc122296065"/>
      <w:r>
        <w:t>Требования к выполнению работ в целом</w:t>
      </w:r>
      <w:bookmarkEnd w:id="238"/>
    </w:p>
    <w:p w14:paraId="5E313DF3" w14:textId="77777777" w:rsidR="00934E05" w:rsidRDefault="00644C87">
      <w:pPr>
        <w:pStyle w:val="a7"/>
      </w:pPr>
      <w:r>
        <w:t>Работы должны выполняться Подрядчиком в соответствии с требованиями Договора и настоящего ТЗ.</w:t>
      </w:r>
    </w:p>
    <w:p w14:paraId="22228805" w14:textId="1BA3A8C8" w:rsidR="00934E05" w:rsidRDefault="00644C87">
      <w:pPr>
        <w:pStyle w:val="a7"/>
      </w:pPr>
      <w:r>
        <w:t xml:space="preserve">Выполнение работ должно осуществляться в соответствии с режимами функционирования Системы (пункт </w:t>
      </w:r>
      <w:r>
        <w:fldChar w:fldCharType="begin"/>
      </w:r>
      <w:r>
        <w:instrText xml:space="preserve"> REF _Ref115956273 \n \h  \* MERGEFORMAT </w:instrText>
      </w:r>
      <w:r>
        <w:fldChar w:fldCharType="separate"/>
      </w:r>
      <w:r w:rsidR="009B0D13">
        <w:t>4.1.1.2</w:t>
      </w:r>
      <w:r>
        <w:fldChar w:fldCharType="end"/>
      </w:r>
      <w:r>
        <w:t xml:space="preserve"> ТЗ).</w:t>
      </w:r>
    </w:p>
    <w:p w14:paraId="21C8DB25" w14:textId="78C60DA2" w:rsidR="00934E05" w:rsidRDefault="00644C87">
      <w:pPr>
        <w:pStyle w:val="a7"/>
      </w:pPr>
      <w:r>
        <w:t>В случае возникновения нештатной или аварийной ситуации</w:t>
      </w:r>
      <w:r w:rsidR="000739B4">
        <w:t>,</w:t>
      </w:r>
      <w:r>
        <w:t xml:space="preserve"> Подрядчик должен обеспечить анализ причины нарушения возможности использования Системы.</w:t>
      </w:r>
    </w:p>
    <w:p w14:paraId="318BDE2E" w14:textId="31FC9BD9" w:rsidR="00934E05" w:rsidRDefault="00644C87">
      <w:pPr>
        <w:pStyle w:val="a7"/>
      </w:pPr>
      <w:r>
        <w:t xml:space="preserve">Детализированные условия выполнения работ должны быть формализованы в рамках документов, разрабатываемых Подрядчиком, и подлежат утверждению Заказчиком. Требования к работам КИС МЦТП отражены в подразделе </w:t>
      </w:r>
      <w:r>
        <w:fldChar w:fldCharType="begin"/>
      </w:r>
      <w:r>
        <w:instrText xml:space="preserve"> REF _Ref115956364 \n \h  \* MERGEFORMAT </w:instrText>
      </w:r>
      <w:r>
        <w:fldChar w:fldCharType="separate"/>
      </w:r>
      <w:r w:rsidR="009B0D13">
        <w:t>4.2</w:t>
      </w:r>
      <w:r>
        <w:fldChar w:fldCharType="end"/>
      </w:r>
      <w:r>
        <w:t xml:space="preserve"> ТЗ.</w:t>
      </w:r>
    </w:p>
    <w:p w14:paraId="5DD745FA" w14:textId="77777777" w:rsidR="00934E05" w:rsidRDefault="00644C87">
      <w:pPr>
        <w:pStyle w:val="3"/>
      </w:pPr>
      <w:bookmarkStart w:id="239" w:name="_Toc122296066"/>
      <w:r>
        <w:t>Требования к структуре и функционированию Системы</w:t>
      </w:r>
      <w:bookmarkEnd w:id="239"/>
    </w:p>
    <w:p w14:paraId="26A47BA9" w14:textId="77777777" w:rsidR="00934E05" w:rsidRDefault="00644C87">
      <w:pPr>
        <w:pStyle w:val="a7"/>
      </w:pPr>
      <w:r>
        <w:t>КИС МЦТП основывается на существующей клиент-серверной архитектуре Системы, состоящей из следующих уровней иерархии:</w:t>
      </w:r>
    </w:p>
    <w:p w14:paraId="0F28D532" w14:textId="77777777" w:rsidR="00934E05" w:rsidRDefault="00644C87" w:rsidP="00644C87">
      <w:pPr>
        <w:pStyle w:val="a"/>
      </w:pPr>
      <w:r>
        <w:t>уровень данных — обеспечивает хранение данных;</w:t>
      </w:r>
    </w:p>
    <w:p w14:paraId="2C8787A0" w14:textId="77777777" w:rsidR="00934E05" w:rsidRDefault="00644C87" w:rsidP="00644C87">
      <w:pPr>
        <w:pStyle w:val="a"/>
      </w:pPr>
      <w:r>
        <w:t>уровень приложений — обеспечивает реализацию логики предметной области;</w:t>
      </w:r>
    </w:p>
    <w:p w14:paraId="666AE242" w14:textId="77777777" w:rsidR="00934E05" w:rsidRDefault="00644C87" w:rsidP="00644C87">
      <w:pPr>
        <w:pStyle w:val="a"/>
      </w:pPr>
      <w:r>
        <w:t>уровень презентации — обеспечивает взаимодействие с клиентскими приложениями.</w:t>
      </w:r>
    </w:p>
    <w:p w14:paraId="2D76F5B7" w14:textId="1B00EAA5" w:rsidR="00934E05" w:rsidRDefault="00644C87">
      <w:pPr>
        <w:pStyle w:val="a7"/>
      </w:pPr>
      <w:r>
        <w:t xml:space="preserve">Изменения архитектуры подсистем КИС МЦТП в рамках выполнения работ </w:t>
      </w:r>
      <w:r w:rsidR="000D237F">
        <w:t xml:space="preserve">в части </w:t>
      </w:r>
      <w:r>
        <w:t>рефакторинг</w:t>
      </w:r>
      <w:r w:rsidR="000D237F">
        <w:t>а и оптимизации кода</w:t>
      </w:r>
      <w:r>
        <w:t xml:space="preserve"> могут быть уточнены и детализированы на этапе техно-рабочего проектирования и должны быть согласованы с Заказчиком в сроки выполнения работ, указанные в </w:t>
      </w:r>
      <w:r w:rsidR="00151383" w:rsidRPr="00151383">
        <w:t>подраздел 5.1</w:t>
      </w:r>
      <w:r>
        <w:t xml:space="preserve"> настоящего ТЗ, соответствующие решения — в документах «Пояснительная записка» и «Описание архитектуры системы».</w:t>
      </w:r>
    </w:p>
    <w:p w14:paraId="47BD2AFF" w14:textId="77777777" w:rsidR="00934E05" w:rsidRDefault="00644C87">
      <w:pPr>
        <w:pStyle w:val="4"/>
      </w:pPr>
      <w:r>
        <w:t>Перечень АИС, их назначение и основные характеристики</w:t>
      </w:r>
    </w:p>
    <w:p w14:paraId="3F275759" w14:textId="15669EAF" w:rsidR="00934E05" w:rsidRDefault="00644C87">
      <w:pPr>
        <w:pStyle w:val="a7"/>
      </w:pPr>
      <w:r>
        <w:t>Перечень АИС КИС МЦТП, их назначение и основные характеристики указаны в пункте </w:t>
      </w:r>
      <w:r>
        <w:fldChar w:fldCharType="begin"/>
      </w:r>
      <w:r>
        <w:instrText xml:space="preserve"> REF _Ref115956448 \n \h  \* MERGEFORMAT </w:instrText>
      </w:r>
      <w:r>
        <w:fldChar w:fldCharType="separate"/>
      </w:r>
      <w:r w:rsidR="009B0D13">
        <w:t>3.1.2</w:t>
      </w:r>
      <w:r>
        <w:fldChar w:fldCharType="end"/>
      </w:r>
      <w:r>
        <w:t xml:space="preserve"> настоящего ТЗ.</w:t>
      </w:r>
    </w:p>
    <w:p w14:paraId="634EBB96" w14:textId="77777777" w:rsidR="00934E05" w:rsidRDefault="00644C87">
      <w:pPr>
        <w:pStyle w:val="4"/>
      </w:pPr>
      <w:bookmarkStart w:id="240" w:name="_Ref115956273"/>
      <w:r>
        <w:t>Требования к режимам функционирования Системы</w:t>
      </w:r>
      <w:bookmarkEnd w:id="240"/>
    </w:p>
    <w:p w14:paraId="5E7F438E" w14:textId="77777777" w:rsidR="00934E05" w:rsidRDefault="00644C87">
      <w:pPr>
        <w:pStyle w:val="a7"/>
      </w:pPr>
      <w:r>
        <w:t>Рефакторинг АИС КИС МЦТП должен быть реализован в режимах:</w:t>
      </w:r>
    </w:p>
    <w:p w14:paraId="534F8529" w14:textId="77777777" w:rsidR="00934E05" w:rsidRDefault="00644C87" w:rsidP="00644C87">
      <w:pPr>
        <w:pStyle w:val="a"/>
      </w:pPr>
      <w:r>
        <w:t>штатный режим;</w:t>
      </w:r>
    </w:p>
    <w:p w14:paraId="2CB46949" w14:textId="77777777" w:rsidR="00934E05" w:rsidRDefault="00644C87" w:rsidP="00644C87">
      <w:pPr>
        <w:pStyle w:val="a"/>
      </w:pPr>
      <w:r>
        <w:t>профилактический режим;</w:t>
      </w:r>
    </w:p>
    <w:p w14:paraId="2037E4DF" w14:textId="77777777" w:rsidR="00934E05" w:rsidRDefault="00644C87" w:rsidP="00644C87">
      <w:pPr>
        <w:pStyle w:val="a"/>
      </w:pPr>
      <w:r>
        <w:t>аварийный режим.</w:t>
      </w:r>
    </w:p>
    <w:p w14:paraId="1B540034" w14:textId="3073B896" w:rsidR="00934E05" w:rsidRDefault="00644C87">
      <w:pPr>
        <w:pStyle w:val="a7"/>
      </w:pPr>
      <w:r>
        <w:lastRenderedPageBreak/>
        <w:t xml:space="preserve">В случае необходимости изменения способов и средств перехода (перевода) оптимизируемых подсистем КИС МЦТП из одного режима функционирования в другой в рамках выполнения работ по </w:t>
      </w:r>
      <w:r w:rsidR="00151383">
        <w:t>в части рефакторинга и оптимизации кода</w:t>
      </w:r>
      <w:r>
        <w:t xml:space="preserve">, требования к изменениям могут быть уточнены и детализированы на этапе техно-рабочего проектирования и должны быть согласованы с Заказчиком в сроки выполнения работ, указанные в подразделе </w:t>
      </w:r>
      <w:r>
        <w:fldChar w:fldCharType="begin"/>
      </w:r>
      <w:r>
        <w:instrText xml:space="preserve"> REF _Ref117856487 \n \h  \* MERGEFORMAT </w:instrText>
      </w:r>
      <w:r>
        <w:fldChar w:fldCharType="separate"/>
      </w:r>
      <w:r w:rsidR="009B0D13">
        <w:t>5.1</w:t>
      </w:r>
      <w:r>
        <w:fldChar w:fldCharType="end"/>
      </w:r>
      <w:r>
        <w:t xml:space="preserve"> настоящего ТЗ, а решения — в документе «Пояснительная записка»</w:t>
      </w:r>
    </w:p>
    <w:p w14:paraId="00987F6B" w14:textId="77777777" w:rsidR="00934E05" w:rsidRDefault="00644C87">
      <w:pPr>
        <w:pStyle w:val="a7"/>
      </w:pPr>
      <w:r>
        <w:t>В том числе должны быть уточнены:</w:t>
      </w:r>
    </w:p>
    <w:p w14:paraId="755CEC02" w14:textId="77777777" w:rsidR="00934E05" w:rsidRDefault="00644C87" w:rsidP="00644C87">
      <w:pPr>
        <w:pStyle w:val="a"/>
      </w:pPr>
      <w:r>
        <w:t>требования к режимам функционирования и их характеристики;</w:t>
      </w:r>
    </w:p>
    <w:p w14:paraId="08D6F527" w14:textId="77777777" w:rsidR="00934E05" w:rsidRDefault="00644C87" w:rsidP="00644C87">
      <w:pPr>
        <w:pStyle w:val="a"/>
      </w:pPr>
      <w:r>
        <w:t>требования к составу и форматам информационных сообщений Системы для режимов функционирования.</w:t>
      </w:r>
    </w:p>
    <w:p w14:paraId="398791E4" w14:textId="77777777" w:rsidR="00934E05" w:rsidRDefault="00644C87">
      <w:pPr>
        <w:pStyle w:val="5"/>
      </w:pPr>
      <w:r>
        <w:t>Штатный режим</w:t>
      </w:r>
    </w:p>
    <w:p w14:paraId="20F49E90" w14:textId="77777777" w:rsidR="00934E05" w:rsidRDefault="00644C87">
      <w:pPr>
        <w:pStyle w:val="a7"/>
      </w:pPr>
      <w:r>
        <w:t>Данный режим является основным режимом функционирования КИС МЦТП.</w:t>
      </w:r>
    </w:p>
    <w:p w14:paraId="6373BFC5" w14:textId="77777777" w:rsidR="00934E05" w:rsidRDefault="00644C87">
      <w:pPr>
        <w:pStyle w:val="a7"/>
      </w:pPr>
      <w:r>
        <w:t>Режим характеризуется:</w:t>
      </w:r>
    </w:p>
    <w:p w14:paraId="6A90D104" w14:textId="77777777" w:rsidR="00934E05" w:rsidRDefault="00644C87" w:rsidP="00644C87">
      <w:pPr>
        <w:pStyle w:val="a"/>
      </w:pPr>
      <w:r>
        <w:t>установкой и настройкой программных и технических средств КИС МЦТП в соответствии с эксплуатационной документацией на Систему;</w:t>
      </w:r>
    </w:p>
    <w:p w14:paraId="50AF683C" w14:textId="77777777" w:rsidR="00934E05" w:rsidRDefault="00644C87" w:rsidP="00644C87">
      <w:pPr>
        <w:pStyle w:val="a"/>
      </w:pPr>
      <w:r>
        <w:t>функционированием в штатных (нормальных) режимах внешних и внутренних смежных систем, от которых зависит функционирование КИС МЦТП.</w:t>
      </w:r>
    </w:p>
    <w:p w14:paraId="743EA135" w14:textId="77777777" w:rsidR="00934E05" w:rsidRDefault="00644C87">
      <w:pPr>
        <w:pStyle w:val="a7"/>
      </w:pPr>
      <w:r>
        <w:t>В штатном режиме функционирования КИС МЦТП должно быть обеспечено выполнение следующих требований:</w:t>
      </w:r>
    </w:p>
    <w:p w14:paraId="21BB5F2C" w14:textId="77777777" w:rsidR="00934E05" w:rsidRDefault="00644C87" w:rsidP="00644C87">
      <w:pPr>
        <w:pStyle w:val="a"/>
      </w:pPr>
      <w:r>
        <w:t>исправно работают серверные программные и технические средства Системы согласно установленным показателям назначения и надежности КИС МЦТП;</w:t>
      </w:r>
    </w:p>
    <w:p w14:paraId="2C3EEAA2" w14:textId="77777777" w:rsidR="00934E05" w:rsidRDefault="00644C87" w:rsidP="00644C87">
      <w:pPr>
        <w:pStyle w:val="a"/>
      </w:pPr>
      <w:r>
        <w:t>исправно работают программные и технические средства АРМ персонала (пользователей и администраторов) Системы;</w:t>
      </w:r>
    </w:p>
    <w:p w14:paraId="04BC25EB" w14:textId="77777777" w:rsidR="00934E05" w:rsidRDefault="00644C87" w:rsidP="00644C87">
      <w:pPr>
        <w:pStyle w:val="a"/>
      </w:pPr>
      <w:r>
        <w:t>Система обеспечивает выполнение своих функций и показателей назначения в полном объеме;</w:t>
      </w:r>
    </w:p>
    <w:p w14:paraId="41074C69" w14:textId="77777777" w:rsidR="00934E05" w:rsidRDefault="00644C87" w:rsidP="00644C87">
      <w:pPr>
        <w:pStyle w:val="a"/>
      </w:pPr>
      <w:r>
        <w:t>обеспечена возможность перевода Системы в профилактический режим функционирования.</w:t>
      </w:r>
    </w:p>
    <w:p w14:paraId="500B4025" w14:textId="77777777" w:rsidR="00934E05" w:rsidRDefault="00644C87">
      <w:pPr>
        <w:pStyle w:val="5"/>
      </w:pPr>
      <w:r>
        <w:t>Профилактический режим</w:t>
      </w:r>
    </w:p>
    <w:p w14:paraId="5AA8A9C6" w14:textId="77777777" w:rsidR="00934E05" w:rsidRDefault="00644C87">
      <w:pPr>
        <w:pStyle w:val="a7"/>
      </w:pPr>
      <w:r>
        <w:t>Данный режим функционирования предназначен для выполнения работ по сопровождению и техническому обслуживанию комплекса средств автоматизации КИС МЦТП.</w:t>
      </w:r>
    </w:p>
    <w:p w14:paraId="13860512" w14:textId="77777777" w:rsidR="00934E05" w:rsidRDefault="00644C87">
      <w:pPr>
        <w:pStyle w:val="a7"/>
      </w:pPr>
      <w:r>
        <w:t>Режим характеризуется:</w:t>
      </w:r>
    </w:p>
    <w:p w14:paraId="177D4BD9" w14:textId="77777777" w:rsidR="00934E05" w:rsidRDefault="00644C87" w:rsidP="00644C87">
      <w:pPr>
        <w:pStyle w:val="a"/>
      </w:pPr>
      <w:r>
        <w:t>временной недоступностью отдельных функций Системы;</w:t>
      </w:r>
    </w:p>
    <w:p w14:paraId="3CD3822C" w14:textId="77777777" w:rsidR="00934E05" w:rsidRDefault="00644C87" w:rsidP="00644C87">
      <w:pPr>
        <w:pStyle w:val="a"/>
      </w:pPr>
      <w:r>
        <w:t>временным снижением или невыполнением отдельных показателей назначения Системы;</w:t>
      </w:r>
    </w:p>
    <w:p w14:paraId="1935B09F" w14:textId="77777777" w:rsidR="00934E05" w:rsidRDefault="00644C87" w:rsidP="00644C87">
      <w:pPr>
        <w:pStyle w:val="a"/>
      </w:pPr>
      <w:r>
        <w:lastRenderedPageBreak/>
        <w:t>функционированием в штатных (нормальных) режимах внешних и внутренних смежных систем, от которых зависит функционирование КИС МЦТП.</w:t>
      </w:r>
    </w:p>
    <w:p w14:paraId="3BC5870C" w14:textId="77777777" w:rsidR="00934E05" w:rsidRDefault="00644C87">
      <w:pPr>
        <w:pStyle w:val="a7"/>
      </w:pPr>
      <w:r>
        <w:t>В профилактическом режиме функционирования КИС МЦТП должно быть обеспечено выполнение следующих требований:</w:t>
      </w:r>
    </w:p>
    <w:p w14:paraId="23DAB58C" w14:textId="77777777" w:rsidR="00934E05" w:rsidRDefault="00644C87" w:rsidP="00644C87">
      <w:pPr>
        <w:pStyle w:val="a1"/>
      </w:pPr>
      <w:r>
        <w:t>возможность выполнения работ по сопровождению комплекса средств автоматизации КИС МЦТП:</w:t>
      </w:r>
    </w:p>
    <w:p w14:paraId="18737BB3" w14:textId="77777777" w:rsidR="00934E05" w:rsidRDefault="00644C87" w:rsidP="00644C87">
      <w:pPr>
        <w:pStyle w:val="a1"/>
        <w:numPr>
          <w:ilvl w:val="1"/>
          <w:numId w:val="16"/>
        </w:numPr>
      </w:pPr>
      <w:r>
        <w:t>изменение (модификация) программных и (или) технических средств и соответствующей документации Системы;</w:t>
      </w:r>
    </w:p>
    <w:p w14:paraId="215D5294" w14:textId="77777777" w:rsidR="00934E05" w:rsidRDefault="00644C87" w:rsidP="00644C87">
      <w:pPr>
        <w:pStyle w:val="a1"/>
        <w:numPr>
          <w:ilvl w:val="1"/>
          <w:numId w:val="16"/>
        </w:numPr>
      </w:pPr>
      <w:r>
        <w:t>проверка внесенных изменений и подтверждение работоспособности измененной Системы;</w:t>
      </w:r>
    </w:p>
    <w:p w14:paraId="1435B55C" w14:textId="77777777" w:rsidR="00934E05" w:rsidRDefault="00644C87" w:rsidP="00644C87">
      <w:pPr>
        <w:pStyle w:val="a1"/>
      </w:pPr>
      <w:r>
        <w:t>возможность выполнения регламентного, профилактического и других видов технического обслуживания, предусмотренных в эксплуатационной документации на Систему;</w:t>
      </w:r>
    </w:p>
    <w:p w14:paraId="6B7B49BC" w14:textId="77777777" w:rsidR="00934E05" w:rsidRDefault="00644C87" w:rsidP="00644C87">
      <w:pPr>
        <w:pStyle w:val="a1"/>
      </w:pPr>
      <w:r>
        <w:t>возможность перевода Системы в штатный режим функционирования;</w:t>
      </w:r>
    </w:p>
    <w:p w14:paraId="73C89DCA" w14:textId="77777777" w:rsidR="00934E05" w:rsidRDefault="00644C87" w:rsidP="00644C87">
      <w:pPr>
        <w:pStyle w:val="a1"/>
      </w:pPr>
      <w:r>
        <w:t>пользователям КИС МЦТП отображается информационное сообщение, содержащее следующую информацию:</w:t>
      </w:r>
    </w:p>
    <w:p w14:paraId="725A4F2F" w14:textId="77777777" w:rsidR="00934E05" w:rsidRDefault="00644C87" w:rsidP="00644C87">
      <w:pPr>
        <w:pStyle w:val="a1"/>
        <w:numPr>
          <w:ilvl w:val="1"/>
          <w:numId w:val="16"/>
        </w:numPr>
      </w:pPr>
      <w:r>
        <w:t>о нахождении Системы в профилактическом режиме функционирования;</w:t>
      </w:r>
    </w:p>
    <w:p w14:paraId="0D9CA135" w14:textId="77777777" w:rsidR="00934E05" w:rsidRDefault="00644C87" w:rsidP="00644C87">
      <w:pPr>
        <w:pStyle w:val="a1"/>
        <w:numPr>
          <w:ilvl w:val="1"/>
          <w:numId w:val="16"/>
        </w:numPr>
      </w:pPr>
      <w:r>
        <w:t>об ограничениях доступности функций и снижении (не выполнении) показателей назначения Системы;</w:t>
      </w:r>
    </w:p>
    <w:p w14:paraId="4CE12DB8" w14:textId="77777777" w:rsidR="00934E05" w:rsidRDefault="00644C87" w:rsidP="00644C87">
      <w:pPr>
        <w:pStyle w:val="a1"/>
        <w:numPr>
          <w:ilvl w:val="1"/>
          <w:numId w:val="16"/>
        </w:numPr>
      </w:pPr>
      <w:r>
        <w:t>о прогнозируемом времени перехода Системы в штатный режим функционирования.</w:t>
      </w:r>
    </w:p>
    <w:p w14:paraId="75A3BFE9" w14:textId="77777777" w:rsidR="00934E05" w:rsidRDefault="00644C87">
      <w:pPr>
        <w:pStyle w:val="5"/>
      </w:pPr>
      <w:r>
        <w:t>Аварийный режим</w:t>
      </w:r>
    </w:p>
    <w:p w14:paraId="26064635" w14:textId="77777777" w:rsidR="00934E05" w:rsidRDefault="00644C87">
      <w:pPr>
        <w:pStyle w:val="a7"/>
      </w:pPr>
      <w:r>
        <w:t>Данный режим функционирования предназначен для выполнения работ по устранению отказов компонентов комплекса средств автоматизации КИС МЦТП.</w:t>
      </w:r>
    </w:p>
    <w:p w14:paraId="59C01CC5" w14:textId="77777777" w:rsidR="00934E05" w:rsidRDefault="00644C87">
      <w:pPr>
        <w:pStyle w:val="a7"/>
      </w:pPr>
      <w:r>
        <w:t>Режим характеризуется:</w:t>
      </w:r>
    </w:p>
    <w:p w14:paraId="3A1C9047" w14:textId="77777777" w:rsidR="00934E05" w:rsidRDefault="00644C87" w:rsidP="00644C87">
      <w:pPr>
        <w:pStyle w:val="a"/>
      </w:pPr>
      <w:r>
        <w:t>отказом одного или нескольких компонентов программных и (или) технических средств Системы;</w:t>
      </w:r>
    </w:p>
    <w:p w14:paraId="74D7BE0B" w14:textId="77777777" w:rsidR="00934E05" w:rsidRDefault="00644C87" w:rsidP="00644C87">
      <w:pPr>
        <w:pStyle w:val="a"/>
      </w:pPr>
      <w:r>
        <w:t>недоступностью функций Системы;</w:t>
      </w:r>
    </w:p>
    <w:p w14:paraId="13A2AC6D" w14:textId="77777777" w:rsidR="00934E05" w:rsidRDefault="00644C87" w:rsidP="00644C87">
      <w:pPr>
        <w:pStyle w:val="a"/>
      </w:pPr>
      <w:r>
        <w:t>невыполнением показателей назначения Системы;</w:t>
      </w:r>
    </w:p>
    <w:p w14:paraId="62BD91F6" w14:textId="77777777" w:rsidR="00934E05" w:rsidRDefault="00644C87" w:rsidP="00644C87">
      <w:pPr>
        <w:pStyle w:val="a"/>
      </w:pPr>
      <w:r>
        <w:t>недоступностью функций одной или нескольких внешних и внутренних смежных систем, от которых зависит функционирование КИС МЦТП.</w:t>
      </w:r>
    </w:p>
    <w:p w14:paraId="1D956555" w14:textId="77777777" w:rsidR="00934E05" w:rsidRDefault="00644C87">
      <w:pPr>
        <w:pStyle w:val="a7"/>
      </w:pPr>
      <w:r>
        <w:t>В аварийном режиме функционирования КИС МЦТП должно быть обеспечено выполнение следующих требований:</w:t>
      </w:r>
    </w:p>
    <w:p w14:paraId="075D34FD" w14:textId="77777777" w:rsidR="00934E05" w:rsidRDefault="00644C87" w:rsidP="00644C87">
      <w:pPr>
        <w:pStyle w:val="a1"/>
        <w:rPr>
          <w:lang w:val="ru-RU"/>
        </w:rPr>
      </w:pPr>
      <w:r>
        <w:rPr>
          <w:lang w:val="ru-RU"/>
        </w:rPr>
        <w:t>возможность выполнения работ по обнаружению, идентификации и устранению причин:</w:t>
      </w:r>
    </w:p>
    <w:p w14:paraId="1DC68FD9" w14:textId="77777777" w:rsidR="00934E05" w:rsidRDefault="00644C87" w:rsidP="00644C87">
      <w:pPr>
        <w:pStyle w:val="a1"/>
        <w:numPr>
          <w:ilvl w:val="1"/>
          <w:numId w:val="16"/>
        </w:numPr>
      </w:pPr>
      <w:r>
        <w:t>отказов компонентов комплекса средств автоматизации КИС МЦТП;</w:t>
      </w:r>
    </w:p>
    <w:p w14:paraId="65894BAD" w14:textId="77777777" w:rsidR="00934E05" w:rsidRDefault="00644C87" w:rsidP="00644C87">
      <w:pPr>
        <w:pStyle w:val="a1"/>
        <w:numPr>
          <w:ilvl w:val="1"/>
          <w:numId w:val="16"/>
        </w:numPr>
      </w:pPr>
      <w:r>
        <w:t>недоступности функций внешних и внутренних смежных систем, от которых зависит функционирование КИС МЦТП;</w:t>
      </w:r>
    </w:p>
    <w:p w14:paraId="5F290F80" w14:textId="77777777" w:rsidR="00934E05" w:rsidRDefault="00644C87" w:rsidP="00644C87">
      <w:pPr>
        <w:pStyle w:val="a1"/>
      </w:pPr>
      <w:r>
        <w:lastRenderedPageBreak/>
        <w:t>возможность перевода Системы в штатный режим функционирования;</w:t>
      </w:r>
    </w:p>
    <w:p w14:paraId="454491AB" w14:textId="77777777" w:rsidR="00934E05" w:rsidRDefault="00644C87" w:rsidP="00644C87">
      <w:pPr>
        <w:pStyle w:val="a1"/>
      </w:pPr>
      <w:r>
        <w:t>пользователям КИС МЦТП отображается информационное сообщение, содержащее следующую информацию:</w:t>
      </w:r>
    </w:p>
    <w:p w14:paraId="729523BC" w14:textId="77777777" w:rsidR="00934E05" w:rsidRDefault="00644C87" w:rsidP="00644C87">
      <w:pPr>
        <w:pStyle w:val="a1"/>
        <w:numPr>
          <w:ilvl w:val="1"/>
          <w:numId w:val="16"/>
        </w:numPr>
      </w:pPr>
      <w:r>
        <w:t>о нахождении Системы в аварийном режиме функционирования;</w:t>
      </w:r>
    </w:p>
    <w:p w14:paraId="5E88E299" w14:textId="77777777" w:rsidR="00934E05" w:rsidRDefault="00644C87" w:rsidP="00644C87">
      <w:pPr>
        <w:pStyle w:val="a1"/>
        <w:numPr>
          <w:ilvl w:val="1"/>
          <w:numId w:val="16"/>
        </w:numPr>
      </w:pPr>
      <w:r>
        <w:t>краткое описание произошедшей аварии;</w:t>
      </w:r>
    </w:p>
    <w:p w14:paraId="4469F8CC" w14:textId="77777777" w:rsidR="00934E05" w:rsidRDefault="00644C87" w:rsidP="00644C87">
      <w:pPr>
        <w:pStyle w:val="a1"/>
        <w:numPr>
          <w:ilvl w:val="1"/>
          <w:numId w:val="16"/>
        </w:numPr>
      </w:pPr>
      <w:r>
        <w:t>перечень возможных дальнейших действий по сохранению данных и корректному завершению работы с Системой.</w:t>
      </w:r>
    </w:p>
    <w:p w14:paraId="307A958F" w14:textId="77777777" w:rsidR="00934E05" w:rsidRDefault="00644C87">
      <w:pPr>
        <w:pStyle w:val="4"/>
      </w:pPr>
      <w:r>
        <w:t>Требования по диагностированию Системы</w:t>
      </w:r>
    </w:p>
    <w:p w14:paraId="69C8548E" w14:textId="77777777" w:rsidR="00934E05" w:rsidRDefault="00644C87">
      <w:pPr>
        <w:pStyle w:val="a7"/>
      </w:pPr>
      <w:r>
        <w:t>При выполнении работ по развитию КИС МЦТП для диагностирования состояния развиваемых АИС КИС МЦТП должны быть использованы средства мониторинга:</w:t>
      </w:r>
    </w:p>
    <w:p w14:paraId="4560C1F9" w14:textId="77777777" w:rsidR="00934E05" w:rsidRDefault="00644C87" w:rsidP="00644C87">
      <w:pPr>
        <w:pStyle w:val="a"/>
      </w:pPr>
      <w:r>
        <w:t>эксплуатируемые на объекте Заказчика;</w:t>
      </w:r>
    </w:p>
    <w:p w14:paraId="2BFE46FF" w14:textId="77777777" w:rsidR="00934E05" w:rsidRDefault="00644C87" w:rsidP="00644C87">
      <w:pPr>
        <w:pStyle w:val="a"/>
      </w:pPr>
      <w:r>
        <w:t>встроенные в общее программное обеспечение — операционные системы, СУБД.</w:t>
      </w:r>
    </w:p>
    <w:p w14:paraId="54F680CC" w14:textId="77777777" w:rsidR="00934E05" w:rsidRDefault="00644C87">
      <w:pPr>
        <w:pStyle w:val="4"/>
      </w:pPr>
      <w:r>
        <w:t>Перспективы развития Системы</w:t>
      </w:r>
    </w:p>
    <w:p w14:paraId="0FB7FBFC" w14:textId="77777777" w:rsidR="00934E05" w:rsidRDefault="00644C87">
      <w:pPr>
        <w:pStyle w:val="a7"/>
      </w:pPr>
      <w:r>
        <w:t>Архитектура развиваемой Системы должна быть разработана с учетом возможности дальнейшего развития при изменении условий функционирования КИС МЦТП в ходе ее эксплуатации:</w:t>
      </w:r>
    </w:p>
    <w:p w14:paraId="204ABF47" w14:textId="77777777" w:rsidR="00934E05" w:rsidRDefault="00644C87" w:rsidP="00644C87">
      <w:pPr>
        <w:pStyle w:val="a"/>
      </w:pPr>
      <w:r>
        <w:t>нормативно-правовой базы;</w:t>
      </w:r>
    </w:p>
    <w:p w14:paraId="6E98BA44" w14:textId="77777777" w:rsidR="00934E05" w:rsidRDefault="00644C87" w:rsidP="00644C87">
      <w:pPr>
        <w:pStyle w:val="a"/>
      </w:pPr>
      <w:r>
        <w:t>процессов управления и технологических процессов;</w:t>
      </w:r>
    </w:p>
    <w:p w14:paraId="742EBABC" w14:textId="77777777" w:rsidR="00934E05" w:rsidRDefault="00644C87" w:rsidP="00644C87">
      <w:pPr>
        <w:pStyle w:val="a"/>
      </w:pPr>
      <w:r>
        <w:t>количества и методов решения основных задач.</w:t>
      </w:r>
    </w:p>
    <w:p w14:paraId="3FBEBE33" w14:textId="77777777" w:rsidR="00934E05" w:rsidRDefault="00644C87">
      <w:pPr>
        <w:pStyle w:val="a7"/>
      </w:pPr>
      <w:r>
        <w:t>В оптимизируемых АИС КИС МЦТП должна быть обеспечена возможность вертикального, горизонтального масштабирования и расширения функциональных возможностей комплекса средств автоматизации без перебоев в функционировании Системы:</w:t>
      </w:r>
    </w:p>
    <w:p w14:paraId="139386C4" w14:textId="77777777" w:rsidR="00934E05" w:rsidRDefault="00644C87" w:rsidP="00644C87">
      <w:pPr>
        <w:pStyle w:val="a"/>
      </w:pPr>
      <w:r>
        <w:t>повышение производительности и увеличение нагрузки;</w:t>
      </w:r>
    </w:p>
    <w:p w14:paraId="1DA5D7AF" w14:textId="77777777" w:rsidR="00934E05" w:rsidRDefault="00644C87" w:rsidP="00644C87">
      <w:pPr>
        <w:pStyle w:val="a"/>
      </w:pPr>
      <w:r>
        <w:t>расширение модели данных и увеличение предельно возможного объема хранимых данных;</w:t>
      </w:r>
    </w:p>
    <w:p w14:paraId="7E501D2D" w14:textId="77777777" w:rsidR="00934E05" w:rsidRDefault="00644C87" w:rsidP="00644C87">
      <w:pPr>
        <w:pStyle w:val="a"/>
      </w:pPr>
      <w:r>
        <w:t>расширение состава функций для пользователей;</w:t>
      </w:r>
    </w:p>
    <w:p w14:paraId="627C47EC" w14:textId="77777777" w:rsidR="00934E05" w:rsidRDefault="00644C87" w:rsidP="00644C87">
      <w:pPr>
        <w:pStyle w:val="a"/>
      </w:pPr>
      <w:r>
        <w:t>расширение возможностей интеграции со смежными информационными системами;</w:t>
      </w:r>
    </w:p>
    <w:p w14:paraId="54E01D3F" w14:textId="77777777" w:rsidR="00934E05" w:rsidRDefault="00644C87" w:rsidP="00644C87">
      <w:pPr>
        <w:pStyle w:val="a"/>
      </w:pPr>
      <w:r>
        <w:t>развитие мобильных технологий доступа к информации и возможностей удаленной работы;</w:t>
      </w:r>
    </w:p>
    <w:p w14:paraId="34CEE509" w14:textId="77777777" w:rsidR="00934E05" w:rsidRDefault="00644C87" w:rsidP="00644C87">
      <w:pPr>
        <w:pStyle w:val="a"/>
      </w:pPr>
      <w:r>
        <w:t>сокращение негативного воздействия «человеческого» фактора в процессах ввода данных и управления информационными потоками.</w:t>
      </w:r>
    </w:p>
    <w:p w14:paraId="00355A5F" w14:textId="76CA0E2B" w:rsidR="00934E05" w:rsidRDefault="00644C87">
      <w:pPr>
        <w:pStyle w:val="a7"/>
      </w:pPr>
      <w:r>
        <w:t xml:space="preserve">Выполнение работ по развитию КИС МЦТП должно соответствовать показателям назначения Системы, приведенным в пункте </w:t>
      </w:r>
      <w:r>
        <w:fldChar w:fldCharType="begin"/>
      </w:r>
      <w:r>
        <w:instrText xml:space="preserve"> REF _Ref115956562 \n \h  \* MERGEFORMAT </w:instrText>
      </w:r>
      <w:r>
        <w:fldChar w:fldCharType="separate"/>
      </w:r>
      <w:r w:rsidR="009B0D13">
        <w:t>4.1.3</w:t>
      </w:r>
      <w:r>
        <w:fldChar w:fldCharType="end"/>
      </w:r>
      <w:r>
        <w:t xml:space="preserve"> настоящего ТЗ.</w:t>
      </w:r>
    </w:p>
    <w:p w14:paraId="19D8A8A9" w14:textId="77777777" w:rsidR="00934E05" w:rsidRDefault="00644C87">
      <w:pPr>
        <w:pStyle w:val="3"/>
      </w:pPr>
      <w:bookmarkStart w:id="241" w:name="_Ref115956822"/>
      <w:bookmarkStart w:id="242" w:name="_Toc122296067"/>
      <w:r>
        <w:lastRenderedPageBreak/>
        <w:t>Требования к численности и квалификации персонала и пользователей Системы и режимах их работы</w:t>
      </w:r>
      <w:bookmarkEnd w:id="241"/>
      <w:bookmarkEnd w:id="242"/>
    </w:p>
    <w:p w14:paraId="27CB0D13" w14:textId="77777777" w:rsidR="00934E05" w:rsidRDefault="00644C87">
      <w:pPr>
        <w:pStyle w:val="4"/>
      </w:pPr>
      <w:r>
        <w:t>Требования к численности персонала Системы</w:t>
      </w:r>
    </w:p>
    <w:p w14:paraId="33C16428" w14:textId="36F7BBA9" w:rsidR="00934E05" w:rsidRDefault="00644C87">
      <w:pPr>
        <w:pStyle w:val="a7"/>
      </w:pPr>
      <w:r>
        <w:t xml:space="preserve">В случае необходимости изменения в рамках выполнения работ категорий и численности персонала, обслуживающего затрагиваемые в рамках рефакторинга подсистемы, требования к изменениям могут быть уточнены на этапе техно-рабочего проектирования и должны быть согласованы с Заказчиком в сроки выполнения работ, указанные в подразделе </w:t>
      </w:r>
      <w:r>
        <w:fldChar w:fldCharType="begin"/>
      </w:r>
      <w:r>
        <w:instrText xml:space="preserve"> REF _Ref117856487 \n \h  \* MERGEFORMAT </w:instrText>
      </w:r>
      <w:r>
        <w:fldChar w:fldCharType="separate"/>
      </w:r>
      <w:r w:rsidR="009B0D13">
        <w:t>5.1</w:t>
      </w:r>
      <w:r>
        <w:fldChar w:fldCharType="end"/>
      </w:r>
      <w:r>
        <w:t xml:space="preserve"> настоящего ТЗ.</w:t>
      </w:r>
    </w:p>
    <w:p w14:paraId="1D2C1ED0" w14:textId="77777777" w:rsidR="00934E05" w:rsidRDefault="00644C87">
      <w:pPr>
        <w:pStyle w:val="a7"/>
      </w:pPr>
      <w:r>
        <w:t>Состав персонала Системы должен быть сформирован на основании нормативных документов Российской Федерации, Трудового кодекса Российской Федерации и нормативно-распорядительных документов Правительства Москвы.</w:t>
      </w:r>
    </w:p>
    <w:p w14:paraId="40A6C198" w14:textId="77777777" w:rsidR="00934E05" w:rsidRDefault="00644C87">
      <w:pPr>
        <w:pStyle w:val="4"/>
      </w:pPr>
      <w:r>
        <w:t>Требования к квалификации персонала, порядку его подготовки и контроля знаний и навыков</w:t>
      </w:r>
    </w:p>
    <w:p w14:paraId="585DA841" w14:textId="77777777" w:rsidR="00934E05" w:rsidRDefault="00644C87">
      <w:pPr>
        <w:pStyle w:val="a7"/>
      </w:pPr>
      <w:r>
        <w:t>Персонал Системы должен обладать квалификацией, обеспечивающей, как минимум:</w:t>
      </w:r>
    </w:p>
    <w:p w14:paraId="1C0C9CC2" w14:textId="77777777" w:rsidR="00934E05" w:rsidRDefault="00644C87" w:rsidP="00644C87">
      <w:pPr>
        <w:pStyle w:val="a"/>
      </w:pPr>
      <w:r>
        <w:t>базовые навыки работы на персональном компьютере с современными операционными системами (клавиатура, мышь, управление окнами и приложениями, файловая система);</w:t>
      </w:r>
    </w:p>
    <w:p w14:paraId="2AE67B78" w14:textId="77777777" w:rsidR="00934E05" w:rsidRDefault="00644C87" w:rsidP="00644C87">
      <w:pPr>
        <w:pStyle w:val="a"/>
      </w:pPr>
      <w:r>
        <w:t>базовые навыки использования интернет-браузера (настройка типовых конфигураций, установка подключений, доступ к веб-сайтам, навигация, работа с электронными и веб-формами и другими типовыми интерактивными элементами веб-интерфейса);</w:t>
      </w:r>
    </w:p>
    <w:p w14:paraId="671B7EE3" w14:textId="77777777" w:rsidR="00934E05" w:rsidRDefault="00644C87" w:rsidP="00644C87">
      <w:pPr>
        <w:pStyle w:val="a"/>
      </w:pPr>
      <w:r>
        <w:t>базовые навыки работы с офисными приложениями и электронной почтой;</w:t>
      </w:r>
    </w:p>
    <w:p w14:paraId="24DFB191" w14:textId="77777777" w:rsidR="00934E05" w:rsidRDefault="00644C87" w:rsidP="00644C87">
      <w:pPr>
        <w:pStyle w:val="a"/>
      </w:pPr>
      <w:r>
        <w:t>знание основ информационной безопасности.</w:t>
      </w:r>
    </w:p>
    <w:p w14:paraId="34ABDF1E" w14:textId="77777777" w:rsidR="00934E05" w:rsidRDefault="00644C87">
      <w:pPr>
        <w:pStyle w:val="a7"/>
      </w:pPr>
      <w:r>
        <w:t>К техническому составу эксплуатационной группы (обслуживающему персоналу) помимо наличия базовых навыков работы на персональном компьютере предъявляются следующие специальные квалификационные требования:</w:t>
      </w:r>
    </w:p>
    <w:p w14:paraId="409B5AC4" w14:textId="77777777" w:rsidR="00934E05" w:rsidRDefault="00644C87" w:rsidP="00644C87">
      <w:pPr>
        <w:pStyle w:val="a"/>
      </w:pPr>
      <w:r>
        <w:t>знание принципов построения СУБД;</w:t>
      </w:r>
    </w:p>
    <w:p w14:paraId="22F5D504" w14:textId="77777777" w:rsidR="00934E05" w:rsidRDefault="00644C87" w:rsidP="00644C87">
      <w:pPr>
        <w:pStyle w:val="a"/>
      </w:pPr>
      <w:r>
        <w:t>навыки работы с серверным и телекоммуникационным оборудованием;</w:t>
      </w:r>
    </w:p>
    <w:p w14:paraId="4BF9BCB0" w14:textId="77777777" w:rsidR="00934E05" w:rsidRDefault="00644C87" w:rsidP="00644C87">
      <w:pPr>
        <w:pStyle w:val="a"/>
      </w:pPr>
      <w:r>
        <w:t>расширенные знания в области поддержки пользователей;</w:t>
      </w:r>
    </w:p>
    <w:p w14:paraId="46C89BA8" w14:textId="77777777" w:rsidR="00934E05" w:rsidRDefault="00644C87" w:rsidP="00644C87">
      <w:pPr>
        <w:pStyle w:val="a"/>
      </w:pPr>
      <w:r>
        <w:t>быть обученными основам администрирования операционных систем, серверов приложений и серверов БД.</w:t>
      </w:r>
    </w:p>
    <w:p w14:paraId="19084F34" w14:textId="77777777" w:rsidR="00934E05" w:rsidRDefault="00644C87">
      <w:pPr>
        <w:pStyle w:val="a7"/>
      </w:pPr>
      <w:r>
        <w:t>Перед работой с КИС МЦТП обслуживающий персонал должен ознакомиться с измененной эксплуатационной документацией на Систему. Дополнительное обучение не требуется.</w:t>
      </w:r>
    </w:p>
    <w:p w14:paraId="6ED34931" w14:textId="77777777" w:rsidR="00934E05" w:rsidRDefault="00644C87">
      <w:pPr>
        <w:pStyle w:val="a7"/>
      </w:pPr>
      <w:r>
        <w:lastRenderedPageBreak/>
        <w:t>Администраторы информационной безопасности должны обладать высоким уровнем квалификации в области обеспечения информационной безопасности и практическим опытом выполнения работ по установке, настройке и администрированию используемых в Системе средств защиты информации.</w:t>
      </w:r>
    </w:p>
    <w:p w14:paraId="3AABCBB2" w14:textId="77777777" w:rsidR="00934E05" w:rsidRDefault="00644C87">
      <w:pPr>
        <w:pStyle w:val="a7"/>
      </w:pPr>
      <w:r>
        <w:t>Перед работой с КИС МЦТП администраторы информационной безопасности должны ознакомиться с измененной эксплуатационной документацией на развиваемую Систему. Дополнительное обучение не требуется.</w:t>
      </w:r>
    </w:p>
    <w:p w14:paraId="6BB23EE8" w14:textId="31A98435" w:rsidR="00934E05" w:rsidRDefault="00644C87">
      <w:pPr>
        <w:pStyle w:val="a7"/>
      </w:pPr>
      <w:r>
        <w:t xml:space="preserve">Требования к квалификации персонала, порядку его подготовки, контролю знаний и навыков могут быть уточнены и детализированы на этапе техно-рабочего проектирования и должны быть согласованы с Заказчиком в сроки выполнения работ, указанные в подразделе </w:t>
      </w:r>
      <w:r>
        <w:fldChar w:fldCharType="begin"/>
      </w:r>
      <w:r>
        <w:instrText xml:space="preserve"> REF _Ref117856487 \n \h  \* MERGEFORMAT </w:instrText>
      </w:r>
      <w:r>
        <w:fldChar w:fldCharType="separate"/>
      </w:r>
      <w:r w:rsidR="009B0D13">
        <w:t>5.1</w:t>
      </w:r>
      <w:r>
        <w:fldChar w:fldCharType="end"/>
      </w:r>
      <w:r>
        <w:t xml:space="preserve"> настоящего ТЗ.</w:t>
      </w:r>
    </w:p>
    <w:p w14:paraId="302442EB" w14:textId="77777777" w:rsidR="00934E05" w:rsidRDefault="00644C87">
      <w:pPr>
        <w:pStyle w:val="4"/>
      </w:pPr>
      <w:r>
        <w:t>Требуемый режим работы персонала Системы</w:t>
      </w:r>
    </w:p>
    <w:p w14:paraId="7A27F5ED" w14:textId="77777777" w:rsidR="00934E05" w:rsidRDefault="00644C87">
      <w:pPr>
        <w:pStyle w:val="a7"/>
      </w:pPr>
      <w:r>
        <w:t>Для обеспечения функционирования КИС МЦТП режим работы персонала должен быть определен в соответствии с действующим законодательством Российской Федерации и требованиями настоящего ТЗ.</w:t>
      </w:r>
    </w:p>
    <w:p w14:paraId="6A128D04" w14:textId="77777777" w:rsidR="00934E05" w:rsidRDefault="00644C87">
      <w:pPr>
        <w:pStyle w:val="4"/>
      </w:pPr>
      <w:r>
        <w:t>Требования к квалификации пользователей и порядку их подготовки</w:t>
      </w:r>
    </w:p>
    <w:p w14:paraId="64B8BF79" w14:textId="77777777" w:rsidR="00934E05" w:rsidRDefault="00644C87">
      <w:pPr>
        <w:pStyle w:val="a7"/>
      </w:pPr>
      <w:r>
        <w:t>Пользователи Системы должны обладать квалификацией, обеспечивающей, как минимум:</w:t>
      </w:r>
    </w:p>
    <w:p w14:paraId="1E9669D0" w14:textId="77777777" w:rsidR="00934E05" w:rsidRDefault="00644C87" w:rsidP="00644C87">
      <w:pPr>
        <w:pStyle w:val="a"/>
      </w:pPr>
      <w:r>
        <w:t>базовые навыки работы на персональном компьютере с современными операционными системами (клавиатура, мышь, управление окнами и приложениями, файловая система);</w:t>
      </w:r>
    </w:p>
    <w:p w14:paraId="0B6616C6" w14:textId="77777777" w:rsidR="00934E05" w:rsidRDefault="00644C87" w:rsidP="00644C87">
      <w:pPr>
        <w:pStyle w:val="a"/>
      </w:pPr>
      <w:r>
        <w:t>базовые навыки использования информационно-телекоммуникационной сети «Интернет» (умение пользоваться браузером для просмотра гипертекстовых веб-страниц и заполнения веб-форм);</w:t>
      </w:r>
    </w:p>
    <w:p w14:paraId="668464F9" w14:textId="77777777" w:rsidR="00934E05" w:rsidRDefault="00644C87" w:rsidP="00644C87">
      <w:pPr>
        <w:pStyle w:val="a"/>
      </w:pPr>
      <w:r>
        <w:t>знание основ информационной безопасности.</w:t>
      </w:r>
    </w:p>
    <w:p w14:paraId="00228365" w14:textId="77777777" w:rsidR="00934E05" w:rsidRDefault="00644C87">
      <w:pPr>
        <w:pStyle w:val="a7"/>
      </w:pPr>
      <w:r>
        <w:t>Дополнительное обучение не требуется.</w:t>
      </w:r>
    </w:p>
    <w:p w14:paraId="4717727D" w14:textId="77777777" w:rsidR="00934E05" w:rsidRDefault="00644C87">
      <w:pPr>
        <w:pStyle w:val="a7"/>
      </w:pPr>
      <w:r>
        <w:t>Требования к квалификации получателей услуг не должны превышать обычного базового уровня пользователя информационно-телекоммуникационной сети «Интернет» (умение пользоваться браузером для просмотра гипертекстовых веб-страниц и заполнения веб-форм).</w:t>
      </w:r>
    </w:p>
    <w:p w14:paraId="698FF31C" w14:textId="274CF8E7" w:rsidR="00934E05" w:rsidRDefault="00644C87">
      <w:pPr>
        <w:pStyle w:val="a7"/>
      </w:pPr>
      <w:r>
        <w:t xml:space="preserve">Требования к квалификации пользователей могут быть уточнены и детализированы на этапе техно-рабочего проектирования и должны быть согласованы с Заказчиком в сроки выполнения работ, указанные в подразделе </w:t>
      </w:r>
      <w:r>
        <w:fldChar w:fldCharType="begin"/>
      </w:r>
      <w:r>
        <w:instrText xml:space="preserve"> REF _Ref117856487 \n \h  \* MERGEFORMAT </w:instrText>
      </w:r>
      <w:r>
        <w:fldChar w:fldCharType="separate"/>
      </w:r>
      <w:r w:rsidR="009B0D13">
        <w:t>5.1</w:t>
      </w:r>
      <w:r>
        <w:fldChar w:fldCharType="end"/>
      </w:r>
      <w:r>
        <w:t xml:space="preserve"> настоящего ТЗ.</w:t>
      </w:r>
    </w:p>
    <w:p w14:paraId="526E6F42" w14:textId="77777777" w:rsidR="00934E05" w:rsidRDefault="00644C87">
      <w:pPr>
        <w:pStyle w:val="4"/>
      </w:pPr>
      <w:r>
        <w:lastRenderedPageBreak/>
        <w:t>Требуемый режим работы пользователей Системы</w:t>
      </w:r>
    </w:p>
    <w:p w14:paraId="71AF1B01" w14:textId="77777777" w:rsidR="00934E05" w:rsidRDefault="00644C87">
      <w:pPr>
        <w:pStyle w:val="a7"/>
      </w:pPr>
      <w:r>
        <w:t>Требования к режиму работы пользователей не предъявляются.</w:t>
      </w:r>
    </w:p>
    <w:p w14:paraId="65ABE202" w14:textId="77777777" w:rsidR="00934E05" w:rsidRDefault="00644C87">
      <w:pPr>
        <w:pStyle w:val="3"/>
      </w:pPr>
      <w:bookmarkStart w:id="243" w:name="_Ref115956562"/>
      <w:bookmarkStart w:id="244" w:name="_Toc122296068"/>
      <w:r>
        <w:t>Показатели назначения</w:t>
      </w:r>
      <w:bookmarkEnd w:id="243"/>
      <w:bookmarkEnd w:id="244"/>
    </w:p>
    <w:p w14:paraId="0E0A4F41" w14:textId="77777777" w:rsidR="00934E05" w:rsidRDefault="00644C87">
      <w:pPr>
        <w:pStyle w:val="4"/>
      </w:pPr>
      <w:r>
        <w:t>Степень приспособляемости Системы к изменению процессов и методов управления к отклонению параметров объекта управления</w:t>
      </w:r>
    </w:p>
    <w:p w14:paraId="3C8F3300" w14:textId="77777777" w:rsidR="00934E05" w:rsidRDefault="00644C87">
      <w:pPr>
        <w:pStyle w:val="a7"/>
      </w:pPr>
      <w:r>
        <w:t>При выполнении работ должны быть обеспечены возможности приспособления к следующим изменениям процессов и методов управления объекта автоматизации в ходе эксплуатации Системы:</w:t>
      </w:r>
    </w:p>
    <w:p w14:paraId="5CA45E4A" w14:textId="77777777" w:rsidR="00934E05" w:rsidRDefault="00644C87" w:rsidP="00644C87">
      <w:pPr>
        <w:pStyle w:val="a"/>
      </w:pPr>
      <w:r>
        <w:t>увеличение числа решаемых в КИС МЦТП задач и расширение функциональности Системы;</w:t>
      </w:r>
    </w:p>
    <w:p w14:paraId="28C22E2D" w14:textId="77777777" w:rsidR="00934E05" w:rsidRDefault="00644C87" w:rsidP="00644C87">
      <w:pPr>
        <w:pStyle w:val="a"/>
      </w:pPr>
      <w:r>
        <w:t>изменение состава и количества расчетных показателей;</w:t>
      </w:r>
    </w:p>
    <w:p w14:paraId="3C724067" w14:textId="77777777" w:rsidR="00934E05" w:rsidRDefault="00644C87" w:rsidP="00644C87">
      <w:pPr>
        <w:pStyle w:val="a"/>
      </w:pPr>
      <w:r>
        <w:t>изменения применяемых расчетных алгоритмов;</w:t>
      </w:r>
    </w:p>
    <w:p w14:paraId="061D70E9" w14:textId="77777777" w:rsidR="00934E05" w:rsidRDefault="00644C87" w:rsidP="00644C87">
      <w:pPr>
        <w:pStyle w:val="a"/>
      </w:pPr>
      <w:r>
        <w:t>увеличение и изменение состава и количества поставщиков и потребителей информации;</w:t>
      </w:r>
    </w:p>
    <w:p w14:paraId="328144AE" w14:textId="77777777" w:rsidR="00934E05" w:rsidRDefault="00644C87" w:rsidP="00644C87">
      <w:pPr>
        <w:pStyle w:val="a"/>
      </w:pPr>
      <w:r>
        <w:t>увеличение и изменение состава получаемой и предоставляемой информации, а также форм и способов ее получения и предоставления.</w:t>
      </w:r>
    </w:p>
    <w:p w14:paraId="24349D3B" w14:textId="77777777" w:rsidR="00934E05" w:rsidRDefault="00644C87">
      <w:pPr>
        <w:pStyle w:val="4"/>
      </w:pPr>
      <w:r>
        <w:t>Допустимые пределы развития Системы</w:t>
      </w:r>
    </w:p>
    <w:p w14:paraId="1180A7FE" w14:textId="77777777" w:rsidR="00934E05" w:rsidRDefault="00644C87">
      <w:pPr>
        <w:pStyle w:val="a7"/>
      </w:pPr>
      <w:r>
        <w:t>В процессе выполнения Работ должны быть обеспечены в следующих допустимых пределах:</w:t>
      </w:r>
    </w:p>
    <w:p w14:paraId="0FB980A9" w14:textId="77777777" w:rsidR="00934E05" w:rsidRDefault="00644C87" w:rsidP="00644C87">
      <w:pPr>
        <w:pStyle w:val="a1"/>
      </w:pPr>
      <w:r>
        <w:t>сохранение без нарушений:</w:t>
      </w:r>
    </w:p>
    <w:p w14:paraId="5A898E83" w14:textId="77777777" w:rsidR="00934E05" w:rsidRDefault="00644C87" w:rsidP="00644C87">
      <w:pPr>
        <w:pStyle w:val="a1"/>
        <w:numPr>
          <w:ilvl w:val="1"/>
          <w:numId w:val="16"/>
        </w:numPr>
      </w:pPr>
      <w:r>
        <w:t>основного целевого назначения Системы;</w:t>
      </w:r>
    </w:p>
    <w:p w14:paraId="6A2D1D7D" w14:textId="77777777" w:rsidR="00934E05" w:rsidRDefault="00644C87" w:rsidP="00644C87">
      <w:pPr>
        <w:pStyle w:val="a1"/>
        <w:numPr>
          <w:ilvl w:val="1"/>
          <w:numId w:val="16"/>
        </w:numPr>
      </w:pPr>
      <w:r>
        <w:t>управляемости процессов развития и эксплуатации Системы</w:t>
      </w:r>
      <w:r>
        <w:rPr>
          <w:lang w:val="ru-RU"/>
        </w:rPr>
        <w:t>;</w:t>
      </w:r>
    </w:p>
    <w:p w14:paraId="5FD145CF" w14:textId="77777777" w:rsidR="00934E05" w:rsidRDefault="00644C87" w:rsidP="00644C87">
      <w:pPr>
        <w:pStyle w:val="a1"/>
      </w:pPr>
      <w:r>
        <w:t>сохранение возможности принятия решений на основании информации, включенной в Систему:</w:t>
      </w:r>
    </w:p>
    <w:p w14:paraId="7A700AA2" w14:textId="77777777" w:rsidR="00934E05" w:rsidRDefault="00644C87" w:rsidP="00644C87">
      <w:pPr>
        <w:pStyle w:val="a1"/>
        <w:numPr>
          <w:ilvl w:val="1"/>
          <w:numId w:val="16"/>
        </w:numPr>
      </w:pPr>
      <w:r>
        <w:t>без усложнения восприятия (получения) информации;</w:t>
      </w:r>
    </w:p>
    <w:p w14:paraId="3754F365" w14:textId="77777777" w:rsidR="00934E05" w:rsidRDefault="00644C87" w:rsidP="00644C87">
      <w:pPr>
        <w:pStyle w:val="a1"/>
        <w:numPr>
          <w:ilvl w:val="1"/>
          <w:numId w:val="16"/>
        </w:numPr>
      </w:pPr>
      <w:r>
        <w:t>без затруднения выполнения процессов принятия решений</w:t>
      </w:r>
      <w:r>
        <w:rPr>
          <w:lang w:val="ru-RU"/>
        </w:rPr>
        <w:t>;</w:t>
      </w:r>
    </w:p>
    <w:p w14:paraId="510A3DFC" w14:textId="77777777" w:rsidR="00934E05" w:rsidRDefault="00644C87" w:rsidP="00644C87">
      <w:pPr>
        <w:pStyle w:val="a1"/>
      </w:pPr>
      <w:r>
        <w:rPr>
          <w:lang w:val="ru-RU"/>
        </w:rPr>
        <w:t xml:space="preserve">улучшение </w:t>
      </w:r>
      <w:r>
        <w:t>вероятностно-временных характеристик (эксплуатационных показателей назначения)</w:t>
      </w:r>
      <w:r>
        <w:rPr>
          <w:lang w:val="ru-RU"/>
        </w:rPr>
        <w:t xml:space="preserve"> </w:t>
      </w:r>
      <w:r>
        <w:t>Системы без нарушений</w:t>
      </w:r>
      <w:r>
        <w:rPr>
          <w:lang w:val="ru-RU"/>
        </w:rPr>
        <w:t xml:space="preserve"> функциональности</w:t>
      </w:r>
      <w:r>
        <w:t xml:space="preserve"> при расширении функциональности КИС МЦТП и увеличении объема получаемой, обрабатываемой и предоставляемой информации.</w:t>
      </w:r>
    </w:p>
    <w:p w14:paraId="10F8D3A7" w14:textId="77777777" w:rsidR="00934E05" w:rsidRDefault="00644C87">
      <w:pPr>
        <w:pStyle w:val="4"/>
      </w:pPr>
      <w:r>
        <w:lastRenderedPageBreak/>
        <w:t>Вероятностно-временные характеристики, при которых сохраняется целевое назначение Системы</w:t>
      </w:r>
    </w:p>
    <w:p w14:paraId="34DC5EBF" w14:textId="77777777" w:rsidR="00934E05" w:rsidRDefault="00644C87">
      <w:pPr>
        <w:pStyle w:val="a7"/>
      </w:pPr>
      <w:r>
        <w:t>При выполнении Работ должно быть обеспечено достижение следующих вероятностно-временных характеристик (эксплуатационных показателей) Системы:</w:t>
      </w:r>
    </w:p>
    <w:p w14:paraId="052B9E41" w14:textId="77777777" w:rsidR="00934E05" w:rsidRDefault="00644C87" w:rsidP="00644C87">
      <w:pPr>
        <w:pStyle w:val="a1"/>
      </w:pPr>
      <w:r>
        <w:t xml:space="preserve">максимальное время обработки запроса смежной информационной системы — не более </w:t>
      </w:r>
      <w:r>
        <w:rPr>
          <w:lang w:val="ru-RU"/>
        </w:rPr>
        <w:t>5 (пяти)</w:t>
      </w:r>
      <w:r>
        <w:t xml:space="preserve"> секунд;</w:t>
      </w:r>
    </w:p>
    <w:p w14:paraId="7562E76C" w14:textId="77777777" w:rsidR="00934E05" w:rsidRDefault="00644C87" w:rsidP="00644C87">
      <w:pPr>
        <w:pStyle w:val="a1"/>
      </w:pPr>
      <w:r>
        <w:t>максимальное время отклика на действия пользователя при скорости передачи данных 100 Мбит/сек:</w:t>
      </w:r>
    </w:p>
    <w:p w14:paraId="6E5502D5" w14:textId="77777777" w:rsidR="00934E05" w:rsidRDefault="00644C87" w:rsidP="00644C87">
      <w:pPr>
        <w:pStyle w:val="a1"/>
        <w:numPr>
          <w:ilvl w:val="1"/>
          <w:numId w:val="16"/>
        </w:numPr>
      </w:pPr>
      <w:r>
        <w:t>при выполнении функций, не требующих обработки больших массивов информации — не более 10 (десяти) секунд;</w:t>
      </w:r>
    </w:p>
    <w:p w14:paraId="4E5A9519" w14:textId="77777777" w:rsidR="00934E05" w:rsidRDefault="00644C87" w:rsidP="00644C87">
      <w:pPr>
        <w:pStyle w:val="a1"/>
        <w:numPr>
          <w:ilvl w:val="1"/>
          <w:numId w:val="16"/>
        </w:numPr>
      </w:pPr>
      <w:r>
        <w:t>при выполнении функций, требующих обработки больших массивов информации (в том числе сложных поисковых запросов) — не более 2 (двух) минут;</w:t>
      </w:r>
    </w:p>
    <w:p w14:paraId="0416B355" w14:textId="77777777" w:rsidR="00934E05" w:rsidRDefault="00644C87" w:rsidP="00644C87">
      <w:pPr>
        <w:pStyle w:val="a1"/>
        <w:numPr>
          <w:ilvl w:val="1"/>
          <w:numId w:val="16"/>
        </w:numPr>
      </w:pPr>
      <w:r>
        <w:t>генерация отчета — не более 10 (десяти) минут.</w:t>
      </w:r>
    </w:p>
    <w:p w14:paraId="75EA6FC9" w14:textId="77777777" w:rsidR="00934E05" w:rsidRPr="00957B10" w:rsidRDefault="00644C87">
      <w:pPr>
        <w:pStyle w:val="3"/>
      </w:pPr>
      <w:bookmarkStart w:id="245" w:name="_Toc122296069"/>
      <w:r w:rsidRPr="00957B10">
        <w:t>Требования к надежности</w:t>
      </w:r>
      <w:bookmarkEnd w:id="245"/>
    </w:p>
    <w:p w14:paraId="3DCF5CCB" w14:textId="77777777" w:rsidR="00934E05" w:rsidRDefault="00644C87">
      <w:pPr>
        <w:pStyle w:val="4"/>
      </w:pPr>
      <w:bookmarkStart w:id="246" w:name="_Ref117860188"/>
      <w:r>
        <w:t>Состав и количественные значения показателей надежности для Системы в целом</w:t>
      </w:r>
      <w:bookmarkEnd w:id="246"/>
    </w:p>
    <w:p w14:paraId="5727AB71" w14:textId="5073EEAD" w:rsidR="00934E05" w:rsidRDefault="00644C87">
      <w:pPr>
        <w:pStyle w:val="a7"/>
      </w:pPr>
      <w:r>
        <w:t xml:space="preserve">Результатом выполнения работ по Договору должно быть достижение показателей надежности Системы, которые приведены в таблице </w:t>
      </w:r>
      <w:r>
        <w:fldChar w:fldCharType="begin"/>
      </w:r>
      <w:r>
        <w:instrText xml:space="preserve"> REF ТБЛ_Показатели_надежности \h  \* MERGEFORMAT </w:instrText>
      </w:r>
      <w:r>
        <w:fldChar w:fldCharType="separate"/>
      </w:r>
      <w:r w:rsidR="009B0D13">
        <w:t>5</w:t>
      </w:r>
      <w:r>
        <w:fldChar w:fldCharType="end"/>
      </w:r>
      <w:r>
        <w:t>.</w:t>
      </w:r>
    </w:p>
    <w:p w14:paraId="27E8E3C5" w14:textId="54523B8D" w:rsidR="00934E05" w:rsidRDefault="00644C87">
      <w:pPr>
        <w:pStyle w:val="afff3"/>
      </w:pPr>
      <w:r>
        <w:t xml:space="preserve">Таблица </w:t>
      </w:r>
      <w:bookmarkStart w:id="247" w:name="ТБЛ_Показатели_надежности"/>
      <w:r>
        <w:fldChar w:fldCharType="begin"/>
      </w:r>
      <w:r>
        <w:instrText xml:space="preserve"> SEQ Таблица \* ARABIC </w:instrText>
      </w:r>
      <w:r>
        <w:fldChar w:fldCharType="separate"/>
      </w:r>
      <w:r w:rsidR="009B0D13">
        <w:rPr>
          <w:noProof/>
        </w:rPr>
        <w:t>5</w:t>
      </w:r>
      <w:r>
        <w:fldChar w:fldCharType="end"/>
      </w:r>
      <w:bookmarkEnd w:id="247"/>
      <w:r>
        <w:t xml:space="preserve"> — Показатели надежности Системы и их значения</w:t>
      </w:r>
    </w:p>
    <w:tbl>
      <w:tblPr>
        <w:tblStyle w:val="26"/>
        <w:tblW w:w="5000" w:type="pct"/>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600" w:firstRow="0" w:lastRow="0" w:firstColumn="0" w:lastColumn="0" w:noHBand="1" w:noVBand="1"/>
      </w:tblPr>
      <w:tblGrid>
        <w:gridCol w:w="2333"/>
        <w:gridCol w:w="1655"/>
        <w:gridCol w:w="5629"/>
      </w:tblGrid>
      <w:tr w:rsidR="00934E05" w14:paraId="4CB8168B" w14:textId="77777777">
        <w:trPr>
          <w:trHeight w:val="117"/>
          <w:tblHeader/>
        </w:trPr>
        <w:tc>
          <w:tcPr>
            <w:tcW w:w="240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2C76CE9D" w14:textId="77777777" w:rsidR="00934E05" w:rsidRDefault="00644C87">
            <w:pPr>
              <w:pStyle w:val="afff1"/>
            </w:pPr>
            <w:r>
              <w:t>Показатель</w:t>
            </w:r>
          </w:p>
        </w:tc>
        <w:tc>
          <w:tcPr>
            <w:tcW w:w="1701" w:type="dxa"/>
            <w:tcBorders>
              <w:top w:val="single" w:sz="8" w:space="0" w:color="000000"/>
              <w:left w:val="none" w:sz="4"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64E132E7" w14:textId="77777777" w:rsidR="00934E05" w:rsidRDefault="00644C87">
            <w:pPr>
              <w:pStyle w:val="afff1"/>
            </w:pPr>
            <w:r>
              <w:t>Значение</w:t>
            </w:r>
          </w:p>
        </w:tc>
        <w:tc>
          <w:tcPr>
            <w:tcW w:w="5802" w:type="dxa"/>
            <w:tcBorders>
              <w:top w:val="single" w:sz="8" w:space="0" w:color="000000"/>
              <w:left w:val="none" w:sz="4"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2E6AA7E7" w14:textId="77777777" w:rsidR="00934E05" w:rsidRDefault="00644C87">
            <w:pPr>
              <w:pStyle w:val="afff1"/>
            </w:pPr>
            <w:r>
              <w:t>Примечание</w:t>
            </w:r>
          </w:p>
        </w:tc>
      </w:tr>
      <w:tr w:rsidR="00934E05" w14:paraId="097B9BF0" w14:textId="77777777">
        <w:trPr>
          <w:trHeight w:val="399"/>
        </w:trPr>
        <w:tc>
          <w:tcPr>
            <w:tcW w:w="2400"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45B33A" w14:textId="77777777" w:rsidR="00934E05" w:rsidRDefault="00644C87">
            <w:pPr>
              <w:pStyle w:val="afff2"/>
            </w:pPr>
            <w:r>
              <w:t>Средняя наработка на отказ (Тно)</w:t>
            </w:r>
          </w:p>
        </w:tc>
        <w:tc>
          <w:tcPr>
            <w:tcW w:w="1701"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05F9A505" w14:textId="77777777" w:rsidR="00934E05" w:rsidRDefault="00644C87">
            <w:pPr>
              <w:pStyle w:val="afff2"/>
            </w:pPr>
            <w:r>
              <w:t>не менее 980 ч</w:t>
            </w:r>
          </w:p>
        </w:tc>
        <w:tc>
          <w:tcPr>
            <w:tcW w:w="5802"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553C6856" w14:textId="77777777" w:rsidR="00934E05" w:rsidRDefault="00644C87">
            <w:pPr>
              <w:pStyle w:val="afff2"/>
            </w:pPr>
            <w:r>
              <w:t>Время между отказами Системы</w:t>
            </w:r>
          </w:p>
        </w:tc>
      </w:tr>
      <w:tr w:rsidR="00934E05" w14:paraId="1B77FF63" w14:textId="77777777">
        <w:trPr>
          <w:trHeight w:val="780"/>
        </w:trPr>
        <w:tc>
          <w:tcPr>
            <w:tcW w:w="2400"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1A00DB" w14:textId="77777777" w:rsidR="00934E05" w:rsidRDefault="00644C87">
            <w:pPr>
              <w:pStyle w:val="afff2"/>
            </w:pPr>
            <w:r>
              <w:t>Среднее время восстановления (Тв, RTO)</w:t>
            </w:r>
          </w:p>
        </w:tc>
        <w:tc>
          <w:tcPr>
            <w:tcW w:w="1701"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0E9FB405" w14:textId="77777777" w:rsidR="00934E05" w:rsidRDefault="00644C87">
            <w:pPr>
              <w:pStyle w:val="afff2"/>
            </w:pPr>
            <w:r>
              <w:t>не более 4 ч</w:t>
            </w:r>
          </w:p>
        </w:tc>
        <w:tc>
          <w:tcPr>
            <w:tcW w:w="5802"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1FC9CADB" w14:textId="77777777" w:rsidR="00934E05" w:rsidRDefault="00644C87">
            <w:pPr>
              <w:pStyle w:val="afff2"/>
            </w:pPr>
            <w:r>
              <w:t>Время восстановления работоспособности Системы после отказа при условии сохранения работоспособности технических средств и соблюдении требований по сохранности информации</w:t>
            </w:r>
          </w:p>
        </w:tc>
      </w:tr>
      <w:tr w:rsidR="00934E05" w14:paraId="72FDF70B" w14:textId="77777777">
        <w:trPr>
          <w:trHeight w:val="16"/>
        </w:trPr>
        <w:tc>
          <w:tcPr>
            <w:tcW w:w="2400"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8D4BE9" w14:textId="77777777" w:rsidR="00934E05" w:rsidRDefault="00644C87">
            <w:pPr>
              <w:pStyle w:val="afff2"/>
            </w:pPr>
            <w:r>
              <w:t>Среднее время технического обслуживания (Тто)</w:t>
            </w:r>
          </w:p>
        </w:tc>
        <w:tc>
          <w:tcPr>
            <w:tcW w:w="1701"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78A60667" w14:textId="77777777" w:rsidR="00934E05" w:rsidRDefault="00644C87">
            <w:pPr>
              <w:pStyle w:val="afff2"/>
            </w:pPr>
            <w:r>
              <w:t>не более 16 ч</w:t>
            </w:r>
          </w:p>
        </w:tc>
        <w:tc>
          <w:tcPr>
            <w:tcW w:w="5802"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145098AE" w14:textId="77777777" w:rsidR="00934E05" w:rsidRDefault="00644C87">
            <w:pPr>
              <w:pStyle w:val="afff2"/>
            </w:pPr>
            <w:r>
              <w:t>Время планового технического обслуживания и выполнения профилактических работ</w:t>
            </w:r>
          </w:p>
        </w:tc>
      </w:tr>
      <w:tr w:rsidR="00934E05" w14:paraId="3D143CC0" w14:textId="77777777">
        <w:trPr>
          <w:trHeight w:val="125"/>
        </w:trPr>
        <w:tc>
          <w:tcPr>
            <w:tcW w:w="2400"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FB44CE" w14:textId="77777777" w:rsidR="00934E05" w:rsidRDefault="00644C87">
            <w:pPr>
              <w:pStyle w:val="afff2"/>
            </w:pPr>
            <w:r>
              <w:t>Среднее время сохранности данных (Тсд, RPO)</w:t>
            </w:r>
          </w:p>
        </w:tc>
        <w:tc>
          <w:tcPr>
            <w:tcW w:w="1701"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298B4437" w14:textId="77777777" w:rsidR="00934E05" w:rsidRDefault="00644C87">
            <w:pPr>
              <w:pStyle w:val="afff2"/>
            </w:pPr>
            <w:r>
              <w:t>не более 48 ч</w:t>
            </w:r>
          </w:p>
        </w:tc>
        <w:tc>
          <w:tcPr>
            <w:tcW w:w="5802"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5EC4C05B" w14:textId="77777777" w:rsidR="00934E05" w:rsidRDefault="00644C87">
            <w:pPr>
              <w:pStyle w:val="afff2"/>
            </w:pPr>
            <w:r>
              <w:t>Допустимый период времени, за который могут быть утрачены данные</w:t>
            </w:r>
          </w:p>
        </w:tc>
      </w:tr>
      <w:tr w:rsidR="00934E05" w14:paraId="7F58B81E" w14:textId="77777777">
        <w:trPr>
          <w:trHeight w:val="461"/>
        </w:trPr>
        <w:tc>
          <w:tcPr>
            <w:tcW w:w="2400"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6B557C" w14:textId="77777777" w:rsidR="00934E05" w:rsidRDefault="00644C87">
            <w:pPr>
              <w:pStyle w:val="afff2"/>
            </w:pPr>
            <w:r>
              <w:t>Коэффициент готовности (Кг)</w:t>
            </w:r>
          </w:p>
        </w:tc>
        <w:tc>
          <w:tcPr>
            <w:tcW w:w="1701"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4CBB57AE" w14:textId="77777777" w:rsidR="00934E05" w:rsidRDefault="00644C87">
            <w:pPr>
              <w:pStyle w:val="afff2"/>
            </w:pPr>
            <w:r>
              <w:t>0,996</w:t>
            </w:r>
          </w:p>
        </w:tc>
        <w:tc>
          <w:tcPr>
            <w:tcW w:w="5802"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4A1F7BB0" w14:textId="77777777" w:rsidR="00934E05" w:rsidRDefault="00644C87">
            <w:pPr>
              <w:pStyle w:val="afff2"/>
            </w:pPr>
            <w:r>
              <w:t xml:space="preserve">Вероятность исправности </w:t>
            </w:r>
            <w:r>
              <w:rPr>
                <w:lang w:val="ru-RU"/>
              </w:rPr>
              <w:t>С</w:t>
            </w:r>
            <w:r>
              <w:t>истемы в любой произвольно выбранный момент времени в промежутках между плановым техническим обслуживанием:</w:t>
            </w:r>
          </w:p>
          <w:p w14:paraId="34D8E1BC" w14:textId="77777777" w:rsidR="00934E05" w:rsidRDefault="00644C87">
            <w:pPr>
              <w:pStyle w:val="afff2"/>
            </w:pPr>
            <w:r>
              <w:t>Кг = Тно / (Тно + Тв)</w:t>
            </w:r>
          </w:p>
        </w:tc>
      </w:tr>
      <w:tr w:rsidR="00934E05" w14:paraId="6734355C" w14:textId="77777777">
        <w:trPr>
          <w:cantSplit/>
          <w:trHeight w:val="395"/>
        </w:trPr>
        <w:tc>
          <w:tcPr>
            <w:tcW w:w="2400"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9C5A67" w14:textId="77777777" w:rsidR="00934E05" w:rsidRDefault="00644C87">
            <w:pPr>
              <w:pStyle w:val="afff2"/>
            </w:pPr>
            <w:r>
              <w:lastRenderedPageBreak/>
              <w:t>Коэффициент технического использования (Кти)</w:t>
            </w:r>
          </w:p>
        </w:tc>
        <w:tc>
          <w:tcPr>
            <w:tcW w:w="1701"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4E44CC80" w14:textId="77777777" w:rsidR="00934E05" w:rsidRDefault="00644C87">
            <w:pPr>
              <w:pStyle w:val="afff2"/>
            </w:pPr>
            <w:r>
              <w:t>0,980</w:t>
            </w:r>
          </w:p>
        </w:tc>
        <w:tc>
          <w:tcPr>
            <w:tcW w:w="5802"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40663559" w14:textId="77777777" w:rsidR="00934E05" w:rsidRDefault="00644C87">
            <w:pPr>
              <w:pStyle w:val="afff2"/>
            </w:pPr>
            <w:r>
              <w:t xml:space="preserve">Вероятность работоспособности </w:t>
            </w:r>
            <w:r>
              <w:rPr>
                <w:lang w:val="ru-RU"/>
              </w:rPr>
              <w:t>С</w:t>
            </w:r>
            <w:r>
              <w:t>истемы в любой произвольно выбранный момент времени:</w:t>
            </w:r>
          </w:p>
          <w:p w14:paraId="2C1971EC" w14:textId="77777777" w:rsidR="00934E05" w:rsidRDefault="00644C87">
            <w:pPr>
              <w:pStyle w:val="afff2"/>
            </w:pPr>
            <w:r>
              <w:t>Кти = Тно / (Тно + Тв + Тто)</w:t>
            </w:r>
          </w:p>
        </w:tc>
      </w:tr>
    </w:tbl>
    <w:p w14:paraId="58F00753" w14:textId="77777777" w:rsidR="00934E05" w:rsidRDefault="00644C87">
      <w:pPr>
        <w:pStyle w:val="4"/>
      </w:pPr>
      <w:bookmarkStart w:id="248" w:name="_Ref115956840"/>
      <w:r>
        <w:t>Перечень аварийных ситуаций, приводящих к отказу или сбою Системы и (или) ее компонентов</w:t>
      </w:r>
      <w:bookmarkEnd w:id="248"/>
    </w:p>
    <w:p w14:paraId="0B55F37E" w14:textId="77777777" w:rsidR="00934E05" w:rsidRDefault="00644C87">
      <w:pPr>
        <w:pStyle w:val="a7"/>
      </w:pPr>
      <w:r>
        <w:t>Работоспособность КИС МЦТП и сохранность в ней информации должны быть обеспечены при возникновении следующих аварийных ситуаций:</w:t>
      </w:r>
    </w:p>
    <w:p w14:paraId="7B6AD14E" w14:textId="77777777" w:rsidR="00934E05" w:rsidRDefault="00644C87" w:rsidP="00644C87">
      <w:pPr>
        <w:pStyle w:val="a1"/>
      </w:pPr>
      <w:r>
        <w:t>отказы в системе электроснабжения:</w:t>
      </w:r>
    </w:p>
    <w:p w14:paraId="4BECA7CE" w14:textId="77777777" w:rsidR="00934E05" w:rsidRDefault="00644C87" w:rsidP="00644C87">
      <w:pPr>
        <w:pStyle w:val="a1"/>
        <w:numPr>
          <w:ilvl w:val="1"/>
          <w:numId w:val="16"/>
        </w:numPr>
      </w:pPr>
      <w:r>
        <w:t>отказы технических средств Системы;</w:t>
      </w:r>
    </w:p>
    <w:p w14:paraId="50EE5716" w14:textId="77777777" w:rsidR="00934E05" w:rsidRDefault="00644C87" w:rsidP="00644C87">
      <w:pPr>
        <w:pStyle w:val="a1"/>
        <w:numPr>
          <w:ilvl w:val="1"/>
          <w:numId w:val="16"/>
        </w:numPr>
        <w:rPr>
          <w:lang w:val="ru-RU"/>
        </w:rPr>
      </w:pPr>
      <w:r>
        <w:t>полное отключение электроэнергии</w:t>
      </w:r>
      <w:r>
        <w:rPr>
          <w:lang w:val="ru-RU"/>
        </w:rPr>
        <w:t>;</w:t>
      </w:r>
    </w:p>
    <w:p w14:paraId="628FCB3F" w14:textId="77777777" w:rsidR="00934E05" w:rsidRDefault="00644C87" w:rsidP="00644C87">
      <w:pPr>
        <w:pStyle w:val="a1"/>
      </w:pPr>
      <w:r>
        <w:t>отказы комплекса технических средств:</w:t>
      </w:r>
    </w:p>
    <w:p w14:paraId="41750B13" w14:textId="77777777" w:rsidR="00934E05" w:rsidRDefault="00644C87" w:rsidP="00644C87">
      <w:pPr>
        <w:pStyle w:val="a1"/>
        <w:numPr>
          <w:ilvl w:val="1"/>
          <w:numId w:val="16"/>
        </w:numPr>
      </w:pPr>
      <w:r>
        <w:t>отказы серверного оборудования;</w:t>
      </w:r>
    </w:p>
    <w:p w14:paraId="4236B3EA" w14:textId="77777777" w:rsidR="00934E05" w:rsidRDefault="00644C87" w:rsidP="00644C87">
      <w:pPr>
        <w:pStyle w:val="a1"/>
        <w:numPr>
          <w:ilvl w:val="1"/>
          <w:numId w:val="16"/>
        </w:numPr>
      </w:pPr>
      <w:r>
        <w:t>отказы сетевого, телекоммуникационного оборудования и каналов связи;</w:t>
      </w:r>
    </w:p>
    <w:p w14:paraId="47A0F3F2" w14:textId="77777777" w:rsidR="00934E05" w:rsidRDefault="00644C87" w:rsidP="00644C87">
      <w:pPr>
        <w:pStyle w:val="a1"/>
        <w:numPr>
          <w:ilvl w:val="1"/>
          <w:numId w:val="16"/>
        </w:numPr>
      </w:pPr>
      <w:r>
        <w:t>отказы оборудования резервного копирования информации;</w:t>
      </w:r>
    </w:p>
    <w:p w14:paraId="04BB5FE3" w14:textId="77777777" w:rsidR="00934E05" w:rsidRDefault="00644C87" w:rsidP="00644C87">
      <w:pPr>
        <w:pStyle w:val="a1"/>
      </w:pPr>
      <w:r>
        <w:t>отказы программных средств:</w:t>
      </w:r>
    </w:p>
    <w:p w14:paraId="235A3A32" w14:textId="77777777" w:rsidR="00934E05" w:rsidRDefault="00644C87" w:rsidP="00644C87">
      <w:pPr>
        <w:pStyle w:val="a1"/>
        <w:numPr>
          <w:ilvl w:val="1"/>
          <w:numId w:val="16"/>
        </w:numPr>
      </w:pPr>
      <w:r>
        <w:t>отказы общего ПО;</w:t>
      </w:r>
    </w:p>
    <w:p w14:paraId="57774284" w14:textId="77777777" w:rsidR="00934E05" w:rsidRDefault="00644C87" w:rsidP="00644C87">
      <w:pPr>
        <w:pStyle w:val="a1"/>
        <w:numPr>
          <w:ilvl w:val="1"/>
          <w:numId w:val="16"/>
        </w:numPr>
      </w:pPr>
      <w:r>
        <w:t>отказы специального ПО;</w:t>
      </w:r>
    </w:p>
    <w:p w14:paraId="153F9E31" w14:textId="77777777" w:rsidR="00934E05" w:rsidRDefault="00644C87" w:rsidP="00644C87">
      <w:pPr>
        <w:pStyle w:val="a1"/>
      </w:pPr>
      <w:r>
        <w:t>отказы в результате ошибок обслуживающего персонала.</w:t>
      </w:r>
    </w:p>
    <w:p w14:paraId="44A48848" w14:textId="77777777" w:rsidR="00934E05" w:rsidRDefault="00644C87">
      <w:pPr>
        <w:pStyle w:val="4"/>
      </w:pPr>
      <w:bookmarkStart w:id="249" w:name="_Ref117859513"/>
      <w:r>
        <w:t>Требования к надежности программного обеспечения</w:t>
      </w:r>
      <w:bookmarkEnd w:id="249"/>
    </w:p>
    <w:p w14:paraId="770CFAC2" w14:textId="77777777" w:rsidR="00934E05" w:rsidRDefault="00644C87">
      <w:pPr>
        <w:pStyle w:val="a7"/>
      </w:pPr>
      <w:r>
        <w:t>При выполнении Работ должно быть обеспечено выполнение следующих общих требований к ПО Системы:</w:t>
      </w:r>
    </w:p>
    <w:p w14:paraId="47FCE50E" w14:textId="77777777" w:rsidR="00934E05" w:rsidRDefault="00644C87" w:rsidP="00644C87">
      <w:pPr>
        <w:pStyle w:val="a1"/>
      </w:pPr>
      <w:r>
        <w:t>отсутствие единой точки отказа — элемента, отказ которого приводит к потере работоспособности КИС МЦТП в целом;</w:t>
      </w:r>
    </w:p>
    <w:p w14:paraId="4BEC183C" w14:textId="77777777" w:rsidR="00934E05" w:rsidRDefault="00644C87" w:rsidP="00644C87">
      <w:pPr>
        <w:pStyle w:val="a1"/>
      </w:pPr>
      <w:r>
        <w:t>наличие средств резервирования (структурного, информационного, временного, функционального);</w:t>
      </w:r>
    </w:p>
    <w:p w14:paraId="3B6AA0F2" w14:textId="77777777" w:rsidR="00934E05" w:rsidRDefault="00644C87" w:rsidP="00644C87">
      <w:pPr>
        <w:pStyle w:val="a1"/>
      </w:pPr>
      <w:r>
        <w:t>наличие средств автоматического контроля и диагностирования;</w:t>
      </w:r>
    </w:p>
    <w:p w14:paraId="04AD3404" w14:textId="77777777" w:rsidR="00934E05" w:rsidRDefault="00644C87" w:rsidP="00644C87">
      <w:pPr>
        <w:pStyle w:val="a1"/>
      </w:pPr>
      <w:r>
        <w:t>использование средств виртуализации в сочетании с отказоустойчивыми кластерами;</w:t>
      </w:r>
    </w:p>
    <w:p w14:paraId="03B1379A" w14:textId="77777777" w:rsidR="00934E05" w:rsidRDefault="00644C87" w:rsidP="00644C87">
      <w:pPr>
        <w:pStyle w:val="a1"/>
      </w:pPr>
      <w:r>
        <w:t>контроль и сохранение целостности данных на уровне СУБД</w:t>
      </w:r>
      <w:r>
        <w:rPr>
          <w:lang w:val="ru-RU"/>
        </w:rPr>
        <w:t>;</w:t>
      </w:r>
    </w:p>
    <w:p w14:paraId="40AEC0A0" w14:textId="77777777" w:rsidR="00934E05" w:rsidRDefault="00644C87" w:rsidP="00644C87">
      <w:pPr>
        <w:pStyle w:val="a1"/>
      </w:pPr>
      <w:r>
        <w:t>автоматическое восстановление работоспособности ПО Системы:</w:t>
      </w:r>
    </w:p>
    <w:p w14:paraId="0B207E03" w14:textId="77777777" w:rsidR="00934E05" w:rsidRDefault="00644C87" w:rsidP="00644C87">
      <w:pPr>
        <w:pStyle w:val="a1"/>
        <w:numPr>
          <w:ilvl w:val="1"/>
          <w:numId w:val="16"/>
        </w:numPr>
      </w:pPr>
      <w:r>
        <w:t>при штатном перезапуске технических средств;</w:t>
      </w:r>
    </w:p>
    <w:p w14:paraId="788F024B" w14:textId="77777777" w:rsidR="00934E05" w:rsidRDefault="00644C87" w:rsidP="00644C87">
      <w:pPr>
        <w:pStyle w:val="a1"/>
        <w:numPr>
          <w:ilvl w:val="1"/>
          <w:numId w:val="16"/>
        </w:numPr>
      </w:pPr>
      <w:r>
        <w:t>после сбоя технических средств, вызвавших перезагрузку операционной системы</w:t>
      </w:r>
      <w:r>
        <w:rPr>
          <w:lang w:val="ru-RU"/>
        </w:rPr>
        <w:t>;</w:t>
      </w:r>
    </w:p>
    <w:p w14:paraId="2157E2D8" w14:textId="77777777" w:rsidR="00934E05" w:rsidRDefault="00644C87" w:rsidP="00644C87">
      <w:pPr>
        <w:pStyle w:val="a1"/>
        <w:numPr>
          <w:ilvl w:val="1"/>
          <w:numId w:val="16"/>
        </w:numPr>
      </w:pPr>
      <w:r>
        <w:t>при штатной перезагрузке операционной системы</w:t>
      </w:r>
      <w:r>
        <w:rPr>
          <w:lang w:val="ru-RU"/>
        </w:rPr>
        <w:t>;</w:t>
      </w:r>
    </w:p>
    <w:p w14:paraId="43A64C04" w14:textId="77777777" w:rsidR="00934E05" w:rsidRDefault="00644C87" w:rsidP="00644C87">
      <w:pPr>
        <w:pStyle w:val="a1"/>
        <w:numPr>
          <w:ilvl w:val="1"/>
          <w:numId w:val="16"/>
        </w:numPr>
      </w:pPr>
      <w:r>
        <w:lastRenderedPageBreak/>
        <w:t xml:space="preserve">после сбоя программных средств </w:t>
      </w:r>
      <w:r>
        <w:rPr>
          <w:lang w:val="ru-RU"/>
        </w:rPr>
        <w:t>открытого программного обеспечения</w:t>
      </w:r>
      <w:r>
        <w:t>, вызвавших перезагрузку операционной системы</w:t>
      </w:r>
      <w:r>
        <w:rPr>
          <w:lang w:val="ru-RU"/>
        </w:rPr>
        <w:t>;</w:t>
      </w:r>
    </w:p>
    <w:p w14:paraId="5DBEFD3C" w14:textId="77777777" w:rsidR="00934E05" w:rsidRDefault="00644C87" w:rsidP="00644C87">
      <w:pPr>
        <w:pStyle w:val="a1"/>
      </w:pPr>
      <w:r>
        <w:t>наличие средств контроля и обработки ошибочных действий пользователя;</w:t>
      </w:r>
    </w:p>
    <w:p w14:paraId="0305C117" w14:textId="77777777" w:rsidR="00934E05" w:rsidRDefault="00644C87" w:rsidP="00644C87">
      <w:pPr>
        <w:pStyle w:val="a1"/>
      </w:pPr>
      <w:r>
        <w:t>протоколирование операций Системы в объеме, необходимом для обеспечения требуемого уровня надежности.</w:t>
      </w:r>
    </w:p>
    <w:p w14:paraId="0ECD3E1D" w14:textId="77777777" w:rsidR="00934E05" w:rsidRDefault="00644C87">
      <w:pPr>
        <w:pStyle w:val="a7"/>
      </w:pPr>
      <w:r>
        <w:t>При эксплуатации КИС МЦТП должно быть обеспечено функционирование входящих в ее состав АИС с показателями надежности не меньшими, чем у КИС МЦТП.</w:t>
      </w:r>
    </w:p>
    <w:p w14:paraId="72D49F33" w14:textId="77777777" w:rsidR="00934E05" w:rsidRDefault="00644C87">
      <w:pPr>
        <w:pStyle w:val="4"/>
      </w:pPr>
      <w:r>
        <w:t>Требования к методам оценки и контроля показателей надежности</w:t>
      </w:r>
    </w:p>
    <w:p w14:paraId="61EC4F00" w14:textId="77777777" w:rsidR="00934E05" w:rsidRDefault="00644C87">
      <w:pPr>
        <w:pStyle w:val="a7"/>
      </w:pPr>
      <w:r>
        <w:t>Показатели надежности должны контролироваться и оцениваться на всем протяжении жизненного цикла Системы в соответствии с требованиями ГОСТ 24.701-86. Единая система стандартов автоматизированных систем управления. Надежность автоматизированных систем управления. Основные положения.</w:t>
      </w:r>
    </w:p>
    <w:p w14:paraId="419FAD5C" w14:textId="77777777" w:rsidR="00934E05" w:rsidRDefault="00644C87">
      <w:pPr>
        <w:pStyle w:val="3"/>
        <w:widowControl w:val="0"/>
      </w:pPr>
      <w:bookmarkStart w:id="250" w:name="_Toc122296070"/>
      <w:r>
        <w:t>Требования к безопасности</w:t>
      </w:r>
      <w:bookmarkEnd w:id="250"/>
    </w:p>
    <w:p w14:paraId="25CA6DA7" w14:textId="77777777" w:rsidR="00934E05" w:rsidRDefault="00644C87">
      <w:pPr>
        <w:pStyle w:val="a7"/>
      </w:pPr>
      <w:r>
        <w:t>Электропитание технических средств КИС МЦТП должно соответствовать III категории «Правил устройства электроустановок» (ПУЭ).</w:t>
      </w:r>
    </w:p>
    <w:p w14:paraId="61DD613A" w14:textId="77777777" w:rsidR="00934E05" w:rsidRDefault="00644C87">
      <w:pPr>
        <w:pStyle w:val="a7"/>
      </w:pPr>
      <w:r>
        <w:t>Факторы, оказывающие вредные воздействия на здоровье со стороны всех элементов Системы (в том числе инфракрасное, ультрафиолетовое, рентгеновское и электромагнитное излучения, вибрация, шум, электростатические поля, ультразвук строчной частоты и т.д.), не должны превышать действующих норм СанПиН 1.2.3685-21 «</w:t>
      </w:r>
      <w:r>
        <w:rPr>
          <w:rFonts w:eastAsia="Times New Roman"/>
          <w:color w:val="000000"/>
        </w:rPr>
        <w:t>Гигиенические нормативы и требования к обеспечению безопасности и (или) безвредности для человека факторов среды обитания».</w:t>
      </w:r>
    </w:p>
    <w:p w14:paraId="04E7EBCE" w14:textId="77777777" w:rsidR="00934E05" w:rsidRDefault="00644C87">
      <w:pPr>
        <w:pStyle w:val="a7"/>
      </w:pPr>
      <w:r>
        <w:t>В рамках выполнения работ дополнительных требований к вышеперечисленным нормам не предъявляются.</w:t>
      </w:r>
    </w:p>
    <w:p w14:paraId="504DE95E" w14:textId="77777777" w:rsidR="00934E05" w:rsidRDefault="00644C87">
      <w:pPr>
        <w:pStyle w:val="3"/>
      </w:pPr>
      <w:bookmarkStart w:id="251" w:name="_Ref115956882"/>
      <w:bookmarkStart w:id="252" w:name="_Toc122296071"/>
      <w:r>
        <w:t>Требования к эргономике и технической эстетике</w:t>
      </w:r>
      <w:bookmarkEnd w:id="251"/>
      <w:bookmarkEnd w:id="252"/>
    </w:p>
    <w:p w14:paraId="57FEA971" w14:textId="77777777" w:rsidR="00934E05" w:rsidRDefault="00644C87">
      <w:pPr>
        <w:pStyle w:val="a7"/>
      </w:pPr>
      <w:r>
        <w:t>При проведении Работ важно выдержать требования к написанию кода и его «читаемости». Написанный или измененный код должен быть логически оптимизирован и структурирован согласно современным стандартам разработки. Это упростит дальнейшее масштабирование Системы и повторное использование кода при доработках.</w:t>
      </w:r>
    </w:p>
    <w:p w14:paraId="5FB73C46" w14:textId="77777777" w:rsidR="00934E05" w:rsidRDefault="00644C87">
      <w:pPr>
        <w:pStyle w:val="3"/>
      </w:pPr>
      <w:bookmarkStart w:id="253" w:name="_Toc122296072"/>
      <w:r>
        <w:lastRenderedPageBreak/>
        <w:t>Требования к эксплуатации, техническому обслуживанию, ремонту и хранению компонентов Системы</w:t>
      </w:r>
      <w:bookmarkEnd w:id="253"/>
    </w:p>
    <w:p w14:paraId="13903CAC" w14:textId="77777777" w:rsidR="00934E05" w:rsidRDefault="00644C87">
      <w:pPr>
        <w:pStyle w:val="4"/>
      </w:pPr>
      <w:r>
        <w:t>Условия и режим эксплуатации программных и технических средств Системы</w:t>
      </w:r>
    </w:p>
    <w:p w14:paraId="1F7453E6" w14:textId="77777777" w:rsidR="00934E05" w:rsidRDefault="00644C87">
      <w:pPr>
        <w:pStyle w:val="a7"/>
      </w:pPr>
      <w:r>
        <w:t>Условия эксплуатации комплекса технических средств Заказчика должны соответствовать условиям эксплуатации группы 2 ГОСТ 21552-84. «Средства вычислительной техники. Общие технические требования, приемка, методы испытаний, маркировка, упаковка, транспортирование и хранение».</w:t>
      </w:r>
    </w:p>
    <w:p w14:paraId="4CC367FC" w14:textId="77777777" w:rsidR="00934E05" w:rsidRDefault="00644C87">
      <w:pPr>
        <w:pStyle w:val="a7"/>
      </w:pPr>
      <w:r>
        <w:t>Основные параметры АРМ пользователей и эксплуатирующего персонала должны соответствовать требованиям к типу персонального компьютера ПМ5. ГОСТ 27201-87. «Машины вычислительные электронные персональные. Типы, основные параметры, общие технические требования».</w:t>
      </w:r>
    </w:p>
    <w:p w14:paraId="7F7908AF" w14:textId="77777777" w:rsidR="00934E05" w:rsidRDefault="00644C87">
      <w:pPr>
        <w:pStyle w:val="a7"/>
      </w:pPr>
      <w:r>
        <w:t>Порядок эксплуатации, периодичность и виды технического обслуживания компонентов технического обеспечения КИС МЦТП, в том числе допустимость работы без обслуживания, определяются Заказчиком в соответствии с требованиями технической документации производителей технических средств.</w:t>
      </w:r>
    </w:p>
    <w:p w14:paraId="614F0F1E" w14:textId="77777777" w:rsidR="00934E05" w:rsidRDefault="00644C87">
      <w:pPr>
        <w:pStyle w:val="a7"/>
      </w:pPr>
      <w:r>
        <w:t>Порядок эксплуатации, периодичность и виды технического обслуживания компонентов программного обеспечения КИС МЦТП должны быть определены в эксплуатационной документации на Систему.</w:t>
      </w:r>
    </w:p>
    <w:p w14:paraId="3103E151" w14:textId="77777777" w:rsidR="00934E05" w:rsidRDefault="00644C87">
      <w:pPr>
        <w:pStyle w:val="a7"/>
      </w:pPr>
      <w:r>
        <w:t>Для испытаний и эксплуатации КИС МЦТП Заказчиком должны быть предусмотрены следующие экземпляры Системы:</w:t>
      </w:r>
    </w:p>
    <w:p w14:paraId="7CE7BE15" w14:textId="77777777" w:rsidR="00934E05" w:rsidRDefault="00644C87" w:rsidP="00644C87">
      <w:pPr>
        <w:pStyle w:val="a"/>
      </w:pPr>
      <w:r>
        <w:t>площадки разработки — предназначены для разработки компонентов Системы Подрядчиком и Соисполнителями;</w:t>
      </w:r>
    </w:p>
    <w:p w14:paraId="61742DC7" w14:textId="77777777" w:rsidR="00934E05" w:rsidRDefault="00644C87" w:rsidP="00644C87">
      <w:pPr>
        <w:pStyle w:val="a"/>
      </w:pPr>
      <w:r>
        <w:t>площадки тестирования — предназначены для функционального, интеграционного и нагрузочного тестирования Системы;</w:t>
      </w:r>
    </w:p>
    <w:p w14:paraId="410D18C3" w14:textId="77777777" w:rsidR="00934E05" w:rsidRDefault="00644C87" w:rsidP="00644C87">
      <w:pPr>
        <w:pStyle w:val="a"/>
      </w:pPr>
      <w:r>
        <w:t>эталонная площадка — предназначена для проведения испытаний Системы, в том числе тестирования обновлений версий открытого и специального программного обеспечения;</w:t>
      </w:r>
    </w:p>
    <w:p w14:paraId="2E7BD924" w14:textId="77777777" w:rsidR="00934E05" w:rsidRDefault="00644C87" w:rsidP="00644C87">
      <w:pPr>
        <w:pStyle w:val="a"/>
      </w:pPr>
      <w:r>
        <w:t>промышленная площадка — предназначена для постоянной (промышленной) эксплуатации Системы.</w:t>
      </w:r>
    </w:p>
    <w:p w14:paraId="60460DEC" w14:textId="77777777" w:rsidR="00934E05" w:rsidRDefault="00644C87">
      <w:pPr>
        <w:pStyle w:val="a7"/>
      </w:pPr>
      <w:r>
        <w:t>Версии ОПО, версии сборок СПО и настройки, не связанные с IP-адресацией и URL веб-сервисов, должны быть идентичны на всех площадках Заказчика.</w:t>
      </w:r>
    </w:p>
    <w:p w14:paraId="7A90FA63" w14:textId="77777777" w:rsidR="00934E05" w:rsidRDefault="00644C87">
      <w:pPr>
        <w:pStyle w:val="a7"/>
      </w:pPr>
      <w:r>
        <w:t>Любые изменения или обновления версий ОПО и СПО на Эталонной площадке Системы Заказчика должны применяться только в случае успешного проведения аналогичных работ на тестовой площадке Заказчика.</w:t>
      </w:r>
    </w:p>
    <w:p w14:paraId="26E29822" w14:textId="77777777" w:rsidR="00934E05" w:rsidRDefault="00644C87">
      <w:pPr>
        <w:pStyle w:val="a7"/>
      </w:pPr>
      <w:r>
        <w:t>Обновление версий ОПО и СПО на Эталонной площадке Системы Заказчика должно осуществляться специалистами Заказчика.</w:t>
      </w:r>
    </w:p>
    <w:p w14:paraId="5DF3270B" w14:textId="77777777" w:rsidR="00934E05" w:rsidRDefault="00644C87">
      <w:pPr>
        <w:pStyle w:val="4"/>
      </w:pPr>
      <w:r>
        <w:lastRenderedPageBreak/>
        <w:t>Предварительные требования к допустимым площадям для размещения персонала Системы</w:t>
      </w:r>
    </w:p>
    <w:p w14:paraId="542DB0E7" w14:textId="77777777" w:rsidR="00934E05" w:rsidRDefault="00644C87">
      <w:pPr>
        <w:pStyle w:val="a7"/>
      </w:pPr>
      <w:r>
        <w:t>Требования к допустимым площадям для размещения персонала Системы не предъявляются.</w:t>
      </w:r>
    </w:p>
    <w:p w14:paraId="77E87AEF" w14:textId="77777777" w:rsidR="00934E05" w:rsidRDefault="00644C87">
      <w:pPr>
        <w:pStyle w:val="4"/>
      </w:pPr>
      <w:r>
        <w:t>Требования по количеству, квалификации обслуживающего персонала и режимам его работы</w:t>
      </w:r>
    </w:p>
    <w:p w14:paraId="2CC12E0B" w14:textId="0DA4DA61" w:rsidR="00934E05" w:rsidRDefault="00644C87">
      <w:pPr>
        <w:pStyle w:val="a7"/>
      </w:pPr>
      <w:r w:rsidRPr="00067E1F">
        <w:t xml:space="preserve">Требования по количеству, квалификации обслуживающего персонала и режимам его работы приведены в пункте </w:t>
      </w:r>
      <w:r w:rsidRPr="00067E1F">
        <w:fldChar w:fldCharType="begin"/>
      </w:r>
      <w:r w:rsidRPr="00067E1F">
        <w:instrText xml:space="preserve"> REF _Ref115956822 \n \h  \* MERGEFORMAT </w:instrText>
      </w:r>
      <w:r w:rsidRPr="00067E1F">
        <w:fldChar w:fldCharType="separate"/>
      </w:r>
      <w:r w:rsidR="009B0D13">
        <w:t>4.1.2</w:t>
      </w:r>
      <w:r w:rsidRPr="00067E1F">
        <w:fldChar w:fldCharType="end"/>
      </w:r>
      <w:r w:rsidRPr="00067E1F">
        <w:t xml:space="preserve"> настоящего ТЗ.</w:t>
      </w:r>
    </w:p>
    <w:p w14:paraId="0A10225B" w14:textId="77777777" w:rsidR="00934E05" w:rsidRDefault="00644C87">
      <w:pPr>
        <w:pStyle w:val="4"/>
      </w:pPr>
      <w:r>
        <w:t>Требования к составу, размещению и условиям хранения комплекта запасных изделий и приборов</w:t>
      </w:r>
    </w:p>
    <w:p w14:paraId="2802C60A" w14:textId="77777777" w:rsidR="00934E05" w:rsidRDefault="00644C87">
      <w:pPr>
        <w:pStyle w:val="a7"/>
      </w:pPr>
      <w:r>
        <w:t>Требования к составу, размещению и условиям хранения комплекта запасных изделий и приборов не предъявляются.</w:t>
      </w:r>
    </w:p>
    <w:p w14:paraId="0D744454" w14:textId="77777777" w:rsidR="00934E05" w:rsidRDefault="00644C87">
      <w:pPr>
        <w:pStyle w:val="3"/>
      </w:pPr>
      <w:bookmarkStart w:id="254" w:name="_Ref117859524"/>
      <w:bookmarkStart w:id="255" w:name="_Toc122296073"/>
      <w:r>
        <w:t>Требования к защите информации</w:t>
      </w:r>
      <w:bookmarkEnd w:id="254"/>
      <w:bookmarkEnd w:id="255"/>
    </w:p>
    <w:p w14:paraId="406E0410" w14:textId="77777777" w:rsidR="00934E05" w:rsidRDefault="00644C87">
      <w:pPr>
        <w:pStyle w:val="a7"/>
      </w:pPr>
      <w:r>
        <w:t>При техно-рабочем проектировании должны быть определены и отражены решения по обеспечению информационной безопасности в Системе. Указанные решения должны определять средства защиты информации в части:</w:t>
      </w:r>
    </w:p>
    <w:p w14:paraId="579EA078" w14:textId="77777777" w:rsidR="00934E05" w:rsidRDefault="00644C87" w:rsidP="00644C87">
      <w:pPr>
        <w:pStyle w:val="a"/>
      </w:pPr>
      <w:r>
        <w:t>идентификации и аутентификации пользователей Системы;</w:t>
      </w:r>
    </w:p>
    <w:p w14:paraId="7B7F0072" w14:textId="77777777" w:rsidR="00934E05" w:rsidRDefault="00644C87" w:rsidP="00644C87">
      <w:pPr>
        <w:pStyle w:val="a"/>
      </w:pPr>
      <w:r>
        <w:t>минимизации прав доступа;</w:t>
      </w:r>
    </w:p>
    <w:p w14:paraId="524101FC" w14:textId="77777777" w:rsidR="00934E05" w:rsidRDefault="00644C87" w:rsidP="00644C87">
      <w:pPr>
        <w:pStyle w:val="a"/>
      </w:pPr>
      <w:r>
        <w:t>разграничения доступа, на основании ролевой модели;</w:t>
      </w:r>
    </w:p>
    <w:p w14:paraId="22F60208" w14:textId="77777777" w:rsidR="00934E05" w:rsidRDefault="00644C87" w:rsidP="00644C87">
      <w:pPr>
        <w:pStyle w:val="a"/>
      </w:pPr>
      <w:r>
        <w:t>механизмов (способов) аутентификации Системы при взаимодействии с внешними смежными информационными системами;</w:t>
      </w:r>
    </w:p>
    <w:p w14:paraId="52B8AC72" w14:textId="77777777" w:rsidR="00934E05" w:rsidRDefault="00644C87" w:rsidP="00644C87">
      <w:pPr>
        <w:pStyle w:val="a"/>
      </w:pPr>
      <w:r>
        <w:t>протоколирования работы пользователей Системы;</w:t>
      </w:r>
    </w:p>
    <w:p w14:paraId="11BC6C75" w14:textId="77777777" w:rsidR="00934E05" w:rsidRDefault="00644C87" w:rsidP="00644C87">
      <w:pPr>
        <w:pStyle w:val="a"/>
        <w:rPr>
          <w:szCs w:val="20"/>
        </w:rPr>
      </w:pPr>
      <w:r>
        <w:t>резервирования, резервного копирования и восстановления Системы.</w:t>
      </w:r>
    </w:p>
    <w:p w14:paraId="04996C38" w14:textId="77777777" w:rsidR="00934E05" w:rsidRDefault="00644C87">
      <w:pPr>
        <w:pStyle w:val="a7"/>
      </w:pPr>
      <w:r>
        <w:t>Указанные решения по обеспечению информационной безопасности Системы должны быть описаны в документе «Пояснительная записка».</w:t>
      </w:r>
    </w:p>
    <w:p w14:paraId="0CD95E2A" w14:textId="77777777" w:rsidR="00934E05" w:rsidRDefault="00644C87">
      <w:pPr>
        <w:pStyle w:val="a7"/>
      </w:pPr>
      <w:r>
        <w:t>Детализированные требования к обеспечению информационной безопасности Системы должны быть уточнены на этапе техно-рабочего проектирования.</w:t>
      </w:r>
    </w:p>
    <w:p w14:paraId="09FE1F1E" w14:textId="77777777" w:rsidR="00934E05" w:rsidRDefault="00644C87">
      <w:pPr>
        <w:pStyle w:val="a7"/>
      </w:pPr>
      <w:r>
        <w:t>При разработке программного кода Подрядчик должен применять методы безопасного программирования, включающие:</w:t>
      </w:r>
    </w:p>
    <w:p w14:paraId="74FC7BAA" w14:textId="77777777" w:rsidR="00934E05" w:rsidRDefault="00644C87" w:rsidP="00644C87">
      <w:pPr>
        <w:pStyle w:val="a"/>
      </w:pPr>
      <w:r>
        <w:t>ручную и автоматизированную проверку кода на предмет недекларированных возможностей;</w:t>
      </w:r>
    </w:p>
    <w:p w14:paraId="15212AB0" w14:textId="77777777" w:rsidR="00934E05" w:rsidRDefault="00644C87" w:rsidP="00644C87">
      <w:pPr>
        <w:pStyle w:val="a"/>
      </w:pPr>
      <w:r>
        <w:t>использование при разработке доверенной платформы с функциями защиты от недекларированных возможностей на прикладном уровне;</w:t>
      </w:r>
    </w:p>
    <w:p w14:paraId="346F5437" w14:textId="77777777" w:rsidR="00934E05" w:rsidRDefault="00644C87" w:rsidP="00644C87">
      <w:pPr>
        <w:pStyle w:val="a"/>
      </w:pPr>
      <w:r>
        <w:lastRenderedPageBreak/>
        <w:t>контроль версионности исходного кода;</w:t>
      </w:r>
    </w:p>
    <w:p w14:paraId="2DFE9740" w14:textId="77777777" w:rsidR="00934E05" w:rsidRDefault="00644C87" w:rsidP="00644C87">
      <w:pPr>
        <w:pStyle w:val="a"/>
      </w:pPr>
      <w:r>
        <w:t>устранение выявленных по итогам тестирования и эксплуатации уязвимостей информационной системы.</w:t>
      </w:r>
    </w:p>
    <w:p w14:paraId="1AFD40DA" w14:textId="77777777" w:rsidR="00934E05" w:rsidRDefault="00644C87">
      <w:pPr>
        <w:pStyle w:val="3"/>
      </w:pPr>
      <w:bookmarkStart w:id="256" w:name="_Ref117860146"/>
      <w:bookmarkStart w:id="257" w:name="_Toc122296074"/>
      <w:r>
        <w:t>Требования по сохранности информации при авариях</w:t>
      </w:r>
      <w:bookmarkEnd w:id="256"/>
      <w:bookmarkEnd w:id="257"/>
    </w:p>
    <w:p w14:paraId="00ADB36E" w14:textId="77777777" w:rsidR="00934E05" w:rsidRDefault="00644C87">
      <w:pPr>
        <w:pStyle w:val="a7"/>
      </w:pPr>
      <w:r>
        <w:t>Доработанное программное обеспечение КИС МЦТП должно восстанавливать свое функционирование при корректном перезапуске аппаратных средств.</w:t>
      </w:r>
    </w:p>
    <w:p w14:paraId="22C93A56" w14:textId="77777777" w:rsidR="00934E05" w:rsidRDefault="00644C87">
      <w:pPr>
        <w:pStyle w:val="a7"/>
      </w:pPr>
      <w:r>
        <w:t>Предусмотренное автоматическое и ручное резервное копирования данных Системы средствами системного и базового программного обеспечения (ОС, СУБД), входящего в состав программного технического комплекса должно быть дополнено вновь созданными и доработанными компонентами Системы.</w:t>
      </w:r>
    </w:p>
    <w:p w14:paraId="1CCFB1A3" w14:textId="1213C01C" w:rsidR="00934E05" w:rsidRDefault="00644C87">
      <w:pPr>
        <w:pStyle w:val="a7"/>
      </w:pPr>
      <w:r>
        <w:t xml:space="preserve">Перечень событий, при которых должна быть обеспечена сохранность информации в Системе, приведен в подпункте </w:t>
      </w:r>
      <w:r>
        <w:fldChar w:fldCharType="begin"/>
      </w:r>
      <w:r>
        <w:instrText xml:space="preserve"> REF _Ref115956840 \n \h  \* MERGEFORMAT </w:instrText>
      </w:r>
      <w:r>
        <w:fldChar w:fldCharType="separate"/>
      </w:r>
      <w:r w:rsidR="009B0D13">
        <w:t>4.1.4.2</w:t>
      </w:r>
      <w:r>
        <w:fldChar w:fldCharType="end"/>
      </w:r>
      <w:r>
        <w:t xml:space="preserve"> настоящего ТЗ.</w:t>
      </w:r>
    </w:p>
    <w:p w14:paraId="66DE88A0" w14:textId="77777777" w:rsidR="00934E05" w:rsidRDefault="00644C87">
      <w:pPr>
        <w:pStyle w:val="3"/>
      </w:pPr>
      <w:bookmarkStart w:id="258" w:name="_Ref120635321"/>
      <w:bookmarkStart w:id="259" w:name="_Toc122296075"/>
      <w:r>
        <w:t>Требования к патентной чистоте и отчуждаемости результатов работ</w:t>
      </w:r>
      <w:bookmarkEnd w:id="258"/>
      <w:bookmarkEnd w:id="259"/>
    </w:p>
    <w:p w14:paraId="022C527C" w14:textId="77777777" w:rsidR="00934E05" w:rsidRDefault="00644C87">
      <w:pPr>
        <w:pStyle w:val="a7"/>
      </w:pPr>
      <w:r>
        <w:t>Для компонентов КИС МЦТП должна быть обеспечена патентная чистота в соответствии с законодательством Российской Федерации в отношении патентов, действующих на территории Российской Федерации.</w:t>
      </w:r>
    </w:p>
    <w:p w14:paraId="79650D80" w14:textId="77777777" w:rsidR="00934E05" w:rsidRDefault="00644C87">
      <w:pPr>
        <w:pStyle w:val="a7"/>
      </w:pPr>
      <w:r>
        <w:t>Для компонентов КИС МЦТП должны быть обеспечены условия передачи прав третьих лиц без ограничений, препятствующих использованию Системы по назначению.</w:t>
      </w:r>
    </w:p>
    <w:p w14:paraId="34C3D905" w14:textId="77777777" w:rsidR="00934E05" w:rsidRDefault="00644C87">
      <w:pPr>
        <w:pStyle w:val="a7"/>
      </w:pPr>
      <w:r>
        <w:t>Реализация программных, организационных и иных решений, предусмотренных проектом Системы, не должна приводить к нарушению авторских и смежных прав третьих лиц.</w:t>
      </w:r>
    </w:p>
    <w:p w14:paraId="5869666A" w14:textId="77777777" w:rsidR="00934E05" w:rsidRDefault="00644C87">
      <w:pPr>
        <w:pStyle w:val="a7"/>
      </w:pPr>
      <w:r>
        <w:t>При выполнении работ по развитию КИС МЦТП должны быть соблюдены следующие требования по отчуждаемости технических и организационных решений:</w:t>
      </w:r>
    </w:p>
    <w:p w14:paraId="5E8AC2ED" w14:textId="77777777" w:rsidR="00934E05" w:rsidRDefault="00644C87" w:rsidP="00644C87">
      <w:pPr>
        <w:pStyle w:val="a"/>
      </w:pPr>
      <w:r>
        <w:t>программные (форматы данных, протоколы передачи и т. д.) и организационные (регламенты, требования, инструкции и т.п.) решения должны быть документированы в объеме, достаточном для независимой реализации третьими сторонами;</w:t>
      </w:r>
    </w:p>
    <w:p w14:paraId="0C64F6D0" w14:textId="77777777" w:rsidR="00934E05" w:rsidRDefault="00644C87" w:rsidP="00644C87">
      <w:pPr>
        <w:pStyle w:val="a"/>
      </w:pPr>
      <w:r>
        <w:t>недокументированные или недоступные решения не должны быть использованы в Системе.</w:t>
      </w:r>
    </w:p>
    <w:p w14:paraId="185D2E94" w14:textId="77777777" w:rsidR="00934E05" w:rsidRDefault="00644C87">
      <w:pPr>
        <w:pStyle w:val="a7"/>
      </w:pPr>
      <w:r>
        <w:t>Исключительные права и права собственности на результаты, полученные в ходе выполнения работ по настоящему Договору, принадлежат Заказчику и могут быть использованы только с его согласия.</w:t>
      </w:r>
    </w:p>
    <w:p w14:paraId="49D0B344" w14:textId="77777777" w:rsidR="00934E05" w:rsidRDefault="00644C87">
      <w:pPr>
        <w:pStyle w:val="a7"/>
      </w:pPr>
      <w:r>
        <w:t>Исключительные права и права собственности на результаты выполнения работ, отчетные документы и материалы, полученные в ходе выполнения настоящего Договора, переходят к Заказчику с момента подписания им Акта сдачи-приемки выполненных работ по этапу Договора.</w:t>
      </w:r>
    </w:p>
    <w:p w14:paraId="667A06D3" w14:textId="77777777" w:rsidR="00934E05" w:rsidRDefault="00644C87">
      <w:pPr>
        <w:pStyle w:val="a7"/>
      </w:pPr>
      <w:r>
        <w:lastRenderedPageBreak/>
        <w:t>Все созданные и использованные при исполнении Договора объекты интеллектуальной собственности подлежат отражению в отчетных документах Подрядчика о результатах выполнения работ по Договору.</w:t>
      </w:r>
    </w:p>
    <w:p w14:paraId="7264C5A9" w14:textId="77777777" w:rsidR="00934E05" w:rsidRDefault="00644C87">
      <w:pPr>
        <w:pStyle w:val="3"/>
      </w:pPr>
      <w:bookmarkStart w:id="260" w:name="_Toc122296076"/>
      <w:r>
        <w:t>Требования по стандартизации и унификации</w:t>
      </w:r>
      <w:bookmarkEnd w:id="260"/>
    </w:p>
    <w:p w14:paraId="1EFFCBA6" w14:textId="77777777" w:rsidR="00934E05" w:rsidRDefault="00644C87">
      <w:pPr>
        <w:pStyle w:val="a7"/>
      </w:pPr>
      <w:r>
        <w:t>При выполнении работ должны быть использованы международные, общероссийские и отраслевые справочники и классификаторы.</w:t>
      </w:r>
    </w:p>
    <w:p w14:paraId="56345E78" w14:textId="77777777" w:rsidR="00934E05" w:rsidRDefault="00644C87">
      <w:pPr>
        <w:pStyle w:val="a7"/>
      </w:pPr>
      <w:r>
        <w:t>При выборе применяемых решений преимущество должно отдаваться решениям, основанным на стандартизированных технологиях:</w:t>
      </w:r>
    </w:p>
    <w:p w14:paraId="32190028" w14:textId="77777777" w:rsidR="00934E05" w:rsidRDefault="00644C87" w:rsidP="00644C87">
      <w:pPr>
        <w:pStyle w:val="a"/>
      </w:pPr>
      <w:r>
        <w:t>технологиях, прошедших процедуру стандартизации и утвержденные в качестве стандарта либо рекомендации признанным международным, федеральным, отраслевым органом по стандартизации;</w:t>
      </w:r>
    </w:p>
    <w:p w14:paraId="0427BADA" w14:textId="77777777" w:rsidR="00934E05" w:rsidRDefault="00644C87" w:rsidP="00644C87">
      <w:pPr>
        <w:pStyle w:val="a"/>
      </w:pPr>
      <w:r>
        <w:t>технологиях, утвержденных в нормативно-технической документации Заказчика.</w:t>
      </w:r>
    </w:p>
    <w:p w14:paraId="0337F924" w14:textId="77777777" w:rsidR="00934E05" w:rsidRDefault="00644C87">
      <w:pPr>
        <w:pStyle w:val="a7"/>
      </w:pPr>
      <w:r>
        <w:t>Обмен информацией между АИС КИС МЦТП должен быть организован с использованием стандартизованных форматов описания данных и стандартизованных технологий веб-сервисов.</w:t>
      </w:r>
    </w:p>
    <w:p w14:paraId="155D998C" w14:textId="7A79EC9A" w:rsidR="00934E05" w:rsidRDefault="00644C87">
      <w:pPr>
        <w:pStyle w:val="a7"/>
      </w:pPr>
      <w:r>
        <w:t xml:space="preserve">Визуальный графический интерфейс пользователя должен быть спроектирован и реализован с учетом требований, указанных в пункте </w:t>
      </w:r>
      <w:r>
        <w:fldChar w:fldCharType="begin"/>
      </w:r>
      <w:r>
        <w:instrText xml:space="preserve"> REF _Ref115956882 \n \h  \* MERGEFORMAT </w:instrText>
      </w:r>
      <w:r>
        <w:fldChar w:fldCharType="separate"/>
      </w:r>
      <w:r w:rsidR="009B0D13">
        <w:t>4.1.6</w:t>
      </w:r>
      <w:r>
        <w:fldChar w:fldCharType="end"/>
      </w:r>
      <w:r>
        <w:t xml:space="preserve"> настоящего ТЗ.</w:t>
      </w:r>
    </w:p>
    <w:p w14:paraId="42D83D91" w14:textId="77777777" w:rsidR="00934E05" w:rsidRDefault="00644C87">
      <w:pPr>
        <w:pStyle w:val="a7"/>
      </w:pPr>
      <w:r>
        <w:t>В отчетной документации по Договору должны быть использованы унифицированные термины, обозначения и сокращения для описания идентичных понятий, операций и действий пользователя.</w:t>
      </w:r>
    </w:p>
    <w:p w14:paraId="7CBECCDF" w14:textId="77777777" w:rsidR="00934E05" w:rsidRDefault="00644C87">
      <w:pPr>
        <w:pStyle w:val="3"/>
      </w:pPr>
      <w:bookmarkStart w:id="261" w:name="_Toc122296077"/>
      <w:r>
        <w:t>Требования к информационной безопасности</w:t>
      </w:r>
      <w:bookmarkEnd w:id="261"/>
      <w:r>
        <w:t xml:space="preserve"> </w:t>
      </w:r>
    </w:p>
    <w:p w14:paraId="3EC6881D" w14:textId="77777777" w:rsidR="00934E05" w:rsidRDefault="00644C87">
      <w:pPr>
        <w:pStyle w:val="a7"/>
      </w:pPr>
      <w:r>
        <w:t>Система должна соответствовать требованиям: постановления Правительства Российской Федерации от 1 ноября 2012 № 1119 «Об утверждении требований к защите персональных данных при их обработке в информационных системах персональных данных», приказа ФСТЭК России от 18 февраля 2013 г.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по обеспечению 3-го уровня защищенности персональных данных, приказа ФСТЭК России от 11 февраля 2013 № 17 «Об утверждении Требований о защите информации, не составляющей государственную тайну, содержащейся в государственных информационных системах» по классу защищенности К3.</w:t>
      </w:r>
    </w:p>
    <w:p w14:paraId="6160992C" w14:textId="77777777" w:rsidR="00934E05" w:rsidRDefault="00644C87">
      <w:pPr>
        <w:pStyle w:val="20"/>
      </w:pPr>
      <w:bookmarkStart w:id="262" w:name="_Ref115956364"/>
      <w:bookmarkStart w:id="263" w:name="_Ref117859592"/>
      <w:bookmarkStart w:id="264" w:name="_Toc122296078"/>
      <w:bookmarkStart w:id="265" w:name="_Hlk118991150"/>
      <w:r>
        <w:t>Требования, предъявляемые к работам</w:t>
      </w:r>
      <w:bookmarkEnd w:id="262"/>
      <w:bookmarkEnd w:id="263"/>
      <w:bookmarkEnd w:id="264"/>
      <w:r>
        <w:t xml:space="preserve"> </w:t>
      </w:r>
    </w:p>
    <w:p w14:paraId="51E1289E" w14:textId="77777777" w:rsidR="00934E05" w:rsidRDefault="00644C87">
      <w:pPr>
        <w:pStyle w:val="3"/>
      </w:pPr>
      <w:bookmarkStart w:id="266" w:name="_Toc122296079"/>
      <w:bookmarkStart w:id="267" w:name="_Hlk118973038"/>
      <w:r>
        <w:lastRenderedPageBreak/>
        <w:t>Общие требования к рефакторингу Системы</w:t>
      </w:r>
      <w:bookmarkEnd w:id="266"/>
    </w:p>
    <w:p w14:paraId="45E00400" w14:textId="77777777" w:rsidR="00934E05" w:rsidRDefault="00644C87">
      <w:pPr>
        <w:pStyle w:val="a7"/>
      </w:pPr>
      <w:r>
        <w:t>В рамках выполнения Работ Подрядчиком должны выполняться работы:</w:t>
      </w:r>
    </w:p>
    <w:p w14:paraId="3E063C3B" w14:textId="77777777" w:rsidR="00934E05" w:rsidRDefault="00644C87" w:rsidP="00644C87">
      <w:pPr>
        <w:pStyle w:val="a"/>
      </w:pPr>
      <w:r>
        <w:t>по анализу и детализации нефункциональных требований Заказчика к Системе;</w:t>
      </w:r>
    </w:p>
    <w:p w14:paraId="1041812C" w14:textId="77777777" w:rsidR="00934E05" w:rsidRDefault="00644C87" w:rsidP="00644C87">
      <w:pPr>
        <w:pStyle w:val="a"/>
      </w:pPr>
      <w:r>
        <w:t>рефакторингу существующих Подсистем, согласно требованиям Заказчика;</w:t>
      </w:r>
    </w:p>
    <w:p w14:paraId="3C053161" w14:textId="77777777" w:rsidR="00934E05" w:rsidRDefault="00644C87" w:rsidP="00644C87">
      <w:pPr>
        <w:pStyle w:val="a"/>
      </w:pPr>
      <w:r>
        <w:t>по созданию и поддержанию в актуальном состоянии документации по Системе согласно требованиям Заказчика.</w:t>
      </w:r>
    </w:p>
    <w:p w14:paraId="2E441927" w14:textId="77777777" w:rsidR="00934E05" w:rsidRDefault="00644C87">
      <w:pPr>
        <w:pStyle w:val="a7"/>
      </w:pPr>
      <w:r>
        <w:t>Основанием для оперативного решения задач по рефакторингу Системы являются, в том числе (но, не ограничиваясь этим):</w:t>
      </w:r>
    </w:p>
    <w:p w14:paraId="0585A884" w14:textId="77777777" w:rsidR="00934E05" w:rsidRDefault="00644C87" w:rsidP="00644C87">
      <w:pPr>
        <w:pStyle w:val="a"/>
      </w:pPr>
      <w:r>
        <w:t>потребность в оптимизации приложения, ввиду возникающих сложностей в процессе разработки. Необходимость уменьшить количество ошибок;</w:t>
      </w:r>
    </w:p>
    <w:p w14:paraId="739E7E08" w14:textId="77777777" w:rsidR="00934E05" w:rsidRDefault="00644C87" w:rsidP="00644C87">
      <w:pPr>
        <w:pStyle w:val="a"/>
      </w:pPr>
      <w:r>
        <w:t>замедление работы приложения, сопутствующее усложнению логики и наращивания функциональности;</w:t>
      </w:r>
    </w:p>
    <w:p w14:paraId="2255EDF2" w14:textId="77777777" w:rsidR="00934E05" w:rsidRDefault="00644C87" w:rsidP="00644C87">
      <w:pPr>
        <w:pStyle w:val="a"/>
      </w:pPr>
      <w:r>
        <w:t>необходимость внедрения новых технологий в стек проекта, с целью получения новых возможностей и функций.</w:t>
      </w:r>
    </w:p>
    <w:p w14:paraId="55962C43" w14:textId="77777777" w:rsidR="00934E05" w:rsidRDefault="00644C87">
      <w:pPr>
        <w:pStyle w:val="a7"/>
      </w:pPr>
      <w:r>
        <w:t>Перечень и объем работ определяется настоящим ТЗ и может быть уточнен и детализирован в ЧТЗ.</w:t>
      </w:r>
    </w:p>
    <w:p w14:paraId="7D2CEDE3" w14:textId="77777777" w:rsidR="00934E05" w:rsidRDefault="00644C87">
      <w:pPr>
        <w:pStyle w:val="a7"/>
      </w:pPr>
      <w:r>
        <w:t>В ходе выполнения Работ в отношении каждой оптимизируемой АИС должен быть разработан и внедрен комплекс последовательных решений, направленных на поддержание функциональности каждой из АИС в актуальном состоянии, а именно:</w:t>
      </w:r>
    </w:p>
    <w:p w14:paraId="3FAF1EB7" w14:textId="77777777" w:rsidR="00934E05" w:rsidRDefault="00644C87" w:rsidP="00644C87">
      <w:pPr>
        <w:pStyle w:val="a"/>
      </w:pPr>
      <w:r>
        <w:t>технологический стек платформы должен обладать поддержкой существующей функциональности и всеми возможностями для масштабируемости проекта;</w:t>
      </w:r>
    </w:p>
    <w:p w14:paraId="3C3A390F" w14:textId="77777777" w:rsidR="00934E05" w:rsidRDefault="00644C87" w:rsidP="00644C87">
      <w:pPr>
        <w:pStyle w:val="a"/>
      </w:pPr>
      <w:r>
        <w:t>реализованные изменения не должны негативным образом влиять на действующий функционал, в том числе ухудшать показатели назначения действующего функционала;</w:t>
      </w:r>
    </w:p>
    <w:p w14:paraId="20ABC17A" w14:textId="77777777" w:rsidR="00934E05" w:rsidRDefault="00644C87" w:rsidP="00644C87">
      <w:pPr>
        <w:pStyle w:val="a"/>
      </w:pPr>
      <w:r>
        <w:t>реализация решений в рамках выполнения работ не должна приводить к нарушению работоспособности функциональных возможностей либо к недоступности данных, сформированных до момента ввода в эксплуатацию оптимизированного функционала.</w:t>
      </w:r>
    </w:p>
    <w:p w14:paraId="782A34AB" w14:textId="77777777" w:rsidR="00934E05" w:rsidRDefault="00644C87">
      <w:pPr>
        <w:pStyle w:val="a7"/>
      </w:pPr>
      <w:r>
        <w:t>В целях повышения эффективности и качества выполнения работ Заказчик имеет право требовать от Подрядчика, а Подрядчик в свою очередь обязуется выполнять следующие требования Заказчика:</w:t>
      </w:r>
    </w:p>
    <w:p w14:paraId="06336BAD" w14:textId="77777777" w:rsidR="00934E05" w:rsidRDefault="00644C87" w:rsidP="00644C87">
      <w:pPr>
        <w:pStyle w:val="a"/>
      </w:pPr>
      <w:r>
        <w:t>непосредственное участие представителей Подрядчика в работе по уточнению описанных требований в объеме, достаточном для качественного выполнения задач;</w:t>
      </w:r>
    </w:p>
    <w:p w14:paraId="7DB68085" w14:textId="77777777" w:rsidR="00934E05" w:rsidRDefault="00644C87" w:rsidP="00644C87">
      <w:pPr>
        <w:pStyle w:val="a"/>
      </w:pPr>
      <w:r>
        <w:t>непосредственное участие представителей Подрядчика во взаимодействии с представителями внешних информационных систем по работам, касающимся взаимодействия Системы с внешними информационными системами;</w:t>
      </w:r>
    </w:p>
    <w:p w14:paraId="5D6D62C1" w14:textId="77777777" w:rsidR="00934E05" w:rsidRDefault="00644C87" w:rsidP="00644C87">
      <w:pPr>
        <w:pStyle w:val="a"/>
      </w:pPr>
      <w:r>
        <w:t>непосредственное участие представителей Подрядчика в работе по подготовке информационных и презентационных материалов, по проведению демонстраций Заказчику выполненных изменений в Системе.</w:t>
      </w:r>
    </w:p>
    <w:p w14:paraId="48726A71" w14:textId="77777777" w:rsidR="00934E05" w:rsidRDefault="00644C87">
      <w:pPr>
        <w:pStyle w:val="3"/>
      </w:pPr>
      <w:bookmarkStart w:id="268" w:name="_Ref115957030"/>
      <w:bookmarkStart w:id="269" w:name="_Toc122296080"/>
      <w:bookmarkEnd w:id="265"/>
      <w:bookmarkEnd w:id="267"/>
      <w:r>
        <w:lastRenderedPageBreak/>
        <w:t>Требования к работам</w:t>
      </w:r>
      <w:bookmarkEnd w:id="268"/>
      <w:bookmarkEnd w:id="269"/>
    </w:p>
    <w:p w14:paraId="686A5334" w14:textId="77777777" w:rsidR="00934E05" w:rsidRDefault="00644C87">
      <w:pPr>
        <w:pStyle w:val="4"/>
      </w:pPr>
      <w:r>
        <w:t>Требования к поисковой оптимизации</w:t>
      </w:r>
    </w:p>
    <w:p w14:paraId="5206F025" w14:textId="77777777" w:rsidR="00934E05" w:rsidRDefault="00644C87">
      <w:pPr>
        <w:pStyle w:val="a7"/>
      </w:pPr>
      <w:r>
        <w:t>Подготовка Системы к возможности проведения работ по индексации поисковыми системами, соц. сетями и мессенджерами. Для этого необходимо:</w:t>
      </w:r>
    </w:p>
    <w:p w14:paraId="6F3797C0" w14:textId="77777777" w:rsidR="00934E05" w:rsidRDefault="00644C87" w:rsidP="00644C87">
      <w:pPr>
        <w:pStyle w:val="a1"/>
      </w:pPr>
      <w:r>
        <w:t>реализовать функциональность предварительного рендеринга (пререндеринга) для снижения времени на загрузку сайта:</w:t>
      </w:r>
    </w:p>
    <w:p w14:paraId="42C5988F" w14:textId="77777777" w:rsidR="00934E05" w:rsidRDefault="00644C87" w:rsidP="00644C87">
      <w:pPr>
        <w:pStyle w:val="a1"/>
        <w:numPr>
          <w:ilvl w:val="1"/>
          <w:numId w:val="16"/>
        </w:numPr>
      </w:pPr>
      <w:r>
        <w:t xml:space="preserve">использовать библиотеку </w:t>
      </w:r>
      <w:r>
        <w:rPr>
          <w:lang w:val="en-US"/>
        </w:rPr>
        <w:t>PrerenderSPA</w:t>
      </w:r>
      <w:r>
        <w:t xml:space="preserve"> для генерации статического </w:t>
      </w:r>
      <w:r>
        <w:rPr>
          <w:lang w:val="en-US"/>
        </w:rPr>
        <w:t>HTML</w:t>
      </w:r>
      <w:r>
        <w:t>;</w:t>
      </w:r>
    </w:p>
    <w:p w14:paraId="317A90E0" w14:textId="77777777" w:rsidR="00934E05" w:rsidRDefault="00644C87" w:rsidP="00644C87">
      <w:pPr>
        <w:pStyle w:val="a1"/>
        <w:numPr>
          <w:ilvl w:val="1"/>
          <w:numId w:val="16"/>
        </w:numPr>
      </w:pPr>
      <w:r>
        <w:t xml:space="preserve">использовать иконки в формате </w:t>
      </w:r>
      <w:r>
        <w:rPr>
          <w:lang w:val="en-US"/>
        </w:rPr>
        <w:t>SVG</w:t>
      </w:r>
      <w:r>
        <w:t>;</w:t>
      </w:r>
    </w:p>
    <w:p w14:paraId="46149C91" w14:textId="77777777" w:rsidR="00934E05" w:rsidRDefault="00644C87" w:rsidP="00644C87">
      <w:pPr>
        <w:pStyle w:val="a1"/>
        <w:numPr>
          <w:ilvl w:val="1"/>
          <w:numId w:val="16"/>
        </w:numPr>
      </w:pPr>
      <w:r>
        <w:t>настроить сторонние скрипты аналитики чтобы избежать блокировки процесса отображения страниц;</w:t>
      </w:r>
    </w:p>
    <w:p w14:paraId="1FC7538D" w14:textId="77777777" w:rsidR="00934E05" w:rsidRDefault="00644C87" w:rsidP="00644C87">
      <w:pPr>
        <w:pStyle w:val="a1"/>
      </w:pPr>
      <w:r>
        <w:t>провести анализ программного кода на предмет наличия избыточного кода на этапе первоначальной загрузки сайта;</w:t>
      </w:r>
    </w:p>
    <w:p w14:paraId="3CDCF8C7" w14:textId="77777777" w:rsidR="00934E05" w:rsidRDefault="00644C87" w:rsidP="00644C87">
      <w:pPr>
        <w:pStyle w:val="a1"/>
      </w:pPr>
      <w:r>
        <w:t xml:space="preserve">выделить критический </w:t>
      </w:r>
      <w:r>
        <w:rPr>
          <w:lang w:val="en-US"/>
        </w:rPr>
        <w:t>CSS</w:t>
      </w:r>
      <w:r>
        <w:t xml:space="preserve"> с использованием библиотеки </w:t>
      </w:r>
      <w:r>
        <w:rPr>
          <w:lang w:val="en-US"/>
        </w:rPr>
        <w:t>critical</w:t>
      </w:r>
      <w:r>
        <w:t>-</w:t>
      </w:r>
      <w:r>
        <w:rPr>
          <w:lang w:val="en-US"/>
        </w:rPr>
        <w:t>webpack</w:t>
      </w:r>
      <w:r>
        <w:t>-</w:t>
      </w:r>
      <w:r>
        <w:rPr>
          <w:lang w:val="en-US"/>
        </w:rPr>
        <w:t>plugin</w:t>
      </w:r>
      <w:r>
        <w:t xml:space="preserve"> для ускорения первоначальной загрузки сайта, что позволит отобразить страницу со стилями, не дожидаясь полной загрузки;</w:t>
      </w:r>
    </w:p>
    <w:p w14:paraId="0440B8BF" w14:textId="77777777" w:rsidR="00934E05" w:rsidRDefault="00644C87" w:rsidP="00644C87">
      <w:pPr>
        <w:pStyle w:val="a1"/>
      </w:pPr>
      <w:r>
        <w:t>оптимизировать изображения под разное разрешение экрана:</w:t>
      </w:r>
    </w:p>
    <w:p w14:paraId="41FC31AE" w14:textId="77777777" w:rsidR="00934E05" w:rsidRDefault="00644C87" w:rsidP="00644C87">
      <w:pPr>
        <w:pStyle w:val="a1"/>
        <w:numPr>
          <w:ilvl w:val="1"/>
          <w:numId w:val="16"/>
        </w:numPr>
      </w:pPr>
      <w:r>
        <w:t xml:space="preserve">привести фактический размер изображений в соответствие с размерами отрисовки изображения в браузере с помощью атрибута </w:t>
      </w:r>
      <w:r>
        <w:rPr>
          <w:lang w:val="en-US"/>
        </w:rPr>
        <w:t>srcset</w:t>
      </w:r>
      <w:r>
        <w:t>. Это позволит уменьшить вес изображения и увеличит скорость его загрузки;</w:t>
      </w:r>
    </w:p>
    <w:p w14:paraId="030AC631" w14:textId="77777777" w:rsidR="00934E05" w:rsidRDefault="00644C87" w:rsidP="00644C87">
      <w:pPr>
        <w:pStyle w:val="a1"/>
        <w:numPr>
          <w:ilvl w:val="1"/>
          <w:numId w:val="16"/>
        </w:numPr>
      </w:pPr>
      <w:r>
        <w:t>реализовать переход на современный формат сжатия изображений .webp.</w:t>
      </w:r>
    </w:p>
    <w:p w14:paraId="4F620171" w14:textId="77777777" w:rsidR="00934E05" w:rsidRDefault="00644C87">
      <w:pPr>
        <w:pStyle w:val="4"/>
      </w:pPr>
      <w:r>
        <w:t xml:space="preserve">Требования к рефакторингу </w:t>
      </w:r>
      <w:r>
        <w:rPr>
          <w:lang w:val="en-US"/>
        </w:rPr>
        <w:t>front</w:t>
      </w:r>
      <w:r>
        <w:t>-</w:t>
      </w:r>
      <w:r>
        <w:rPr>
          <w:lang w:val="en-US"/>
        </w:rPr>
        <w:t>end</w:t>
      </w:r>
    </w:p>
    <w:p w14:paraId="7DDE3C5E" w14:textId="77777777" w:rsidR="00934E05" w:rsidRDefault="00644C87">
      <w:pPr>
        <w:pStyle w:val="a7"/>
      </w:pPr>
      <w:r>
        <w:t>Необходимо перевести front-end составляющую портала на новый фреймворк, с целью оптимизации работы веб-приложения и получения поддержки поисковой оптимизации. Фреймворк должен соответствовать следующим требованиям:</w:t>
      </w:r>
    </w:p>
    <w:p w14:paraId="51BEDDB4" w14:textId="77777777" w:rsidR="00934E05" w:rsidRDefault="00644C87" w:rsidP="00644C87">
      <w:pPr>
        <w:pStyle w:val="a"/>
      </w:pPr>
      <w:r>
        <w:t xml:space="preserve">иметь инструмент запуска </w:t>
      </w:r>
      <w:r>
        <w:rPr>
          <w:lang w:val="en-US"/>
        </w:rPr>
        <w:t>Java</w:t>
      </w:r>
      <w:r>
        <w:t xml:space="preserve"> </w:t>
      </w:r>
      <w:r>
        <w:rPr>
          <w:lang w:val="en-US"/>
        </w:rPr>
        <w:t>Script</w:t>
      </w:r>
      <w:r>
        <w:t xml:space="preserve"> кода на сервере — </w:t>
      </w:r>
      <w:r>
        <w:rPr>
          <w:lang w:val="en-US"/>
        </w:rPr>
        <w:t>Server</w:t>
      </w:r>
      <w:r>
        <w:t xml:space="preserve"> </w:t>
      </w:r>
      <w:r>
        <w:rPr>
          <w:lang w:val="en-US"/>
        </w:rPr>
        <w:t>Side</w:t>
      </w:r>
      <w:r>
        <w:t xml:space="preserve"> </w:t>
      </w:r>
      <w:r>
        <w:rPr>
          <w:lang w:val="en-US"/>
        </w:rPr>
        <w:t>Render</w:t>
      </w:r>
      <w:r>
        <w:t xml:space="preserve"> (далее — </w:t>
      </w:r>
      <w:r>
        <w:rPr>
          <w:lang w:val="en-US"/>
        </w:rPr>
        <w:t>SSR</w:t>
      </w:r>
      <w:r>
        <w:t>). Этот инструмент позволит ускорить первичную загрузку веб-страниц и делает работу со стороны пользователя более удобной за счет улучшения скорости отклика;</w:t>
      </w:r>
    </w:p>
    <w:p w14:paraId="224C3076" w14:textId="77777777" w:rsidR="00934E05" w:rsidRDefault="00644C87" w:rsidP="00644C87">
      <w:pPr>
        <w:pStyle w:val="a"/>
      </w:pPr>
      <w:r>
        <w:t xml:space="preserve">иметь улучшенную поисковую оптимизацию сайта за счет применения библиотеки </w:t>
      </w:r>
      <w:r>
        <w:rPr>
          <w:lang w:val="en-US"/>
        </w:rPr>
        <w:t>next</w:t>
      </w:r>
      <w:r>
        <w:t>-</w:t>
      </w:r>
      <w:r>
        <w:rPr>
          <w:lang w:val="en-US"/>
        </w:rPr>
        <w:t>seo</w:t>
      </w:r>
      <w:r>
        <w:t xml:space="preserve"> для более эффективной реализации требований к поисковой оптимизации.</w:t>
      </w:r>
    </w:p>
    <w:p w14:paraId="5FEBF230" w14:textId="77777777" w:rsidR="00934E05" w:rsidRDefault="00644C87">
      <w:pPr>
        <w:pStyle w:val="a7"/>
      </w:pPr>
      <w:r>
        <w:t>В рамках рефакторинга должно быть разработано веб-приложение, которое поддерживает:</w:t>
      </w:r>
    </w:p>
    <w:p w14:paraId="79B6F4AD" w14:textId="77777777" w:rsidR="00934E05" w:rsidRDefault="00644C87" w:rsidP="00644C87">
      <w:pPr>
        <w:pStyle w:val="a"/>
      </w:pPr>
      <w:r>
        <w:t>фреймворк Next.js;</w:t>
      </w:r>
    </w:p>
    <w:p w14:paraId="7AD5777F" w14:textId="77777777" w:rsidR="00934E05" w:rsidRDefault="00644C87" w:rsidP="00644C87">
      <w:pPr>
        <w:pStyle w:val="a"/>
      </w:pPr>
      <w:r>
        <w:t>серверный рендеринг страниц;</w:t>
      </w:r>
    </w:p>
    <w:p w14:paraId="6A563DA4" w14:textId="77777777" w:rsidR="00934E05" w:rsidRDefault="00644C87" w:rsidP="00644C87">
      <w:pPr>
        <w:pStyle w:val="a"/>
      </w:pPr>
      <w:r>
        <w:t>микросервисную архитектуру front-end.</w:t>
      </w:r>
    </w:p>
    <w:p w14:paraId="0987BC2F" w14:textId="77777777" w:rsidR="00934E05" w:rsidRDefault="00644C87">
      <w:pPr>
        <w:pStyle w:val="a7"/>
      </w:pPr>
      <w:r>
        <w:lastRenderedPageBreak/>
        <w:t>Веб-приложение должно состоять из отдельных микроприложений, работающих независимо друг от друга и динамически подключаемых к главному веб-приложению при запросе страницы.</w:t>
      </w:r>
    </w:p>
    <w:p w14:paraId="374B175D" w14:textId="77777777" w:rsidR="00934E05" w:rsidRDefault="00644C87">
      <w:pPr>
        <w:pStyle w:val="a7"/>
      </w:pPr>
      <w:r>
        <w:t>Каждое микроприложение должно быть создано из компонентов исходного веб-приложения Заказчика. При рефакторинге компонентов веб-приложения может быть переписана часть программного кода.</w:t>
      </w:r>
    </w:p>
    <w:p w14:paraId="56CC1EC7" w14:textId="77777777" w:rsidR="00934E05" w:rsidRDefault="00644C87">
      <w:pPr>
        <w:pStyle w:val="a7"/>
      </w:pPr>
      <w:bookmarkStart w:id="270" w:name="_Hlk117778643"/>
      <w:r>
        <w:t>План перехода на новый фреймворк будет представлен на этапе техно-рабочего проектирования.</w:t>
      </w:r>
      <w:bookmarkEnd w:id="270"/>
    </w:p>
    <w:p w14:paraId="6FC5A9E2" w14:textId="77777777" w:rsidR="00934E05" w:rsidRDefault="00644C87">
      <w:pPr>
        <w:pStyle w:val="4"/>
      </w:pPr>
      <w:r>
        <w:t xml:space="preserve">Требования к рефакторингу </w:t>
      </w:r>
      <w:r>
        <w:rPr>
          <w:lang w:val="en-US"/>
        </w:rPr>
        <w:t>back</w:t>
      </w:r>
      <w:r>
        <w:t>-</w:t>
      </w:r>
      <w:r>
        <w:rPr>
          <w:lang w:val="en-US"/>
        </w:rPr>
        <w:t>end</w:t>
      </w:r>
    </w:p>
    <w:p w14:paraId="0D132B08" w14:textId="77777777" w:rsidR="00934E05" w:rsidRDefault="00644C87">
      <w:pPr>
        <w:pStyle w:val="5"/>
      </w:pPr>
      <w:r>
        <w:t>Требования к функционалу автоматического тестирования:</w:t>
      </w:r>
    </w:p>
    <w:p w14:paraId="336682FC" w14:textId="77777777" w:rsidR="00934E05" w:rsidRDefault="00644C87">
      <w:pPr>
        <w:pStyle w:val="a7"/>
      </w:pPr>
      <w:r>
        <w:t>В рамках выполнения Работ должны быть разработаны интеграционные и unit-тесты с целью уменьшения количество ошибок в промышленной версии приложения КИС МЦТП за счет автоматической проверки ранее написанного кода во время сборки приложения.</w:t>
      </w:r>
    </w:p>
    <w:p w14:paraId="7EBBD669" w14:textId="77777777" w:rsidR="00934E05" w:rsidRDefault="00644C87">
      <w:pPr>
        <w:pStyle w:val="a7"/>
      </w:pPr>
      <w:r>
        <w:t>Покрытие unit-тестами должно повысить качество продукта и процесса разработки.</w:t>
      </w:r>
    </w:p>
    <w:p w14:paraId="071D6452" w14:textId="59B895B2" w:rsidR="00934E05" w:rsidRDefault="00644C87">
      <w:pPr>
        <w:pStyle w:val="a7"/>
      </w:pPr>
      <w:r>
        <w:t xml:space="preserve">Интеграционные и </w:t>
      </w:r>
      <w:r>
        <w:rPr>
          <w:lang w:val="en-US"/>
        </w:rPr>
        <w:t>u</w:t>
      </w:r>
      <w:r>
        <w:t xml:space="preserve">nit-тесты должны быть разработаны для сервисов, представленных в таблице </w:t>
      </w:r>
      <w:r>
        <w:fldChar w:fldCharType="begin"/>
      </w:r>
      <w:r>
        <w:instrText xml:space="preserve"> REF ПРЛ_А_ТБЛ_А1 \h </w:instrText>
      </w:r>
      <w:r>
        <w:fldChar w:fldCharType="separate"/>
      </w:r>
      <w:r w:rsidR="009B0D13">
        <w:t>А.</w:t>
      </w:r>
      <w:r w:rsidR="009B0D13">
        <w:rPr>
          <w:noProof/>
        </w:rPr>
        <w:t>1</w:t>
      </w:r>
      <w:r>
        <w:fldChar w:fldCharType="end"/>
      </w:r>
      <w:r>
        <w:t xml:space="preserve"> приложения </w:t>
      </w:r>
      <w:r>
        <w:fldChar w:fldCharType="begin"/>
      </w:r>
      <w:r>
        <w:instrText xml:space="preserve"> REF Приложение_А \h  \* MERGEFORMAT </w:instrText>
      </w:r>
      <w:r>
        <w:fldChar w:fldCharType="separate"/>
      </w:r>
      <w:r w:rsidR="009B0D13">
        <w:t>А</w:t>
      </w:r>
      <w:r>
        <w:fldChar w:fldCharType="end"/>
      </w:r>
      <w:r>
        <w:t xml:space="preserve"> настоящего ТЗ.</w:t>
      </w:r>
    </w:p>
    <w:p w14:paraId="0D9E601B" w14:textId="77777777" w:rsidR="00934E05" w:rsidRDefault="00644C87">
      <w:pPr>
        <w:pStyle w:val="5"/>
      </w:pPr>
      <w:r>
        <w:t xml:space="preserve">Требования к переходу на </w:t>
      </w:r>
      <w:r>
        <w:rPr>
          <w:lang w:val="en-US"/>
        </w:rPr>
        <w:t>Java</w:t>
      </w:r>
      <w:r>
        <w:t xml:space="preserve"> 14</w:t>
      </w:r>
    </w:p>
    <w:p w14:paraId="0FD995C6" w14:textId="77777777" w:rsidR="00934E05" w:rsidRDefault="00644C87">
      <w:pPr>
        <w:pStyle w:val="a7"/>
      </w:pPr>
      <w:r>
        <w:t xml:space="preserve">В рамках рефакторинга веб-приложения </w:t>
      </w:r>
      <w:r>
        <w:rPr>
          <w:lang w:val="en-US"/>
        </w:rPr>
        <w:t>RUSSPASS</w:t>
      </w:r>
      <w:r>
        <w:t xml:space="preserve"> должен быть реализован переход на более позднюю версию Java с целью обеспечения безопасности. Текущая версия языка не поддерживается производителем и не обновляется в части security патчей.</w:t>
      </w:r>
    </w:p>
    <w:p w14:paraId="2953759E" w14:textId="77777777" w:rsidR="00934E05" w:rsidRDefault="00644C87">
      <w:pPr>
        <w:pStyle w:val="a7"/>
      </w:pPr>
      <w:r>
        <w:t>Для этого необходимо:</w:t>
      </w:r>
    </w:p>
    <w:p w14:paraId="01D3FA15" w14:textId="77777777" w:rsidR="00934E05" w:rsidRDefault="00644C87" w:rsidP="00644C87">
      <w:pPr>
        <w:pStyle w:val="a"/>
      </w:pPr>
      <w:r>
        <w:t>произвести рефакторинг кода;</w:t>
      </w:r>
    </w:p>
    <w:p w14:paraId="3C2D9646" w14:textId="77777777" w:rsidR="00934E05" w:rsidRDefault="00644C87" w:rsidP="00644C87">
      <w:pPr>
        <w:pStyle w:val="a"/>
      </w:pPr>
      <w:r>
        <w:t>выполнить замену классов и пакетов на новые версии.</w:t>
      </w:r>
    </w:p>
    <w:p w14:paraId="3BEAE070" w14:textId="77777777" w:rsidR="00934E05" w:rsidRDefault="00644C87">
      <w:pPr>
        <w:pStyle w:val="a7"/>
      </w:pPr>
      <w:r>
        <w:t>Переход позволит:</w:t>
      </w:r>
    </w:p>
    <w:p w14:paraId="3CB0ED79" w14:textId="77777777" w:rsidR="00934E05" w:rsidRDefault="00644C87" w:rsidP="00644C87">
      <w:pPr>
        <w:pStyle w:val="a"/>
      </w:pPr>
      <w:r>
        <w:t>получить долгосрочную техподдержку (LTS), т. е. возможность при обнаружении ошибок получать обновления с исправлениями безопасности и ошибок;</w:t>
      </w:r>
    </w:p>
    <w:p w14:paraId="6A930B0E" w14:textId="77777777" w:rsidR="00934E05" w:rsidRDefault="00644C87" w:rsidP="00644C87">
      <w:pPr>
        <w:pStyle w:val="a"/>
      </w:pPr>
      <w:r>
        <w:t>увеличить производительность;</w:t>
      </w:r>
    </w:p>
    <w:p w14:paraId="261BF898" w14:textId="77777777" w:rsidR="00934E05" w:rsidRDefault="00644C87" w:rsidP="00644C87">
      <w:pPr>
        <w:pStyle w:val="a"/>
      </w:pPr>
      <w:r>
        <w:t>использовать новые функции для разработчика, благодаря которым код становится читать и писать удобнее.</w:t>
      </w:r>
    </w:p>
    <w:p w14:paraId="1A1CB743" w14:textId="11660315" w:rsidR="00934E05" w:rsidRDefault="00644C87" w:rsidP="00644C87">
      <w:pPr>
        <w:pStyle w:val="a"/>
      </w:pPr>
      <w:r>
        <w:t xml:space="preserve">Перевести сервисы, представленные в таблице </w:t>
      </w:r>
      <w:r>
        <w:fldChar w:fldCharType="begin"/>
      </w:r>
      <w:r>
        <w:instrText xml:space="preserve"> REF ПРЛ_А_ТБЛ_А2 \h </w:instrText>
      </w:r>
      <w:r>
        <w:fldChar w:fldCharType="separate"/>
      </w:r>
      <w:r w:rsidR="009B0D13">
        <w:t>А.</w:t>
      </w:r>
      <w:r w:rsidR="009B0D13">
        <w:rPr>
          <w:noProof/>
        </w:rPr>
        <w:t>2</w:t>
      </w:r>
      <w:r>
        <w:fldChar w:fldCharType="end"/>
      </w:r>
      <w:r>
        <w:t xml:space="preserve"> приложения </w:t>
      </w:r>
      <w:r>
        <w:fldChar w:fldCharType="begin"/>
      </w:r>
      <w:r>
        <w:instrText xml:space="preserve"> REF Приложение_А \h  \* MERGEFORMAT </w:instrText>
      </w:r>
      <w:r>
        <w:fldChar w:fldCharType="separate"/>
      </w:r>
      <w:r w:rsidR="009B0D13">
        <w:t>А</w:t>
      </w:r>
      <w:r>
        <w:fldChar w:fldCharType="end"/>
      </w:r>
      <w:r>
        <w:t xml:space="preserve"> настоящего ТЗ, на Java 14.</w:t>
      </w:r>
    </w:p>
    <w:p w14:paraId="5AAF4939" w14:textId="77777777" w:rsidR="00934E05" w:rsidRDefault="00644C87">
      <w:pPr>
        <w:pStyle w:val="a7"/>
      </w:pPr>
      <w:r>
        <w:t>Перечень сервисов может быть уточнен и детализирован на этапе техно-рабочего проектирования.</w:t>
      </w:r>
    </w:p>
    <w:p w14:paraId="1198FF47" w14:textId="77777777" w:rsidR="00934E05" w:rsidRDefault="00644C87">
      <w:pPr>
        <w:pStyle w:val="5"/>
      </w:pPr>
      <w:r>
        <w:lastRenderedPageBreak/>
        <w:t>Требования к рефакторингу существующих API</w:t>
      </w:r>
    </w:p>
    <w:p w14:paraId="35860C07" w14:textId="77777777" w:rsidR="00934E05" w:rsidRDefault="00644C87">
      <w:pPr>
        <w:pStyle w:val="a7"/>
      </w:pPr>
      <w:r>
        <w:t>В рамках рефакторинга существующих API необходимо:</w:t>
      </w:r>
    </w:p>
    <w:p w14:paraId="72883C16" w14:textId="77777777" w:rsidR="00934E05" w:rsidRDefault="00644C87" w:rsidP="00644C87">
      <w:pPr>
        <w:pStyle w:val="a"/>
      </w:pPr>
      <w:r>
        <w:t xml:space="preserve">перенести бизнес-логику необходимо из слоя с контроллером в сервисы с целью повышения отказоустойчивости и выдержки принципа </w:t>
      </w:r>
      <w:r>
        <w:rPr>
          <w:lang w:val="en-US"/>
        </w:rPr>
        <w:t>MVC</w:t>
      </w:r>
      <w:r>
        <w:t xml:space="preserve">. В части работ по администрированию необходимо реализовать механизм поддержки старых версий API путем переадресации в </w:t>
      </w:r>
      <w:r>
        <w:rPr>
          <w:lang w:val="en-US"/>
        </w:rPr>
        <w:t>gravitee</w:t>
      </w:r>
      <w:r>
        <w:t>;</w:t>
      </w:r>
    </w:p>
    <w:p w14:paraId="6F760622" w14:textId="3B294CB3" w:rsidR="00934E05" w:rsidRDefault="00644C87" w:rsidP="00644C87">
      <w:pPr>
        <w:pStyle w:val="a"/>
      </w:pPr>
      <w:r>
        <w:t xml:space="preserve">реализовать view слой для API микросервисов, входящих в группу </w:t>
      </w:r>
      <w:r>
        <w:rPr>
          <w:lang w:val="en-US"/>
        </w:rPr>
        <w:t>platform</w:t>
      </w:r>
      <w:r>
        <w:t xml:space="preserve"> и </w:t>
      </w:r>
      <w:r>
        <w:rPr>
          <w:lang w:val="en-US"/>
        </w:rPr>
        <w:t>billing</w:t>
      </w:r>
      <w:r>
        <w:t>, разделить entity и dto с целью повышения безопасности, производительности, за счет ограничения количества передаваемых данных. Для этого в соответствие каждому методу создать dto, который будет приниматься в контроллере, создание, обновление данных, а также предоставление данных на фронт будет осуществляться с помощью параметров, определенных в рамках данного объекта (dto).</w:t>
      </w:r>
    </w:p>
    <w:p w14:paraId="1DD64728" w14:textId="77777777" w:rsidR="00934E05" w:rsidRDefault="00644C87">
      <w:pPr>
        <w:pStyle w:val="5"/>
      </w:pPr>
      <w:r>
        <w:t>Требования к разделению данных</w:t>
      </w:r>
    </w:p>
    <w:p w14:paraId="4074864C" w14:textId="77777777" w:rsidR="00934E05" w:rsidRDefault="00644C87">
      <w:pPr>
        <w:pStyle w:val="a7"/>
      </w:pPr>
      <w:r>
        <w:t>Выделение под сервисы биллинга (</w:t>
      </w:r>
      <w:r>
        <w:rPr>
          <w:lang w:val="en-US"/>
        </w:rPr>
        <w:t>atol</w:t>
      </w:r>
      <w:r>
        <w:t xml:space="preserve">, </w:t>
      </w:r>
      <w:r>
        <w:rPr>
          <w:lang w:val="en-US"/>
        </w:rPr>
        <w:t>report</w:t>
      </w:r>
      <w:r>
        <w:t xml:space="preserve">, </w:t>
      </w:r>
      <w:r>
        <w:rPr>
          <w:lang w:val="en-US"/>
        </w:rPr>
        <w:t>rcp</w:t>
      </w:r>
      <w:r>
        <w:t xml:space="preserve">, </w:t>
      </w:r>
      <w:r>
        <w:rPr>
          <w:lang w:val="en-US"/>
        </w:rPr>
        <w:t>integration</w:t>
      </w:r>
      <w:r>
        <w:t xml:space="preserve">, </w:t>
      </w:r>
      <w:r>
        <w:rPr>
          <w:lang w:val="en-US"/>
        </w:rPr>
        <w:t>leclick</w:t>
      </w:r>
      <w:r>
        <w:t xml:space="preserve">, </w:t>
      </w:r>
      <w:r>
        <w:rPr>
          <w:lang w:val="en-US"/>
        </w:rPr>
        <w:t>onetwotrip</w:t>
      </w:r>
      <w:r>
        <w:t>) отдельной схемы в рамках общей базы с целью упрощения релизного цикла новых версий ввиду отсутствия необходимости соблюдения последовательности развертывания микросервисов. Каждый микросервис с помощью миграций управляет только своей схемой.</w:t>
      </w:r>
    </w:p>
    <w:p w14:paraId="5150F75C" w14:textId="77777777" w:rsidR="00934E05" w:rsidRDefault="00644C87">
      <w:pPr>
        <w:pStyle w:val="5"/>
      </w:pPr>
      <w:r>
        <w:t xml:space="preserve">Требования к авторизации </w:t>
      </w:r>
    </w:p>
    <w:p w14:paraId="2A2E77E3" w14:textId="77777777" w:rsidR="00934E05" w:rsidRDefault="00644C87">
      <w:pPr>
        <w:pStyle w:val="a7"/>
      </w:pPr>
      <w:r>
        <w:t>Провести рефакторинг авторизации для перехода на новый технологический стек, а именно:</w:t>
      </w:r>
    </w:p>
    <w:p w14:paraId="53BA15C8" w14:textId="77777777" w:rsidR="00934E05" w:rsidRDefault="00644C87" w:rsidP="00644C87">
      <w:pPr>
        <w:pStyle w:val="a"/>
        <w:rPr>
          <w:rFonts w:eastAsia="Roboto"/>
          <w:lang w:val="en-US"/>
        </w:rPr>
      </w:pPr>
      <w:r>
        <w:rPr>
          <w:rFonts w:eastAsia="Roboto"/>
        </w:rPr>
        <w:t xml:space="preserve">реализовать переход на </w:t>
      </w:r>
      <w:r>
        <w:rPr>
          <w:rFonts w:eastAsia="Roboto"/>
          <w:lang w:val="en-US"/>
        </w:rPr>
        <w:t>keycloak</w:t>
      </w:r>
      <w:r>
        <w:rPr>
          <w:rFonts w:eastAsia="Roboto"/>
        </w:rPr>
        <w:t>;</w:t>
      </w:r>
    </w:p>
    <w:p w14:paraId="24E27D17" w14:textId="3A7044D2" w:rsidR="00934E05" w:rsidRDefault="00644C87" w:rsidP="00644C87">
      <w:pPr>
        <w:pStyle w:val="a"/>
        <w:rPr>
          <w:rFonts w:eastAsia="Roboto"/>
          <w:lang w:val="en-US"/>
        </w:rPr>
      </w:pPr>
      <w:r>
        <w:rPr>
          <w:rFonts w:eastAsia="Roboto"/>
        </w:rPr>
        <w:t xml:space="preserve">включить в </w:t>
      </w:r>
      <w:r w:rsidR="00151383" w:rsidRPr="00151383">
        <w:rPr>
          <w:rFonts w:eastAsia="Roboto"/>
        </w:rPr>
        <w:t>cookie</w:t>
      </w:r>
      <w:r w:rsidR="00151383" w:rsidRPr="00151383" w:rsidDel="00151383">
        <w:rPr>
          <w:rFonts w:eastAsia="Roboto"/>
        </w:rPr>
        <w:t xml:space="preserve"> </w:t>
      </w:r>
      <w:r>
        <w:rPr>
          <w:rFonts w:eastAsia="Roboto"/>
          <w:lang w:val="en-US"/>
        </w:rPr>
        <w:t>HttpOnly</w:t>
      </w:r>
      <w:r>
        <w:rPr>
          <w:rFonts w:eastAsia="Roboto"/>
        </w:rPr>
        <w:t>;</w:t>
      </w:r>
    </w:p>
    <w:p w14:paraId="1FE59042" w14:textId="77777777" w:rsidR="00934E05" w:rsidRDefault="00644C87" w:rsidP="00644C87">
      <w:pPr>
        <w:pStyle w:val="a"/>
        <w:rPr>
          <w:rFonts w:eastAsia="Roboto"/>
        </w:rPr>
      </w:pPr>
      <w:r>
        <w:rPr>
          <w:rFonts w:eastAsia="Roboto"/>
        </w:rPr>
        <w:t xml:space="preserve">добавить в заголовках атрибут </w:t>
      </w:r>
      <w:r>
        <w:rPr>
          <w:rFonts w:eastAsia="Roboto"/>
          <w:lang w:val="en-US"/>
        </w:rPr>
        <w:t>SameSite</w:t>
      </w:r>
      <w:r>
        <w:rPr>
          <w:rFonts w:eastAsia="Roboto"/>
        </w:rPr>
        <w:t>=</w:t>
      </w:r>
      <w:r>
        <w:rPr>
          <w:rFonts w:eastAsia="Roboto"/>
          <w:lang w:val="en-US"/>
        </w:rPr>
        <w:t>None</w:t>
      </w:r>
      <w:r>
        <w:rPr>
          <w:rFonts w:eastAsia="Roboto"/>
        </w:rPr>
        <w:t xml:space="preserve"> и </w:t>
      </w:r>
      <w:r>
        <w:rPr>
          <w:rFonts w:eastAsia="Roboto"/>
          <w:lang w:val="en-US"/>
        </w:rPr>
        <w:t>secure</w:t>
      </w:r>
      <w:r>
        <w:rPr>
          <w:rFonts w:eastAsia="Roboto"/>
        </w:rPr>
        <w:t>;</w:t>
      </w:r>
    </w:p>
    <w:p w14:paraId="44DBF098" w14:textId="77777777" w:rsidR="00934E05" w:rsidRDefault="00644C87" w:rsidP="00644C87">
      <w:pPr>
        <w:pStyle w:val="a"/>
        <w:rPr>
          <w:rFonts w:eastAsia="Roboto"/>
        </w:rPr>
      </w:pPr>
      <w:r>
        <w:rPr>
          <w:rFonts w:eastAsia="Roboto"/>
        </w:rPr>
        <w:t>добавить refresh_token, который фронт будет посылать в запросе на получение нового access_token в случае expires.</w:t>
      </w:r>
    </w:p>
    <w:p w14:paraId="44A9CF09" w14:textId="77777777" w:rsidR="00934E05" w:rsidRDefault="00644C87">
      <w:pPr>
        <w:pStyle w:val="5"/>
      </w:pPr>
      <w:r>
        <w:t xml:space="preserve">Требования к протоколированию </w:t>
      </w:r>
    </w:p>
    <w:p w14:paraId="4178619D" w14:textId="77777777" w:rsidR="00934E05" w:rsidRDefault="00644C87">
      <w:pPr>
        <w:pStyle w:val="a7"/>
      </w:pPr>
      <w:r>
        <w:t>В развиваемых АИС КИС МЦТП должно быть реализовано протоколирование (журналирование), обеспечивающее:</w:t>
      </w:r>
    </w:p>
    <w:p w14:paraId="4245999A" w14:textId="77777777" w:rsidR="00934E05" w:rsidRDefault="00644C87" w:rsidP="00644C87">
      <w:pPr>
        <w:pStyle w:val="a"/>
      </w:pPr>
      <w:r>
        <w:t>сбор сведений о системных событиях и значениях параметров диагностирования — метрик в специализированных журналах — log-файлах;</w:t>
      </w:r>
    </w:p>
    <w:p w14:paraId="0322936C" w14:textId="77777777" w:rsidR="00934E05" w:rsidRDefault="00644C87" w:rsidP="00644C87">
      <w:pPr>
        <w:pStyle w:val="a"/>
      </w:pPr>
      <w:r>
        <w:t>хранение данных в log-файлах не менее 3 (трёх) лет;</w:t>
      </w:r>
    </w:p>
    <w:p w14:paraId="607E4DFB" w14:textId="77777777" w:rsidR="00934E05" w:rsidRDefault="00644C87" w:rsidP="00644C87">
      <w:pPr>
        <w:pStyle w:val="a"/>
      </w:pPr>
      <w:r>
        <w:t>представление данных в log-файлах в формате, необходимом для их обработки средствами мониторинга.</w:t>
      </w:r>
    </w:p>
    <w:p w14:paraId="6882756B" w14:textId="00F9063E" w:rsidR="00934E05" w:rsidRDefault="00644C87">
      <w:pPr>
        <w:pStyle w:val="a7"/>
      </w:pPr>
      <w:r>
        <w:lastRenderedPageBreak/>
        <w:t xml:space="preserve">В случае необходимости изменения способов и средств диагностирования развиваемых подсистем КИС МЦТП в рамках выполнения работ по рефакторингу, требования к изменениям могут быть уточнены на этапе техно-рабочего проектирования и должны быть согласованы с Заказчиком в сроки выполнения работ, указанные в подразделе </w:t>
      </w:r>
      <w:r>
        <w:fldChar w:fldCharType="begin"/>
      </w:r>
      <w:r>
        <w:instrText xml:space="preserve"> REF _Ref117856487 \n \h  \* MERGEFORMAT </w:instrText>
      </w:r>
      <w:r>
        <w:fldChar w:fldCharType="separate"/>
      </w:r>
      <w:r w:rsidR="009B0D13">
        <w:t>5.1</w:t>
      </w:r>
      <w:r>
        <w:fldChar w:fldCharType="end"/>
      </w:r>
      <w:r>
        <w:t xml:space="preserve"> настоящего ТЗ. В том числе должны быть уточнены:</w:t>
      </w:r>
    </w:p>
    <w:p w14:paraId="6FDF758A" w14:textId="77777777" w:rsidR="00934E05" w:rsidRDefault="00644C87" w:rsidP="00644C87">
      <w:pPr>
        <w:pStyle w:val="a"/>
      </w:pPr>
      <w:r>
        <w:t>перечень используемых средств мониторинга;</w:t>
      </w:r>
    </w:p>
    <w:p w14:paraId="6AAD3002" w14:textId="77777777" w:rsidR="00934E05" w:rsidRDefault="00644C87" w:rsidP="00644C87">
      <w:pPr>
        <w:pStyle w:val="a"/>
      </w:pPr>
      <w:r>
        <w:t>перечень журналируемых системных событий и метрик с их эталонными значениями;</w:t>
      </w:r>
    </w:p>
    <w:p w14:paraId="1117A6C1" w14:textId="77777777" w:rsidR="00934E05" w:rsidRDefault="00644C87" w:rsidP="00644C87">
      <w:pPr>
        <w:pStyle w:val="a"/>
      </w:pPr>
      <w:r>
        <w:t>перечень log-файлов;</w:t>
      </w:r>
    </w:p>
    <w:p w14:paraId="5364EE6A" w14:textId="77777777" w:rsidR="00934E05" w:rsidRDefault="00644C87" w:rsidP="00644C87">
      <w:pPr>
        <w:pStyle w:val="a"/>
      </w:pPr>
      <w:r>
        <w:t>форматы представления данных в log-файлах.</w:t>
      </w:r>
    </w:p>
    <w:p w14:paraId="621B2A1A" w14:textId="77777777" w:rsidR="00934E05" w:rsidRDefault="00644C87">
      <w:pPr>
        <w:pStyle w:val="5"/>
      </w:pPr>
      <w:r>
        <w:t>Требования к загрузке интерактивных карт в веб-приложении</w:t>
      </w:r>
    </w:p>
    <w:p w14:paraId="472B203B" w14:textId="77777777" w:rsidR="00934E05" w:rsidRDefault="00644C87">
      <w:pPr>
        <w:pStyle w:val="a7"/>
      </w:pPr>
      <w:r>
        <w:t>В рамках рефакторинга необходимо оптимизировать загрузку интерактивных карт в веб-приложении:</w:t>
      </w:r>
    </w:p>
    <w:p w14:paraId="5C8049C7" w14:textId="77777777" w:rsidR="00934E05" w:rsidRDefault="00644C87" w:rsidP="00644C87">
      <w:pPr>
        <w:pStyle w:val="a"/>
      </w:pPr>
      <w:r>
        <w:t>карта должна открываться в заданном радиусе выбранного региона/города;</w:t>
      </w:r>
    </w:p>
    <w:p w14:paraId="409B4909" w14:textId="77777777" w:rsidR="00934E05" w:rsidRDefault="00644C87" w:rsidP="00644C87">
      <w:pPr>
        <w:pStyle w:val="a"/>
      </w:pPr>
      <w:r>
        <w:t>точки на карте отображаются только в рамках заданного радиуса;</w:t>
      </w:r>
    </w:p>
    <w:p w14:paraId="204DADC5" w14:textId="77777777" w:rsidR="00934E05" w:rsidRDefault="00644C87" w:rsidP="00644C87">
      <w:pPr>
        <w:pStyle w:val="a"/>
      </w:pPr>
      <w:r>
        <w:t>при перемещении карты пользователем должно изменяться положение радиуса;</w:t>
      </w:r>
    </w:p>
    <w:p w14:paraId="5F102DB0" w14:textId="77777777" w:rsidR="00934E05" w:rsidRDefault="00644C87" w:rsidP="00644C87">
      <w:pPr>
        <w:pStyle w:val="a"/>
      </w:pPr>
      <w:r>
        <w:t>загрузка карты с отображением точек должна занимать не более 2 (двух) секунд;</w:t>
      </w:r>
    </w:p>
    <w:p w14:paraId="0AB5B1F3" w14:textId="77777777" w:rsidR="00934E05" w:rsidRDefault="00644C87" w:rsidP="00644C87">
      <w:pPr>
        <w:pStyle w:val="a"/>
      </w:pPr>
      <w:r>
        <w:t>загрузка карты при изменении региона/города должна занимать не более 2 (двух) секунд.</w:t>
      </w:r>
    </w:p>
    <w:p w14:paraId="7778782A" w14:textId="77777777" w:rsidR="00934E05" w:rsidRDefault="00644C87">
      <w:pPr>
        <w:pStyle w:val="20"/>
      </w:pPr>
      <w:bookmarkStart w:id="271" w:name="_Toc122296081"/>
      <w:r>
        <w:t>Требования к видам обеспечения</w:t>
      </w:r>
      <w:bookmarkEnd w:id="271"/>
    </w:p>
    <w:p w14:paraId="63A6C8A2" w14:textId="77777777" w:rsidR="00934E05" w:rsidRDefault="00644C87">
      <w:pPr>
        <w:pStyle w:val="3"/>
      </w:pPr>
      <w:bookmarkStart w:id="272" w:name="_Toc122296082"/>
      <w:r>
        <w:t>Требования к информационному обеспечению</w:t>
      </w:r>
      <w:bookmarkEnd w:id="272"/>
    </w:p>
    <w:p w14:paraId="106BE5EA" w14:textId="77777777" w:rsidR="00934E05" w:rsidRDefault="00644C87">
      <w:pPr>
        <w:pStyle w:val="4"/>
        <w:rPr>
          <w:lang w:eastAsia="en-US" w:bidi="en-US"/>
        </w:rPr>
      </w:pPr>
      <w:bookmarkStart w:id="273" w:name="_Ref117860162"/>
      <w:r>
        <w:rPr>
          <w:lang w:eastAsia="en-US" w:bidi="en-US"/>
        </w:rPr>
        <w:t>Требования к составу, структуре и способам организации данных в Системе</w:t>
      </w:r>
      <w:bookmarkEnd w:id="273"/>
    </w:p>
    <w:p w14:paraId="16600D8A" w14:textId="77777777" w:rsidR="00934E05" w:rsidRDefault="00644C87">
      <w:pPr>
        <w:pStyle w:val="a7"/>
      </w:pPr>
      <w:r>
        <w:t>При выполнении работ по развитию Системы информационное обеспечение создаваемых/изменяемых подсистем должно быть организовано как совокупность:</w:t>
      </w:r>
    </w:p>
    <w:p w14:paraId="7DF41E34" w14:textId="77777777" w:rsidR="00934E05" w:rsidRDefault="00644C87" w:rsidP="00644C87">
      <w:pPr>
        <w:pStyle w:val="a"/>
      </w:pPr>
      <w:r>
        <w:t xml:space="preserve"> нормативно-справочной информации;</w:t>
      </w:r>
    </w:p>
    <w:p w14:paraId="19379E24" w14:textId="77777777" w:rsidR="00934E05" w:rsidRDefault="00644C87" w:rsidP="00644C87">
      <w:pPr>
        <w:pStyle w:val="a"/>
      </w:pPr>
      <w:r>
        <w:t xml:space="preserve"> информационные элементы (объект/сущность) предметной области;</w:t>
      </w:r>
    </w:p>
    <w:p w14:paraId="05BA7844" w14:textId="77777777" w:rsidR="00934E05" w:rsidRDefault="00644C87" w:rsidP="00644C87">
      <w:pPr>
        <w:pStyle w:val="a"/>
      </w:pPr>
      <w:r>
        <w:t xml:space="preserve"> набор входных данных;</w:t>
      </w:r>
    </w:p>
    <w:p w14:paraId="5DA46A1F" w14:textId="77777777" w:rsidR="00934E05" w:rsidRDefault="00644C87" w:rsidP="00644C87">
      <w:pPr>
        <w:pStyle w:val="a"/>
      </w:pPr>
      <w:r>
        <w:t xml:space="preserve"> структура и шаблоны выходных данных;</w:t>
      </w:r>
    </w:p>
    <w:p w14:paraId="0788018E" w14:textId="77777777" w:rsidR="00934E05" w:rsidRDefault="00644C87" w:rsidP="00644C87">
      <w:pPr>
        <w:pStyle w:val="a"/>
      </w:pPr>
      <w:r>
        <w:t xml:space="preserve"> ER-модель баз данных.</w:t>
      </w:r>
    </w:p>
    <w:p w14:paraId="07B05358" w14:textId="77777777" w:rsidR="00934E05" w:rsidRDefault="00644C87">
      <w:pPr>
        <w:pStyle w:val="a7"/>
      </w:pPr>
      <w:r>
        <w:t>Информационное обеспечение Системы должно быть достаточно для выполнения всех функциональных требований настоящего ТЗ.</w:t>
      </w:r>
    </w:p>
    <w:p w14:paraId="127A17A3" w14:textId="77777777" w:rsidR="00934E05" w:rsidRDefault="00644C87">
      <w:pPr>
        <w:pStyle w:val="a7"/>
      </w:pPr>
      <w:r>
        <w:lastRenderedPageBreak/>
        <w:t>Доступ к данным должен быть предоставлен только авторизованным пользователям, согласно их полномочиям (ролям) в Системе.</w:t>
      </w:r>
    </w:p>
    <w:p w14:paraId="70E97252" w14:textId="4C898F7C" w:rsidR="00934E05" w:rsidRDefault="00644C87">
      <w:pPr>
        <w:pStyle w:val="a7"/>
      </w:pPr>
      <w:r>
        <w:t xml:space="preserve">Требования к составу, структуре и способам организации данных в Системе должны быть согласованы с Заказчиком и приведены Подрядчиком на этапе техно-рабочего проектирования (см. подраздел </w:t>
      </w:r>
      <w:r>
        <w:fldChar w:fldCharType="begin"/>
      </w:r>
      <w:r>
        <w:instrText xml:space="preserve"> REF _Ref117856487 \n \h  \* MERGEFORMAT </w:instrText>
      </w:r>
      <w:r>
        <w:fldChar w:fldCharType="separate"/>
      </w:r>
      <w:r w:rsidR="009B0D13">
        <w:t>5.1</w:t>
      </w:r>
      <w:r>
        <w:fldChar w:fldCharType="end"/>
      </w:r>
      <w:r>
        <w:t xml:space="preserve"> «График выполнения работ» настоящего ТЗ).</w:t>
      </w:r>
    </w:p>
    <w:p w14:paraId="46D3B723" w14:textId="77777777" w:rsidR="00934E05" w:rsidRDefault="00644C87">
      <w:pPr>
        <w:pStyle w:val="4"/>
        <w:rPr>
          <w:lang w:eastAsia="en-US" w:bidi="en-US"/>
        </w:rPr>
      </w:pPr>
      <w:r>
        <w:rPr>
          <w:lang w:eastAsia="en-US" w:bidi="en-US"/>
        </w:rPr>
        <w:t>Требования к информационному обмену и информационной совместимости</w:t>
      </w:r>
    </w:p>
    <w:p w14:paraId="4325A397" w14:textId="77777777" w:rsidR="00934E05" w:rsidRDefault="00644C87">
      <w:pPr>
        <w:pStyle w:val="a7"/>
      </w:pPr>
      <w:r>
        <w:t>Информационное обеспечение Системы должно быть совместимо с информационным обеспечением взаимодействующих внешних смежных систем по содержанию, системе кодирования, методам адресации, форматам данных и форме представления информации, получаемой и предоставляемой Системой.</w:t>
      </w:r>
    </w:p>
    <w:p w14:paraId="1601A496" w14:textId="77777777" w:rsidR="00934E05" w:rsidRDefault="00644C87">
      <w:pPr>
        <w:pStyle w:val="a7"/>
      </w:pPr>
      <w:r>
        <w:t>Протоколирование фактов информационного обмена должно быть обеспечено согласно требованиям следующих пунктов, настоящего ТЗ:</w:t>
      </w:r>
    </w:p>
    <w:p w14:paraId="5813C1F7" w14:textId="765160D8" w:rsidR="00934E05" w:rsidRDefault="00644C87" w:rsidP="00644C87">
      <w:pPr>
        <w:pStyle w:val="a"/>
      </w:pPr>
      <w:r>
        <w:t xml:space="preserve">«Требования к надежности программного обеспечения» (подпункт </w:t>
      </w:r>
      <w:r>
        <w:fldChar w:fldCharType="begin"/>
      </w:r>
      <w:r>
        <w:instrText xml:space="preserve"> REF _Ref117859513 \n \h  \* MERGEFORMAT </w:instrText>
      </w:r>
      <w:r>
        <w:fldChar w:fldCharType="separate"/>
      </w:r>
      <w:r w:rsidR="009B0D13">
        <w:t>4.1.4.3</w:t>
      </w:r>
      <w:r>
        <w:fldChar w:fldCharType="end"/>
      </w:r>
      <w:r>
        <w:t>);</w:t>
      </w:r>
    </w:p>
    <w:p w14:paraId="090518C5" w14:textId="4CC2479D" w:rsidR="00934E05" w:rsidRDefault="00644C87" w:rsidP="00644C87">
      <w:pPr>
        <w:pStyle w:val="a"/>
      </w:pPr>
      <w:r>
        <w:t xml:space="preserve">«Требования к защите информации» (пункт </w:t>
      </w:r>
      <w:r>
        <w:fldChar w:fldCharType="begin"/>
      </w:r>
      <w:r>
        <w:instrText xml:space="preserve"> REF _Ref117859524 \n \h  \* MERGEFORMAT </w:instrText>
      </w:r>
      <w:r>
        <w:fldChar w:fldCharType="separate"/>
      </w:r>
      <w:r w:rsidR="009B0D13">
        <w:t>4.1.8</w:t>
      </w:r>
      <w:r>
        <w:fldChar w:fldCharType="end"/>
      </w:r>
      <w:r>
        <w:t>).</w:t>
      </w:r>
    </w:p>
    <w:p w14:paraId="2393F098" w14:textId="77777777" w:rsidR="00934E05" w:rsidRDefault="00644C87" w:rsidP="00644C87">
      <w:pPr>
        <w:pStyle w:val="a"/>
      </w:pPr>
      <w:r>
        <w:t>Процесс передачи данных в ходе информационного обмена должен быть реализован без необходимости:</w:t>
      </w:r>
    </w:p>
    <w:p w14:paraId="7D81C571" w14:textId="77777777" w:rsidR="00934E05" w:rsidRDefault="00644C87" w:rsidP="00644C87">
      <w:pPr>
        <w:pStyle w:val="a"/>
      </w:pPr>
      <w:r>
        <w:t>вмешательства персонала (пользователей);</w:t>
      </w:r>
    </w:p>
    <w:p w14:paraId="7680722A" w14:textId="77777777" w:rsidR="00934E05" w:rsidRDefault="00644C87" w:rsidP="00644C87">
      <w:pPr>
        <w:pStyle w:val="a"/>
      </w:pPr>
      <w:r>
        <w:t>повторного ручного ввода информации в Систему.</w:t>
      </w:r>
    </w:p>
    <w:p w14:paraId="38A8A7AD" w14:textId="77777777" w:rsidR="00934E05" w:rsidRDefault="00644C87">
      <w:pPr>
        <w:pStyle w:val="4"/>
        <w:rPr>
          <w:lang w:bidi="en-US"/>
        </w:rPr>
      </w:pPr>
      <w:r>
        <w:rPr>
          <w:lang w:bidi="en-US"/>
        </w:rPr>
        <w:t>Требования по использованию классификаторов и кодированию информации</w:t>
      </w:r>
    </w:p>
    <w:p w14:paraId="39355969" w14:textId="77777777" w:rsidR="00934E05" w:rsidRDefault="00644C87">
      <w:pPr>
        <w:pStyle w:val="a7"/>
      </w:pPr>
      <w:r>
        <w:t>В Системе должна быть обеспечена поддержка кодирования хранимой и обрабатываемой информации в соответствии с общероссийскими классификаторами.</w:t>
      </w:r>
    </w:p>
    <w:p w14:paraId="4EB3E883" w14:textId="77777777" w:rsidR="00934E05" w:rsidRDefault="00644C87">
      <w:pPr>
        <w:pStyle w:val="a7"/>
      </w:pPr>
      <w:r>
        <w:t>Порядок использования справочников, управляемых внешними системами, должен быть определен в соответствии с рекомендациями производителя внешних смежных систем. При этом в Системе должны быть обеспечены возможности разовой загрузки данных и их последующей периодической синхронизации (или синхронизации по запросу от внешней системы) в соответствии с нормативными документами, определяющими порядок работы с такими справочниками.</w:t>
      </w:r>
    </w:p>
    <w:p w14:paraId="66EBBB7C" w14:textId="77777777" w:rsidR="00934E05" w:rsidRDefault="00644C87">
      <w:pPr>
        <w:pStyle w:val="a7"/>
      </w:pPr>
      <w:r>
        <w:t>Объем и состав информации, получаемой из существующих классификаторов и справочников, а также необходимость реализации в Системе специальных справочников и классификаторов, должны быть уточнены, согласованы с Заказчиком и приведены Подрядчиком на этапе техно-рабочего проектирования Системы в составе соответствующей документации.</w:t>
      </w:r>
    </w:p>
    <w:p w14:paraId="7C847257" w14:textId="77777777" w:rsidR="00934E05" w:rsidRDefault="00644C87">
      <w:pPr>
        <w:pStyle w:val="4"/>
        <w:rPr>
          <w:lang w:bidi="en-US"/>
        </w:rPr>
      </w:pPr>
      <w:r>
        <w:rPr>
          <w:lang w:bidi="en-US"/>
        </w:rPr>
        <w:lastRenderedPageBreak/>
        <w:t>Требования по применению систем управления базами данных</w:t>
      </w:r>
    </w:p>
    <w:p w14:paraId="00235BD6" w14:textId="77777777" w:rsidR="00934E05" w:rsidRDefault="00644C87">
      <w:pPr>
        <w:pStyle w:val="a7"/>
      </w:pPr>
      <w:r>
        <w:t>При развёртывании КИС МЦТП требуется соблюсти выполнения условий применения СУБД:</w:t>
      </w:r>
    </w:p>
    <w:p w14:paraId="6786C754" w14:textId="77777777" w:rsidR="00934E05" w:rsidRDefault="00644C87" w:rsidP="00644C87">
      <w:pPr>
        <w:pStyle w:val="a"/>
      </w:pPr>
      <w:r>
        <w:t>использовать решения на основе готовых коммерческих или распространённых, бесплатных СУБД;</w:t>
      </w:r>
    </w:p>
    <w:p w14:paraId="3899D043" w14:textId="77777777" w:rsidR="00934E05" w:rsidRDefault="00644C87" w:rsidP="00644C87">
      <w:pPr>
        <w:pStyle w:val="a"/>
      </w:pPr>
      <w:r>
        <w:t>применять распределительные системы управления данными для сбалансированной нагрузки и быстрого доступа к часто используемым данными;</w:t>
      </w:r>
    </w:p>
    <w:p w14:paraId="7FD76E08" w14:textId="77777777" w:rsidR="00934E05" w:rsidRDefault="00644C87" w:rsidP="00644C87">
      <w:pPr>
        <w:pStyle w:val="a"/>
      </w:pPr>
      <w:r>
        <w:t>по возможности использовать многоуровневую индексацию и кластеризацию для поддержания производительности на должном уровне;</w:t>
      </w:r>
    </w:p>
    <w:p w14:paraId="06A524FE" w14:textId="77777777" w:rsidR="00934E05" w:rsidRDefault="00644C87" w:rsidP="00644C87">
      <w:pPr>
        <w:pStyle w:val="a"/>
      </w:pPr>
      <w:r>
        <w:t>использовать паттерны проектирования БД с целью оптимизации работы и упрощения реализации СУБД.</w:t>
      </w:r>
    </w:p>
    <w:p w14:paraId="0888CFF6" w14:textId="77777777" w:rsidR="00934E05" w:rsidRDefault="00644C87">
      <w:pPr>
        <w:pStyle w:val="4"/>
        <w:rPr>
          <w:lang w:bidi="en-US"/>
        </w:rPr>
      </w:pPr>
      <w:r>
        <w:rPr>
          <w:lang w:bidi="en-US"/>
        </w:rPr>
        <w:t>Требования к структуре процесса сбора, обработки, передачи данных в Системе и представлению данных</w:t>
      </w:r>
    </w:p>
    <w:p w14:paraId="039EBFE0" w14:textId="0CBBFDF8" w:rsidR="00934E05" w:rsidRDefault="00644C87">
      <w:pPr>
        <w:pStyle w:val="a7"/>
      </w:pPr>
      <w:r>
        <w:t xml:space="preserve">Процессы сбора, обработки, передачи и представления данных в Системе должны быть реализованы в соответствии с требованиями, приведенными в подразделе </w:t>
      </w:r>
      <w:r>
        <w:fldChar w:fldCharType="begin"/>
      </w:r>
      <w:r>
        <w:instrText xml:space="preserve"> REF _Ref117859592 \n \h  \* MERGEFORMAT </w:instrText>
      </w:r>
      <w:r>
        <w:fldChar w:fldCharType="separate"/>
      </w:r>
      <w:r w:rsidR="009B0D13">
        <w:t>4.2</w:t>
      </w:r>
      <w:r>
        <w:fldChar w:fldCharType="end"/>
      </w:r>
      <w:r>
        <w:t xml:space="preserve"> настоящего ТЗ.</w:t>
      </w:r>
    </w:p>
    <w:p w14:paraId="7C33ADFE" w14:textId="77777777" w:rsidR="00934E05" w:rsidRDefault="00644C87">
      <w:pPr>
        <w:pStyle w:val="a7"/>
      </w:pPr>
      <w:r>
        <w:t>При выполнении процессов сбора, обработки, передачи и представления данных в Системе должны быть обеспечены полнота, достоверность, однозначность идентификации, непротиворечивость и необходимая точность представления информации.</w:t>
      </w:r>
    </w:p>
    <w:p w14:paraId="65A6DD43" w14:textId="77777777" w:rsidR="00934E05" w:rsidRDefault="00644C87">
      <w:pPr>
        <w:pStyle w:val="4"/>
        <w:rPr>
          <w:lang w:bidi="en-US"/>
        </w:rPr>
      </w:pPr>
      <w:r>
        <w:rPr>
          <w:lang w:bidi="en-US"/>
        </w:rPr>
        <w:t>Требования к защите данных от разрушений при авариях и сбоях в электропитании Системы</w:t>
      </w:r>
    </w:p>
    <w:p w14:paraId="4D833412" w14:textId="77777777" w:rsidR="00934E05" w:rsidRDefault="00644C87">
      <w:pPr>
        <w:pStyle w:val="a7"/>
      </w:pPr>
      <w:r>
        <w:t>Защита данных от разрушений при авариях и сбоях в электропитании Системы должна быть обеспечена согласно требованиям следующих пунктов настоящего ТЗ:</w:t>
      </w:r>
    </w:p>
    <w:p w14:paraId="3D71837C" w14:textId="6F8A7F8B" w:rsidR="00934E05" w:rsidRDefault="00644C87" w:rsidP="00644C87">
      <w:pPr>
        <w:pStyle w:val="a"/>
      </w:pPr>
      <w:r>
        <w:t xml:space="preserve">«Требования к надежности программного обеспечения» (подпункт </w:t>
      </w:r>
      <w:r>
        <w:fldChar w:fldCharType="begin"/>
      </w:r>
      <w:r>
        <w:instrText xml:space="preserve"> REF _Ref117859513 \r \h </w:instrText>
      </w:r>
      <w:r>
        <w:fldChar w:fldCharType="separate"/>
      </w:r>
      <w:r w:rsidR="009B0D13">
        <w:t>4.1.4.3</w:t>
      </w:r>
      <w:r>
        <w:fldChar w:fldCharType="end"/>
      </w:r>
      <w:r>
        <w:t>);</w:t>
      </w:r>
    </w:p>
    <w:p w14:paraId="46CE09EF" w14:textId="1089FE6E" w:rsidR="00934E05" w:rsidRDefault="00644C87" w:rsidP="00644C87">
      <w:pPr>
        <w:pStyle w:val="a"/>
      </w:pPr>
      <w:r>
        <w:t xml:space="preserve">«Требования по сохранности информации при авариях» (пункт </w:t>
      </w:r>
      <w:r>
        <w:fldChar w:fldCharType="begin"/>
      </w:r>
      <w:r>
        <w:instrText xml:space="preserve"> REF _Ref117860146 \r \h </w:instrText>
      </w:r>
      <w:r>
        <w:fldChar w:fldCharType="separate"/>
      </w:r>
      <w:r w:rsidR="009B0D13">
        <w:t>4.1.9</w:t>
      </w:r>
      <w:r>
        <w:fldChar w:fldCharType="end"/>
      </w:r>
      <w:r>
        <w:t>).</w:t>
      </w:r>
    </w:p>
    <w:p w14:paraId="695FE027" w14:textId="77777777" w:rsidR="00934E05" w:rsidRDefault="00644C87">
      <w:pPr>
        <w:pStyle w:val="4"/>
        <w:rPr>
          <w:lang w:bidi="en-US"/>
        </w:rPr>
      </w:pPr>
      <w:r>
        <w:rPr>
          <w:lang w:bidi="en-US"/>
        </w:rPr>
        <w:t>Требования к организации ввода, контролю, хранению, обновлению и восстановлению данных в Системе</w:t>
      </w:r>
    </w:p>
    <w:p w14:paraId="1E271934" w14:textId="77777777" w:rsidR="00934E05" w:rsidRDefault="00644C87">
      <w:pPr>
        <w:pStyle w:val="a7"/>
      </w:pPr>
      <w:r>
        <w:t>В Системе должен быть обеспечен однократный ввод данных вне зависимости от того, в каких информационных массивах или базах данных они будут храниться и какими функциональными системами КИС МЦТП использоваться.</w:t>
      </w:r>
    </w:p>
    <w:p w14:paraId="5CFE9BFB" w14:textId="77777777" w:rsidR="00934E05" w:rsidRDefault="00644C87">
      <w:pPr>
        <w:pStyle w:val="a7"/>
      </w:pPr>
      <w:r>
        <w:t>В Системе должны быть обеспечены следующие средства контроля данных:</w:t>
      </w:r>
    </w:p>
    <w:p w14:paraId="2EB2DFF3" w14:textId="77777777" w:rsidR="00934E05" w:rsidRDefault="00644C87" w:rsidP="00644C87">
      <w:pPr>
        <w:pStyle w:val="a"/>
      </w:pPr>
      <w:r>
        <w:t>первичный контроль вводимых данных на соответствие формальным правилам — проверка типов, размерности, допустимости значений;</w:t>
      </w:r>
    </w:p>
    <w:p w14:paraId="1F46391B" w14:textId="77777777" w:rsidR="00934E05" w:rsidRDefault="00644C87" w:rsidP="00644C87">
      <w:pPr>
        <w:pStyle w:val="a"/>
      </w:pPr>
      <w:r>
        <w:lastRenderedPageBreak/>
        <w:t>последующая проверка и сопоставление введенных данных, подтверждающая их корректность и отсутствие неправильных, дублирующих или неполных записей.</w:t>
      </w:r>
    </w:p>
    <w:p w14:paraId="640993C1" w14:textId="77777777" w:rsidR="00934E05" w:rsidRDefault="00644C87">
      <w:pPr>
        <w:pStyle w:val="a7"/>
      </w:pPr>
      <w:r>
        <w:t>Обновление данных в Системе и предоставление данных для дальнейшего использования выполняются только после успешного результата контроля данных.</w:t>
      </w:r>
    </w:p>
    <w:p w14:paraId="5E762FDF" w14:textId="77777777" w:rsidR="00934E05" w:rsidRDefault="00644C87">
      <w:pPr>
        <w:pStyle w:val="a7"/>
      </w:pPr>
      <w:r>
        <w:t>Хранение данных в Системе должно быть реализовано в удаленном хранилище сертифицированного центра обработки данных, находящемся на территории России, в соответствии с требованиями следующих пунктах настоящего ТЗ:</w:t>
      </w:r>
    </w:p>
    <w:p w14:paraId="77177944" w14:textId="77777777" w:rsidR="00934E05" w:rsidRDefault="00644C87" w:rsidP="00644C87">
      <w:pPr>
        <w:pStyle w:val="a"/>
      </w:pPr>
      <w:r>
        <w:t>«Состав и количественные значения показателей надежности для Системы в целом (пункт 4.1.4.1);</w:t>
      </w:r>
    </w:p>
    <w:p w14:paraId="5A941E30" w14:textId="298A301C" w:rsidR="00934E05" w:rsidRDefault="00644C87" w:rsidP="00644C87">
      <w:pPr>
        <w:pStyle w:val="a"/>
      </w:pPr>
      <w:r>
        <w:t xml:space="preserve">«Требования к надежности программного обеспечения» (подпункт </w:t>
      </w:r>
      <w:r>
        <w:fldChar w:fldCharType="begin"/>
      </w:r>
      <w:r>
        <w:instrText xml:space="preserve"> REF _Ref117859513 \n \h  \* MERGEFORMAT </w:instrText>
      </w:r>
      <w:r>
        <w:fldChar w:fldCharType="separate"/>
      </w:r>
      <w:r w:rsidR="009B0D13">
        <w:t>4.1.4.3</w:t>
      </w:r>
      <w:r>
        <w:fldChar w:fldCharType="end"/>
      </w:r>
      <w:r>
        <w:t>);</w:t>
      </w:r>
    </w:p>
    <w:p w14:paraId="7F56F445" w14:textId="68E8486D" w:rsidR="00934E05" w:rsidRDefault="00644C87" w:rsidP="00644C87">
      <w:pPr>
        <w:pStyle w:val="a"/>
      </w:pPr>
      <w:r>
        <w:t xml:space="preserve">«Требования к защите информации» (пункт </w:t>
      </w:r>
      <w:r>
        <w:fldChar w:fldCharType="begin"/>
      </w:r>
      <w:r>
        <w:instrText xml:space="preserve"> REF _Ref117859524 \n \h  \* MERGEFORMAT </w:instrText>
      </w:r>
      <w:r>
        <w:fldChar w:fldCharType="separate"/>
      </w:r>
      <w:r w:rsidR="009B0D13">
        <w:t>4.1.8</w:t>
      </w:r>
      <w:r>
        <w:fldChar w:fldCharType="end"/>
      </w:r>
      <w:r>
        <w:t>);</w:t>
      </w:r>
    </w:p>
    <w:p w14:paraId="45E5FD4B" w14:textId="60F1AA8D" w:rsidR="00934E05" w:rsidRDefault="00644C87" w:rsidP="00644C87">
      <w:pPr>
        <w:pStyle w:val="a"/>
      </w:pPr>
      <w:r>
        <w:t xml:space="preserve">«Требования по сохранности информации при авариях» (пункт </w:t>
      </w:r>
      <w:r>
        <w:fldChar w:fldCharType="begin"/>
      </w:r>
      <w:r>
        <w:instrText xml:space="preserve"> REF _Ref117860146 \n \h  \* MERGEFORMAT </w:instrText>
      </w:r>
      <w:r>
        <w:fldChar w:fldCharType="separate"/>
      </w:r>
      <w:r w:rsidR="009B0D13">
        <w:t>4.1.9</w:t>
      </w:r>
      <w:r>
        <w:fldChar w:fldCharType="end"/>
      </w:r>
      <w:r>
        <w:t>);</w:t>
      </w:r>
    </w:p>
    <w:p w14:paraId="2332F466" w14:textId="626523E7" w:rsidR="00934E05" w:rsidRDefault="00644C87" w:rsidP="00644C87">
      <w:pPr>
        <w:pStyle w:val="a"/>
      </w:pPr>
      <w:r>
        <w:t xml:space="preserve">«Требования к составу, структуре и способам организации данных в Системе» (подпункт </w:t>
      </w:r>
      <w:r>
        <w:fldChar w:fldCharType="begin"/>
      </w:r>
      <w:r>
        <w:instrText xml:space="preserve"> REF _Ref117860162 \n \h  \* MERGEFORMAT </w:instrText>
      </w:r>
      <w:r>
        <w:fldChar w:fldCharType="separate"/>
      </w:r>
      <w:r w:rsidR="009B0D13">
        <w:t>4.3.1.1</w:t>
      </w:r>
      <w:r>
        <w:fldChar w:fldCharType="end"/>
      </w:r>
      <w:r>
        <w:t>);</w:t>
      </w:r>
    </w:p>
    <w:p w14:paraId="74D6B1D6" w14:textId="11BEA9BA" w:rsidR="00934E05" w:rsidRDefault="00644C87" w:rsidP="00644C87">
      <w:pPr>
        <w:pStyle w:val="a"/>
      </w:pPr>
      <w:r>
        <w:t xml:space="preserve">«Требования к программному обеспечению» (пункт </w:t>
      </w:r>
      <w:r>
        <w:fldChar w:fldCharType="begin"/>
      </w:r>
      <w:r>
        <w:instrText xml:space="preserve"> REF _Ref117860171 \n \h  \* MERGEFORMAT </w:instrText>
      </w:r>
      <w:r>
        <w:fldChar w:fldCharType="separate"/>
      </w:r>
      <w:r w:rsidR="009B0D13">
        <w:t>4.3.3</w:t>
      </w:r>
      <w:r>
        <w:fldChar w:fldCharType="end"/>
      </w:r>
      <w:r>
        <w:t>).</w:t>
      </w:r>
    </w:p>
    <w:p w14:paraId="6B715534" w14:textId="77777777" w:rsidR="00934E05" w:rsidRDefault="00644C87">
      <w:pPr>
        <w:pStyle w:val="a7"/>
      </w:pPr>
      <w:r>
        <w:t>Восстановление данных Системы должно быть обеспечено в соответствии с требованиями следующих пунктов настоящего ТЗ:</w:t>
      </w:r>
    </w:p>
    <w:p w14:paraId="75DE8C78" w14:textId="49127F24" w:rsidR="00934E05" w:rsidRDefault="00644C87" w:rsidP="00644C87">
      <w:pPr>
        <w:pStyle w:val="a"/>
      </w:pPr>
      <w:r>
        <w:t xml:space="preserve">«Состав и количественные значения показателей надежности для Системы в целом (подпункт </w:t>
      </w:r>
      <w:r>
        <w:fldChar w:fldCharType="begin"/>
      </w:r>
      <w:r>
        <w:instrText xml:space="preserve"> REF _Ref117860188 \n \h  \* MERGEFORMAT </w:instrText>
      </w:r>
      <w:r>
        <w:fldChar w:fldCharType="separate"/>
      </w:r>
      <w:r w:rsidR="009B0D13">
        <w:t>4.1.4.1</w:t>
      </w:r>
      <w:r>
        <w:fldChar w:fldCharType="end"/>
      </w:r>
      <w:r>
        <w:t>);</w:t>
      </w:r>
    </w:p>
    <w:p w14:paraId="75BFDD0A" w14:textId="6E27E7B9" w:rsidR="00934E05" w:rsidRDefault="00644C87" w:rsidP="00644C87">
      <w:pPr>
        <w:pStyle w:val="a"/>
      </w:pPr>
      <w:r>
        <w:t xml:space="preserve">«Требования по сохранности информации при авариях» (пункт </w:t>
      </w:r>
      <w:r>
        <w:fldChar w:fldCharType="begin"/>
      </w:r>
      <w:r>
        <w:instrText xml:space="preserve"> REF _Ref117860146 \n \h  \* MERGEFORMAT </w:instrText>
      </w:r>
      <w:r>
        <w:fldChar w:fldCharType="separate"/>
      </w:r>
      <w:r w:rsidR="009B0D13">
        <w:t>4.1.9</w:t>
      </w:r>
      <w:r>
        <w:fldChar w:fldCharType="end"/>
      </w:r>
      <w:r>
        <w:t>).</w:t>
      </w:r>
    </w:p>
    <w:p w14:paraId="5C8FB5CD" w14:textId="77777777" w:rsidR="00934E05" w:rsidRDefault="00644C87">
      <w:pPr>
        <w:pStyle w:val="4"/>
        <w:rPr>
          <w:lang w:bidi="en-US"/>
        </w:rPr>
      </w:pPr>
      <w:r>
        <w:rPr>
          <w:lang w:bidi="en-US"/>
        </w:rPr>
        <w:t>Требования к процедуре придания юридической силы документам, продуцируемым техническими средствами Системы</w:t>
      </w:r>
    </w:p>
    <w:p w14:paraId="103E6C57" w14:textId="77777777" w:rsidR="00934E05" w:rsidRDefault="00644C87">
      <w:pPr>
        <w:pStyle w:val="a7"/>
      </w:pPr>
      <w:r>
        <w:t>Придание документам, продуцируемым Системой, юридической силы должно производиться в соответствии с рекомендациями ГОСТ 6.10.4-84 «Унифицированные системы документации. Придание юридической силы документам на машинном носителе и машинограмме, создаваемым средствами вычислительной техники. Основные положения».</w:t>
      </w:r>
    </w:p>
    <w:p w14:paraId="45CF0A8A" w14:textId="77777777" w:rsidR="00934E05" w:rsidRDefault="00644C87">
      <w:pPr>
        <w:pStyle w:val="a7"/>
      </w:pPr>
      <w:r>
        <w:t>В случае выявления при выполнении Работ целесообразности использования ЭП для придания юридической силы документам, продуцируемым Системой, в Системе должны быть предусмотрены соответствующие механизмы.</w:t>
      </w:r>
    </w:p>
    <w:p w14:paraId="32D42E2B" w14:textId="77777777" w:rsidR="00934E05" w:rsidRDefault="00644C87">
      <w:pPr>
        <w:pStyle w:val="3"/>
      </w:pPr>
      <w:bookmarkStart w:id="274" w:name="_Toc122296083"/>
      <w:r>
        <w:t>Требования к лингвистическому обеспечению</w:t>
      </w:r>
      <w:bookmarkEnd w:id="274"/>
    </w:p>
    <w:p w14:paraId="10FBFFE4" w14:textId="77777777" w:rsidR="00934E05" w:rsidRDefault="00644C87">
      <w:pPr>
        <w:pStyle w:val="a7"/>
      </w:pPr>
      <w:r>
        <w:t>При выполнении работ по развитию Системы должны быть выполнены следующие общие требования к лингвистическому обеспечению:</w:t>
      </w:r>
    </w:p>
    <w:p w14:paraId="2E948042" w14:textId="77777777" w:rsidR="00934E05" w:rsidRDefault="00644C87" w:rsidP="00644C87">
      <w:pPr>
        <w:pStyle w:val="a"/>
      </w:pPr>
      <w:r>
        <w:t>основными языками, применяемыми при разработке Системы, являются русский язык и английский язык;</w:t>
      </w:r>
    </w:p>
    <w:p w14:paraId="120920D2" w14:textId="4CB3AA8E" w:rsidR="00934E05" w:rsidRDefault="00644C87" w:rsidP="00644C87">
      <w:pPr>
        <w:pStyle w:val="a"/>
      </w:pPr>
      <w:r>
        <w:lastRenderedPageBreak/>
        <w:t xml:space="preserve">перечень языков, применяемых при функционировании Системы, приведен в подпункте </w:t>
      </w:r>
      <w:r>
        <w:fldChar w:fldCharType="begin"/>
      </w:r>
      <w:r>
        <w:instrText xml:space="preserve"> REF _Ref120635250 \r \h </w:instrText>
      </w:r>
      <w:r>
        <w:fldChar w:fldCharType="separate"/>
      </w:r>
      <w:r w:rsidR="009B0D13">
        <w:t>4.3.2.2</w:t>
      </w:r>
      <w:r>
        <w:fldChar w:fldCharType="end"/>
      </w:r>
      <w:r>
        <w:t>;</w:t>
      </w:r>
    </w:p>
    <w:p w14:paraId="033CDEA7" w14:textId="77777777" w:rsidR="00934E05" w:rsidRDefault="00644C87" w:rsidP="00644C87">
      <w:pPr>
        <w:pStyle w:val="a"/>
      </w:pPr>
      <w:r>
        <w:t>применяемые в Системе термины и сокращения должны быть согласованы с Заказчиком.</w:t>
      </w:r>
    </w:p>
    <w:p w14:paraId="51364F49" w14:textId="77777777" w:rsidR="00934E05" w:rsidRDefault="00644C87">
      <w:pPr>
        <w:pStyle w:val="4"/>
        <w:rPr>
          <w:lang w:bidi="en-US"/>
        </w:rPr>
      </w:pPr>
      <w:r>
        <w:rPr>
          <w:lang w:bidi="en-US"/>
        </w:rPr>
        <w:t>Средства и языки проектирования и программирования</w:t>
      </w:r>
    </w:p>
    <w:p w14:paraId="2B8C7A37" w14:textId="77777777" w:rsidR="00934E05" w:rsidRDefault="00644C87">
      <w:pPr>
        <w:pStyle w:val="a7"/>
      </w:pPr>
      <w:r>
        <w:t>Проектирование специального программного обеспечения и структур данных Системы должно быть выполнено с использованием современных CASE-средств проектирования и конструирования ПО и унифицированного языка моделирования UML.</w:t>
      </w:r>
    </w:p>
    <w:p w14:paraId="47396087" w14:textId="77777777" w:rsidR="00934E05" w:rsidRDefault="00644C87">
      <w:pPr>
        <w:pStyle w:val="a7"/>
      </w:pPr>
      <w:r>
        <w:t>Специальное программное обеспечение и базы данных Системы должны быть разработаны с использованием языков программирования высокого уровня.</w:t>
      </w:r>
    </w:p>
    <w:p w14:paraId="7F38FEFE" w14:textId="77777777" w:rsidR="00934E05" w:rsidRDefault="00644C87">
      <w:pPr>
        <w:pStyle w:val="4"/>
        <w:rPr>
          <w:lang w:bidi="en-US"/>
        </w:rPr>
      </w:pPr>
      <w:bookmarkStart w:id="275" w:name="_Ref120635250"/>
      <w:r>
        <w:rPr>
          <w:lang w:bidi="en-US"/>
        </w:rPr>
        <w:t>Язык взаимодействия пользователей с Системой</w:t>
      </w:r>
      <w:bookmarkEnd w:id="275"/>
    </w:p>
    <w:p w14:paraId="489B6250" w14:textId="77777777" w:rsidR="00934E05" w:rsidRDefault="00644C87">
      <w:pPr>
        <w:pStyle w:val="a7"/>
      </w:pPr>
      <w:r>
        <w:t>Для взаимодействия пользователей с КИС МЦТП должны быть использованы русский, английский, испанский и арабский языки.</w:t>
      </w:r>
    </w:p>
    <w:p w14:paraId="0C1783A3" w14:textId="77777777" w:rsidR="00934E05" w:rsidRDefault="00644C87">
      <w:pPr>
        <w:pStyle w:val="3"/>
      </w:pPr>
      <w:bookmarkStart w:id="276" w:name="_Ref117860171"/>
      <w:bookmarkStart w:id="277" w:name="_Toc122296084"/>
      <w:r>
        <w:t>Требования к программному обеспечению</w:t>
      </w:r>
      <w:bookmarkEnd w:id="276"/>
      <w:bookmarkEnd w:id="277"/>
    </w:p>
    <w:p w14:paraId="7D21BF41" w14:textId="77777777" w:rsidR="00934E05" w:rsidRDefault="00644C87">
      <w:pPr>
        <w:pStyle w:val="a7"/>
      </w:pPr>
      <w:r>
        <w:t xml:space="preserve">При выполнении работ по </w:t>
      </w:r>
      <w:r>
        <w:rPr>
          <w:color w:val="000000"/>
        </w:rPr>
        <w:t xml:space="preserve">развитию </w:t>
      </w:r>
      <w:r>
        <w:t>Системы должно быть обеспечено выполнение следующих требований к ПО:</w:t>
      </w:r>
    </w:p>
    <w:p w14:paraId="12B325EA" w14:textId="77777777" w:rsidR="00934E05" w:rsidRDefault="00644C87" w:rsidP="00644C87">
      <w:pPr>
        <w:pStyle w:val="a1"/>
      </w:pPr>
      <w:r>
        <w:t>конкретные версии операционных систем должны быть определены Подрядчиком и согласованы с Заказчиком в ходе выполнения работ по развитию Системы в документе «Пояснительная записка»;</w:t>
      </w:r>
    </w:p>
    <w:p w14:paraId="7DC23AE0" w14:textId="000D054F" w:rsidR="00934E05" w:rsidRDefault="00644C87" w:rsidP="00644C87">
      <w:pPr>
        <w:pStyle w:val="a1"/>
      </w:pPr>
      <w:r>
        <w:t xml:space="preserve">управление базами данных должно осуществляться с </w:t>
      </w:r>
      <w:r>
        <w:rPr>
          <w:lang w:val="ru-RU"/>
        </w:rPr>
        <w:t>применением</w:t>
      </w:r>
      <w:r>
        <w:t xml:space="preserve"> </w:t>
      </w:r>
      <w:r>
        <w:rPr>
          <w:lang w:val="ru-RU"/>
        </w:rPr>
        <w:t xml:space="preserve">используемой Заказчиком </w:t>
      </w:r>
      <w:r>
        <w:t>СУБД;</w:t>
      </w:r>
    </w:p>
    <w:p w14:paraId="1F599E69" w14:textId="77777777" w:rsidR="00934E05" w:rsidRDefault="00644C87" w:rsidP="00644C87">
      <w:pPr>
        <w:pStyle w:val="a1"/>
      </w:pPr>
      <w:r>
        <w:t>серверы БД должны обеспечивать выполнение следующих требований:</w:t>
      </w:r>
    </w:p>
    <w:p w14:paraId="4C1EDF83" w14:textId="77777777" w:rsidR="00934E05" w:rsidRDefault="00644C87" w:rsidP="00644C87">
      <w:pPr>
        <w:pStyle w:val="a1"/>
        <w:numPr>
          <w:ilvl w:val="1"/>
          <w:numId w:val="16"/>
        </w:numPr>
      </w:pPr>
      <w:r>
        <w:t>обеспечивать соответствие стандарту ANSI SQL92;</w:t>
      </w:r>
    </w:p>
    <w:p w14:paraId="5771755D" w14:textId="77777777" w:rsidR="00934E05" w:rsidRDefault="00644C87" w:rsidP="00644C87">
      <w:pPr>
        <w:pStyle w:val="a1"/>
        <w:numPr>
          <w:ilvl w:val="1"/>
          <w:numId w:val="16"/>
        </w:numPr>
      </w:pPr>
      <w:r>
        <w:t>обеспечивать наличие транзакционных механизмов;</w:t>
      </w:r>
    </w:p>
    <w:p w14:paraId="36B04348" w14:textId="77777777" w:rsidR="00934E05" w:rsidRDefault="00644C87" w:rsidP="00644C87">
      <w:pPr>
        <w:pStyle w:val="a1"/>
        <w:numPr>
          <w:ilvl w:val="1"/>
          <w:numId w:val="16"/>
        </w:numPr>
      </w:pPr>
      <w:r>
        <w:t>обеспечивать декларативную ссылочную целостность;</w:t>
      </w:r>
    </w:p>
    <w:p w14:paraId="2311FA79" w14:textId="77777777" w:rsidR="00934E05" w:rsidRDefault="00644C87" w:rsidP="00644C87">
      <w:pPr>
        <w:pStyle w:val="a1"/>
        <w:numPr>
          <w:ilvl w:val="1"/>
          <w:numId w:val="16"/>
        </w:numPr>
      </w:pPr>
      <w:r>
        <w:t>иметь встроенные средства восстановления данных после аварии;</w:t>
      </w:r>
    </w:p>
    <w:p w14:paraId="03C2BB38" w14:textId="77777777" w:rsidR="00934E05" w:rsidRDefault="00644C87" w:rsidP="00644C87">
      <w:pPr>
        <w:pStyle w:val="a1"/>
        <w:numPr>
          <w:ilvl w:val="1"/>
          <w:numId w:val="16"/>
        </w:numPr>
      </w:pPr>
      <w:r>
        <w:t>позволять наращивать производительность путем увеличения вычислительной мощности без изменений на прикладном уровне;</w:t>
      </w:r>
    </w:p>
    <w:p w14:paraId="6094FCDA" w14:textId="77777777" w:rsidR="00934E05" w:rsidRDefault="00644C87" w:rsidP="00644C87">
      <w:pPr>
        <w:pStyle w:val="a1"/>
      </w:pPr>
      <w:r>
        <w:t>клиентские рабочие места, где предусматривается человеко-машинное взаимодействие, должны быть рассчитаны на использование таких браузеров, как: Mozilla FireFox версии 45.0 или выше, Google Chrome 49.0 или выше, Yandex Browser, Safari.</w:t>
      </w:r>
    </w:p>
    <w:p w14:paraId="4EB52929" w14:textId="77777777" w:rsidR="00934E05" w:rsidRDefault="00644C87">
      <w:pPr>
        <w:pStyle w:val="a7"/>
      </w:pPr>
      <w:r>
        <w:t xml:space="preserve">Система не должна накладывать ограничений на ПО клиентской части за исключением вышеприведенных требований к браузерам. Опытная эксплуатация, предварительные и </w:t>
      </w:r>
      <w:r>
        <w:lastRenderedPageBreak/>
        <w:t>приемочные испытания Системы должны проводиться с использованием следующего системного программного обеспечения, предоставляемого Заказчиком:</w:t>
      </w:r>
    </w:p>
    <w:p w14:paraId="16F8EE4D" w14:textId="77777777" w:rsidR="00934E05" w:rsidRDefault="00644C87" w:rsidP="00644C87">
      <w:pPr>
        <w:pStyle w:val="a"/>
      </w:pPr>
      <w:r>
        <w:t>ОС Red Hat Linux;</w:t>
      </w:r>
    </w:p>
    <w:p w14:paraId="66DAC2BB" w14:textId="77777777" w:rsidR="00934E05" w:rsidRDefault="00644C87" w:rsidP="00644C87">
      <w:pPr>
        <w:pStyle w:val="a"/>
      </w:pPr>
      <w:r>
        <w:t>СУБД;</w:t>
      </w:r>
    </w:p>
    <w:p w14:paraId="716D7A10" w14:textId="77777777" w:rsidR="00934E05" w:rsidRDefault="00644C87" w:rsidP="00644C87">
      <w:pPr>
        <w:pStyle w:val="a"/>
      </w:pPr>
      <w:r>
        <w:rPr>
          <w:lang w:val="en-US"/>
        </w:rPr>
        <w:t>Nginx</w:t>
      </w:r>
      <w:r>
        <w:t>.</w:t>
      </w:r>
    </w:p>
    <w:p w14:paraId="0FF0BADE" w14:textId="77777777" w:rsidR="00934E05" w:rsidRDefault="00644C87">
      <w:pPr>
        <w:pStyle w:val="a7"/>
      </w:pPr>
      <w:r>
        <w:t>Состав свободно распространяемых программных средств должен быть уточнен на этапе техно-рабочего проектирования КИС МЦТП в соответствующих документах.</w:t>
      </w:r>
    </w:p>
    <w:p w14:paraId="213D7E4A" w14:textId="77777777" w:rsidR="00934E05" w:rsidRDefault="00644C87">
      <w:pPr>
        <w:pStyle w:val="a7"/>
      </w:pPr>
      <w:r>
        <w:t>Подрядчик должен обеспечить работоспособность Системы на предоставляемом Заказчиком системном программном обеспечении.</w:t>
      </w:r>
    </w:p>
    <w:p w14:paraId="4F2293BB" w14:textId="39FBC9C8" w:rsidR="00934E05" w:rsidRDefault="00644C87">
      <w:pPr>
        <w:pStyle w:val="a7"/>
      </w:pPr>
      <w:r>
        <w:t xml:space="preserve">Объекты интеллектуальной собственности, права на которые принадлежат третьим лицам (программные продукты, «ноу-хау» и другие) должны быть использованы в ПО Системы в соответствии с требованиями, приведенными в пункте </w:t>
      </w:r>
      <w:r>
        <w:fldChar w:fldCharType="begin"/>
      </w:r>
      <w:r>
        <w:instrText xml:space="preserve"> REF _Ref120635321 \r \h </w:instrText>
      </w:r>
      <w:r>
        <w:fldChar w:fldCharType="separate"/>
      </w:r>
      <w:r w:rsidR="009B0D13">
        <w:t>4.1.10</w:t>
      </w:r>
      <w:r>
        <w:fldChar w:fldCharType="end"/>
      </w:r>
      <w:r>
        <w:t xml:space="preserve"> настоящего ТЗ.</w:t>
      </w:r>
    </w:p>
    <w:p w14:paraId="7C8A4545" w14:textId="77777777" w:rsidR="00934E05" w:rsidRDefault="00644C87">
      <w:pPr>
        <w:pStyle w:val="3"/>
      </w:pPr>
      <w:bookmarkStart w:id="278" w:name="_43ky6rz"/>
      <w:bookmarkStart w:id="279" w:name="_Toc122296085"/>
      <w:bookmarkEnd w:id="278"/>
      <w:r>
        <w:t>Требования к техническому обеспечению</w:t>
      </w:r>
      <w:bookmarkEnd w:id="279"/>
    </w:p>
    <w:p w14:paraId="5F906E30" w14:textId="77777777" w:rsidR="00934E05" w:rsidRDefault="00644C87">
      <w:pPr>
        <w:pStyle w:val="a7"/>
      </w:pPr>
      <w:r>
        <w:t xml:space="preserve">При выполнении работ по </w:t>
      </w:r>
      <w:r>
        <w:rPr>
          <w:color w:val="000000"/>
        </w:rPr>
        <w:t xml:space="preserve">развитию </w:t>
      </w:r>
      <w:r>
        <w:t>Системы технические средства Системы должны быть подготовлены и развернуты Подрядчиком на комплексе технических средств Заказчика.</w:t>
      </w:r>
    </w:p>
    <w:p w14:paraId="42E006AC" w14:textId="77777777" w:rsidR="00934E05" w:rsidRDefault="00644C87">
      <w:pPr>
        <w:pStyle w:val="a7"/>
      </w:pPr>
      <w:r>
        <w:t>Требования по техническому обеспечению Системы должны быть согласованы с Заказчикам и приведены Подрядчиком на этапе техно-рабочего проектирования Системы в составе документа ЧТЗ.</w:t>
      </w:r>
    </w:p>
    <w:p w14:paraId="276CC928" w14:textId="77777777" w:rsidR="00934E05" w:rsidRDefault="00644C87">
      <w:pPr>
        <w:pStyle w:val="a7"/>
      </w:pPr>
      <w:r>
        <w:rPr>
          <w:color w:val="000000"/>
        </w:rPr>
        <w:t xml:space="preserve">Решения по техническому обеспечению </w:t>
      </w:r>
      <w:r>
        <w:t>Системы</w:t>
      </w:r>
      <w:r>
        <w:rPr>
          <w:color w:val="000000"/>
        </w:rPr>
        <w:t xml:space="preserve"> должны быть согласованы с Заказчикам и приведены Подрядчиком в документах «Пояснительная записка» и «Руководство администратора».</w:t>
      </w:r>
    </w:p>
    <w:p w14:paraId="136DC0C0" w14:textId="77777777" w:rsidR="00934E05" w:rsidRDefault="00644C87">
      <w:pPr>
        <w:pStyle w:val="3"/>
      </w:pPr>
      <w:bookmarkStart w:id="280" w:name="_2iq8gzs"/>
      <w:bookmarkStart w:id="281" w:name="_Toc122296086"/>
      <w:bookmarkEnd w:id="280"/>
      <w:r>
        <w:t>Требования к телекоммуникационному обеспечению</w:t>
      </w:r>
      <w:bookmarkEnd w:id="281"/>
    </w:p>
    <w:p w14:paraId="74884895" w14:textId="77777777" w:rsidR="00934E05" w:rsidRDefault="00644C87">
      <w:pPr>
        <w:pStyle w:val="a7"/>
      </w:pPr>
      <w:r>
        <w:t>Информационный обмен Системы с внешними информационными системами должен быть реализован посредством локальной вычислительной сети и глобальной информационно-телекоммуникационной сети «Интернет» с пропускной способностью каналов связи не ниже 2 Мбит/с.</w:t>
      </w:r>
    </w:p>
    <w:p w14:paraId="2B557D3B" w14:textId="77777777" w:rsidR="00934E05" w:rsidRDefault="00644C87">
      <w:pPr>
        <w:pStyle w:val="a7"/>
      </w:pPr>
      <w:r>
        <w:t>Локальные сети должны отвечать требованиям функциональных задач, возможностям рабочих станций и серверов и обеспечивать технологическую возможность выполнения следующих функций:</w:t>
      </w:r>
    </w:p>
    <w:p w14:paraId="09B21914" w14:textId="77777777" w:rsidR="00934E05" w:rsidRDefault="00644C87" w:rsidP="00644C87">
      <w:pPr>
        <w:pStyle w:val="a"/>
      </w:pPr>
      <w:r>
        <w:t>обмен информацией между ЭВМ;</w:t>
      </w:r>
    </w:p>
    <w:p w14:paraId="1078C32D" w14:textId="77777777" w:rsidR="00934E05" w:rsidRDefault="00644C87" w:rsidP="00644C87">
      <w:pPr>
        <w:pStyle w:val="a"/>
      </w:pPr>
      <w:r>
        <w:t>обработку данных по запросу пользователей;</w:t>
      </w:r>
    </w:p>
    <w:p w14:paraId="03E43D97" w14:textId="77777777" w:rsidR="00934E05" w:rsidRDefault="00644C87" w:rsidP="00644C87">
      <w:pPr>
        <w:pStyle w:val="a"/>
      </w:pPr>
      <w:r>
        <w:t>обеспечение функционирования СУБД в части создания и ведения БД, обновления данных, обслуживания.</w:t>
      </w:r>
    </w:p>
    <w:p w14:paraId="661B6BB9" w14:textId="77777777" w:rsidR="00934E05" w:rsidRDefault="00644C87">
      <w:pPr>
        <w:pStyle w:val="3"/>
      </w:pPr>
      <w:bookmarkStart w:id="282" w:name="_xvir7l"/>
      <w:bookmarkStart w:id="283" w:name="_Toc122296087"/>
      <w:bookmarkEnd w:id="282"/>
      <w:r>
        <w:lastRenderedPageBreak/>
        <w:t>Требования к организационному обеспечению</w:t>
      </w:r>
      <w:bookmarkEnd w:id="283"/>
    </w:p>
    <w:p w14:paraId="450075F1" w14:textId="77777777" w:rsidR="00934E05" w:rsidRDefault="00644C87">
      <w:pPr>
        <w:pStyle w:val="a7"/>
      </w:pPr>
      <w:r>
        <w:t>Организационное обеспечение Системы должно быть достаточно для эффективного выполнения персоналом возложенных на него обязанностей при осуществлении автоматизированных и связанных с ними неавтоматизированных функций Системы.</w:t>
      </w:r>
    </w:p>
    <w:p w14:paraId="3DB9814F" w14:textId="77777777" w:rsidR="00934E05" w:rsidRDefault="00644C87">
      <w:pPr>
        <w:pStyle w:val="a7"/>
      </w:pPr>
      <w:r>
        <w:t>Организационное обеспечение Системы должно быть основано на централизованных принципах развития Системы и обеспечивать выполнение требований по:</w:t>
      </w:r>
    </w:p>
    <w:p w14:paraId="10A2769D" w14:textId="77777777" w:rsidR="00934E05" w:rsidRDefault="00644C87" w:rsidP="00644C87">
      <w:pPr>
        <w:pStyle w:val="a1"/>
      </w:pPr>
      <w:r>
        <w:t>применению автоматизированных средств:</w:t>
      </w:r>
    </w:p>
    <w:p w14:paraId="43AD2061" w14:textId="77777777" w:rsidR="00934E05" w:rsidRDefault="00644C87" w:rsidP="00644C87">
      <w:pPr>
        <w:pStyle w:val="a1"/>
        <w:numPr>
          <w:ilvl w:val="1"/>
          <w:numId w:val="16"/>
        </w:numPr>
      </w:pPr>
      <w:r>
        <w:t>для размещения документации по проекту;</w:t>
      </w:r>
    </w:p>
    <w:p w14:paraId="63BFFDAE" w14:textId="77777777" w:rsidR="00934E05" w:rsidRDefault="00644C87" w:rsidP="00644C87">
      <w:pPr>
        <w:pStyle w:val="a1"/>
        <w:numPr>
          <w:ilvl w:val="1"/>
          <w:numId w:val="16"/>
        </w:numPr>
      </w:pPr>
      <w:r>
        <w:t>для планирования хода работ по проекту;</w:t>
      </w:r>
    </w:p>
    <w:p w14:paraId="5773F13F" w14:textId="77777777" w:rsidR="00934E05" w:rsidRDefault="00644C87" w:rsidP="00644C87">
      <w:pPr>
        <w:pStyle w:val="a1"/>
        <w:numPr>
          <w:ilvl w:val="1"/>
          <w:numId w:val="16"/>
        </w:numPr>
      </w:pPr>
      <w:r>
        <w:t>для управления инцидентами, требованиями и дефектами;</w:t>
      </w:r>
    </w:p>
    <w:p w14:paraId="15FAF374" w14:textId="77777777" w:rsidR="00934E05" w:rsidRDefault="00644C87" w:rsidP="00644C87">
      <w:pPr>
        <w:pStyle w:val="a1"/>
        <w:numPr>
          <w:ilvl w:val="1"/>
          <w:numId w:val="16"/>
        </w:numPr>
      </w:pPr>
      <w:r>
        <w:t>для осуществления версионного контроля и ведения общего репозитория исходного кода;</w:t>
      </w:r>
    </w:p>
    <w:p w14:paraId="575A5C64" w14:textId="77777777" w:rsidR="00934E05" w:rsidRDefault="00644C87" w:rsidP="00644C87">
      <w:pPr>
        <w:pStyle w:val="a1"/>
        <w:numPr>
          <w:ilvl w:val="1"/>
          <w:numId w:val="16"/>
        </w:numPr>
      </w:pPr>
      <w:r>
        <w:t>для средства автоматической сборки версий ПО;</w:t>
      </w:r>
    </w:p>
    <w:p w14:paraId="40974B75" w14:textId="77777777" w:rsidR="00934E05" w:rsidRDefault="00644C87" w:rsidP="00644C87">
      <w:pPr>
        <w:pStyle w:val="a1"/>
      </w:pPr>
      <w:r>
        <w:t xml:space="preserve">проведению работ по поддержанию работоспособности во время </w:t>
      </w:r>
      <w:r>
        <w:rPr>
          <w:lang w:val="ru-RU"/>
        </w:rPr>
        <w:t>э</w:t>
      </w:r>
      <w:r>
        <w:t>ксплуатации в период до окончания срока гарантийного обслуживания Систе</w:t>
      </w:r>
      <w:r>
        <w:rPr>
          <w:lang w:val="ru-RU"/>
        </w:rPr>
        <w:t>мы</w:t>
      </w:r>
      <w:r>
        <w:t>:</w:t>
      </w:r>
    </w:p>
    <w:p w14:paraId="0736AD43" w14:textId="77777777" w:rsidR="00934E05" w:rsidRDefault="00644C87" w:rsidP="00644C87">
      <w:pPr>
        <w:pStyle w:val="a1"/>
        <w:numPr>
          <w:ilvl w:val="1"/>
          <w:numId w:val="16"/>
        </w:numPr>
      </w:pPr>
      <w:r>
        <w:t xml:space="preserve">анализ инцидентов, включая воспроизведение, локализацию и восстановление работоспособности Системы (устранение обнаруженных во время </w:t>
      </w:r>
      <w:r>
        <w:rPr>
          <w:lang w:val="ru-RU"/>
        </w:rPr>
        <w:t>э</w:t>
      </w:r>
      <w:r>
        <w:t>ксплуатации в период до окончания срока гарантийного обслуживания ошибок ПО и неисправностей, связанных с недостатками выполненных работ по Договору);</w:t>
      </w:r>
    </w:p>
    <w:p w14:paraId="57A18A14" w14:textId="77777777" w:rsidR="00934E05" w:rsidRDefault="00644C87" w:rsidP="00644C87">
      <w:pPr>
        <w:pStyle w:val="a1"/>
        <w:numPr>
          <w:ilvl w:val="1"/>
          <w:numId w:val="16"/>
        </w:numPr>
      </w:pPr>
      <w:r>
        <w:t>поставку обновлений текущей версии Системы по результатам разрешения инцидентов, связанных с недостатками выполненных работ по Договору;</w:t>
      </w:r>
    </w:p>
    <w:p w14:paraId="6B3AF795" w14:textId="77777777" w:rsidR="00934E05" w:rsidRDefault="00644C87" w:rsidP="00644C87">
      <w:pPr>
        <w:pStyle w:val="a1"/>
        <w:numPr>
          <w:ilvl w:val="1"/>
          <w:numId w:val="16"/>
        </w:numPr>
      </w:pPr>
      <w:r>
        <w:t xml:space="preserve">поставку актуализированной документации на Систему, входящей в </w:t>
      </w:r>
      <w:r>
        <w:rPr>
          <w:lang w:val="ru-RU"/>
        </w:rPr>
        <w:t>техно-</w:t>
      </w:r>
      <w:r>
        <w:t>рабочий проект по результатам Экспликации;</w:t>
      </w:r>
    </w:p>
    <w:p w14:paraId="5038F28F" w14:textId="77777777" w:rsidR="00934E05" w:rsidRDefault="00644C87" w:rsidP="00644C87">
      <w:pPr>
        <w:pStyle w:val="a1"/>
        <w:numPr>
          <w:ilvl w:val="1"/>
          <w:numId w:val="16"/>
        </w:numPr>
      </w:pPr>
      <w:r>
        <w:t>проведение Подрядчиком по письменному запросу Заказчика аудита правильности выполнения пользователями Системы инструкций и регламентов;</w:t>
      </w:r>
    </w:p>
    <w:p w14:paraId="33BE334A" w14:textId="77777777" w:rsidR="00934E05" w:rsidRDefault="00644C87" w:rsidP="00644C87">
      <w:pPr>
        <w:pStyle w:val="a1"/>
        <w:numPr>
          <w:ilvl w:val="1"/>
          <w:numId w:val="16"/>
        </w:numPr>
      </w:pPr>
      <w:r>
        <w:t>предоставление разъяснений по устранению сбоев и ошибок, связанных с недостатками выполненных работ по Договору, возникающих при работе пользователей Системы во время Эксплуатации в период до окончания срока гарантийного обслуживания.</w:t>
      </w:r>
    </w:p>
    <w:p w14:paraId="22C26178" w14:textId="557273DE" w:rsidR="00934E05" w:rsidRDefault="00644C87">
      <w:pPr>
        <w:pStyle w:val="a7"/>
      </w:pPr>
      <w:r>
        <w:t xml:space="preserve">Сроки устранения инцидентов, связанных с недостатками выполненных работ по Договору, по запросам представителей Заказчика во время эксплуатации в период до окончания срока гарантийного обслуживания, классифицированных как ошибка, зависят от приоритета и указаны в таблице </w:t>
      </w:r>
      <w:r>
        <w:fldChar w:fldCharType="begin"/>
      </w:r>
      <w:r>
        <w:instrText xml:space="preserve"> REF ТБЛ_Зависимость_сроков \h  \* MERGEFORMAT </w:instrText>
      </w:r>
      <w:r>
        <w:fldChar w:fldCharType="separate"/>
      </w:r>
      <w:r w:rsidR="009B0D13">
        <w:t>6</w:t>
      </w:r>
      <w:r>
        <w:fldChar w:fldCharType="end"/>
      </w:r>
      <w:r>
        <w:t>.</w:t>
      </w:r>
    </w:p>
    <w:p w14:paraId="16220C4B" w14:textId="0FB54A3F" w:rsidR="00934E05" w:rsidRDefault="00644C87">
      <w:pPr>
        <w:pStyle w:val="afff3"/>
        <w:rPr>
          <w:lang w:val="ru-RU"/>
        </w:rPr>
      </w:pPr>
      <w:r>
        <w:lastRenderedPageBreak/>
        <w:t xml:space="preserve">Таблица </w:t>
      </w:r>
      <w:bookmarkStart w:id="284" w:name="ТБЛ_Зависимость_сроков"/>
      <w:r>
        <w:fldChar w:fldCharType="begin"/>
      </w:r>
      <w:r>
        <w:instrText xml:space="preserve"> SEQ Таблица \* ARABIC </w:instrText>
      </w:r>
      <w:r>
        <w:fldChar w:fldCharType="separate"/>
      </w:r>
      <w:r w:rsidR="009B0D13">
        <w:rPr>
          <w:noProof/>
        </w:rPr>
        <w:t>6</w:t>
      </w:r>
      <w:r>
        <w:fldChar w:fldCharType="end"/>
      </w:r>
      <w:bookmarkEnd w:id="284"/>
      <w:r>
        <w:rPr>
          <w:lang w:val="ru-RU"/>
        </w:rPr>
        <w:t xml:space="preserve"> </w:t>
      </w:r>
      <w:r>
        <w:rPr>
          <w:rFonts w:cs="Times New Roman"/>
          <w:lang w:val="ru-RU"/>
        </w:rPr>
        <w:t>—</w:t>
      </w:r>
      <w:r>
        <w:rPr>
          <w:lang w:val="ru-RU"/>
        </w:rPr>
        <w:t xml:space="preserve"> </w:t>
      </w:r>
      <w:r>
        <w:t>Зависимость сроков устранения инцидентов от приоритета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08"/>
        <w:gridCol w:w="2343"/>
        <w:gridCol w:w="1240"/>
        <w:gridCol w:w="1652"/>
        <w:gridCol w:w="1652"/>
        <w:gridCol w:w="1232"/>
      </w:tblGrid>
      <w:tr w:rsidR="00934E05" w14:paraId="7BB34C33" w14:textId="77777777">
        <w:trPr>
          <w:trHeight w:val="397"/>
          <w:tblHeader/>
        </w:trPr>
        <w:tc>
          <w:tcPr>
            <w:tcW w:w="783" w:type="pct"/>
            <w:vMerge w:val="restart"/>
            <w:shd w:val="clear" w:color="auto" w:fill="D9D9D9"/>
            <w:tcMar>
              <w:top w:w="0" w:type="dxa"/>
              <w:left w:w="108" w:type="dxa"/>
              <w:bottom w:w="0" w:type="dxa"/>
              <w:right w:w="108" w:type="dxa"/>
            </w:tcMar>
            <w:vAlign w:val="center"/>
          </w:tcPr>
          <w:p w14:paraId="333E489A" w14:textId="77777777" w:rsidR="00934E05" w:rsidRDefault="00644C87">
            <w:pPr>
              <w:pStyle w:val="afff1"/>
            </w:pPr>
            <w:r>
              <w:t>Приоритет</w:t>
            </w:r>
          </w:p>
        </w:tc>
        <w:tc>
          <w:tcPr>
            <w:tcW w:w="1217" w:type="pct"/>
            <w:vMerge w:val="restart"/>
            <w:shd w:val="clear" w:color="auto" w:fill="D9D9D9"/>
            <w:vAlign w:val="center"/>
          </w:tcPr>
          <w:p w14:paraId="77740DFD" w14:textId="77777777" w:rsidR="00934E05" w:rsidRDefault="00644C87">
            <w:pPr>
              <w:pStyle w:val="afff1"/>
            </w:pPr>
            <w:r>
              <w:t>Классифицирующие признаки</w:t>
            </w:r>
          </w:p>
        </w:tc>
        <w:tc>
          <w:tcPr>
            <w:tcW w:w="644" w:type="pct"/>
            <w:vMerge w:val="restart"/>
            <w:shd w:val="clear" w:color="auto" w:fill="D9D9D9"/>
            <w:vAlign w:val="center"/>
          </w:tcPr>
          <w:p w14:paraId="3A499F24" w14:textId="77777777" w:rsidR="00934E05" w:rsidRDefault="00644C87">
            <w:pPr>
              <w:pStyle w:val="afff1"/>
            </w:pPr>
            <w:r>
              <w:t>Примеры</w:t>
            </w:r>
          </w:p>
        </w:tc>
        <w:tc>
          <w:tcPr>
            <w:tcW w:w="1716" w:type="pct"/>
            <w:gridSpan w:val="2"/>
            <w:shd w:val="clear" w:color="auto" w:fill="D9D9D9"/>
            <w:vAlign w:val="center"/>
          </w:tcPr>
          <w:p w14:paraId="356B0836" w14:textId="77777777" w:rsidR="00934E05" w:rsidRDefault="00644C87">
            <w:pPr>
              <w:pStyle w:val="afff1"/>
            </w:pPr>
            <w:r>
              <w:t>Длительность исправления (рабочие дни)</w:t>
            </w:r>
          </w:p>
        </w:tc>
        <w:tc>
          <w:tcPr>
            <w:tcW w:w="641" w:type="pct"/>
            <w:vMerge w:val="restart"/>
            <w:shd w:val="clear" w:color="auto" w:fill="D9D9D9"/>
            <w:tcMar>
              <w:top w:w="0" w:type="dxa"/>
              <w:left w:w="108" w:type="dxa"/>
              <w:bottom w:w="0" w:type="dxa"/>
              <w:right w:w="108" w:type="dxa"/>
            </w:tcMar>
            <w:vAlign w:val="center"/>
          </w:tcPr>
          <w:p w14:paraId="6626DB2D" w14:textId="77777777" w:rsidR="00934E05" w:rsidRDefault="00644C87">
            <w:pPr>
              <w:pStyle w:val="afff1"/>
            </w:pPr>
            <w:r>
              <w:t>Механизм передачи</w:t>
            </w:r>
          </w:p>
        </w:tc>
      </w:tr>
      <w:tr w:rsidR="00934E05" w14:paraId="68F9E46E" w14:textId="77777777">
        <w:trPr>
          <w:trHeight w:val="397"/>
          <w:tblHeader/>
        </w:trPr>
        <w:tc>
          <w:tcPr>
            <w:tcW w:w="783" w:type="pct"/>
            <w:vMerge/>
            <w:shd w:val="clear" w:color="auto" w:fill="D9D9D9"/>
            <w:tcMar>
              <w:top w:w="0" w:type="dxa"/>
              <w:left w:w="108" w:type="dxa"/>
              <w:bottom w:w="0" w:type="dxa"/>
              <w:right w:w="108" w:type="dxa"/>
            </w:tcMar>
            <w:vAlign w:val="center"/>
          </w:tcPr>
          <w:p w14:paraId="287F2E39" w14:textId="77777777" w:rsidR="00934E05" w:rsidRDefault="00934E05">
            <w:pPr>
              <w:keepNext/>
              <w:keepLines/>
              <w:rPr>
                <w:bCs/>
                <w:sz w:val="20"/>
                <w:szCs w:val="20"/>
              </w:rPr>
            </w:pPr>
          </w:p>
        </w:tc>
        <w:tc>
          <w:tcPr>
            <w:tcW w:w="1217" w:type="pct"/>
            <w:vMerge/>
            <w:shd w:val="clear" w:color="auto" w:fill="D9D9D9"/>
            <w:vAlign w:val="center"/>
          </w:tcPr>
          <w:p w14:paraId="321D178D" w14:textId="77777777" w:rsidR="00934E05" w:rsidRDefault="00934E05">
            <w:pPr>
              <w:keepNext/>
              <w:keepLines/>
              <w:rPr>
                <w:b/>
                <w:sz w:val="20"/>
                <w:szCs w:val="20"/>
              </w:rPr>
            </w:pPr>
          </w:p>
        </w:tc>
        <w:tc>
          <w:tcPr>
            <w:tcW w:w="644" w:type="pct"/>
            <w:vMerge/>
            <w:shd w:val="clear" w:color="auto" w:fill="D9D9D9"/>
            <w:vAlign w:val="center"/>
          </w:tcPr>
          <w:p w14:paraId="211D43B5" w14:textId="77777777" w:rsidR="00934E05" w:rsidRDefault="00934E05">
            <w:pPr>
              <w:keepNext/>
              <w:keepLines/>
              <w:rPr>
                <w:b/>
                <w:sz w:val="20"/>
                <w:szCs w:val="20"/>
              </w:rPr>
            </w:pPr>
          </w:p>
        </w:tc>
        <w:tc>
          <w:tcPr>
            <w:tcW w:w="858" w:type="pct"/>
            <w:shd w:val="clear" w:color="auto" w:fill="D9D9D9"/>
            <w:vAlign w:val="center"/>
          </w:tcPr>
          <w:p w14:paraId="7ABB352A" w14:textId="77777777" w:rsidR="00934E05" w:rsidRDefault="00644C87">
            <w:pPr>
              <w:pStyle w:val="afff1"/>
            </w:pPr>
            <w:r>
              <w:t>в первые 6 мес. эксплуатации</w:t>
            </w:r>
          </w:p>
        </w:tc>
        <w:tc>
          <w:tcPr>
            <w:tcW w:w="858" w:type="pct"/>
            <w:shd w:val="clear" w:color="auto" w:fill="D9D9D9"/>
            <w:vAlign w:val="center"/>
          </w:tcPr>
          <w:p w14:paraId="7AF39838" w14:textId="77777777" w:rsidR="00934E05" w:rsidRDefault="00644C87">
            <w:pPr>
              <w:pStyle w:val="afff1"/>
            </w:pPr>
            <w:r>
              <w:t>во время эксплуатации (по истечении 6 месяцев) в период до окончания срока гарантийного обслуживания</w:t>
            </w:r>
          </w:p>
        </w:tc>
        <w:tc>
          <w:tcPr>
            <w:tcW w:w="641" w:type="pct"/>
            <w:vMerge/>
            <w:shd w:val="clear" w:color="auto" w:fill="D9D9D9"/>
            <w:tcMar>
              <w:top w:w="0" w:type="dxa"/>
              <w:left w:w="108" w:type="dxa"/>
              <w:bottom w:w="0" w:type="dxa"/>
              <w:right w:w="108" w:type="dxa"/>
            </w:tcMar>
            <w:vAlign w:val="center"/>
          </w:tcPr>
          <w:p w14:paraId="6E23A83B" w14:textId="77777777" w:rsidR="00934E05" w:rsidRDefault="00934E05">
            <w:pPr>
              <w:keepNext/>
              <w:keepLines/>
              <w:rPr>
                <w:b/>
                <w:sz w:val="20"/>
                <w:szCs w:val="20"/>
              </w:rPr>
            </w:pPr>
          </w:p>
        </w:tc>
      </w:tr>
      <w:tr w:rsidR="00934E05" w14:paraId="3DF2CE03" w14:textId="77777777">
        <w:trPr>
          <w:trHeight w:val="220"/>
        </w:trPr>
        <w:tc>
          <w:tcPr>
            <w:tcW w:w="783" w:type="pct"/>
            <w:tcMar>
              <w:top w:w="0" w:type="dxa"/>
              <w:left w:w="108" w:type="dxa"/>
              <w:bottom w:w="0" w:type="dxa"/>
              <w:right w:w="108" w:type="dxa"/>
            </w:tcMar>
          </w:tcPr>
          <w:p w14:paraId="55BD39AF" w14:textId="77777777" w:rsidR="00934E05" w:rsidRDefault="00644C87">
            <w:pPr>
              <w:pStyle w:val="afff2"/>
            </w:pPr>
            <w:r>
              <w:t>Критический</w:t>
            </w:r>
          </w:p>
        </w:tc>
        <w:tc>
          <w:tcPr>
            <w:tcW w:w="1217" w:type="pct"/>
          </w:tcPr>
          <w:p w14:paraId="575AD3BA" w14:textId="77777777" w:rsidR="00934E05" w:rsidRDefault="00644C87">
            <w:pPr>
              <w:pStyle w:val="afff2"/>
            </w:pPr>
            <w:r>
              <w:t>Отказ в работе АИС, приводящий к недоступности одной из подсистем для пользователей или к невозможности эксплуатации ключевого функционала АИС</w:t>
            </w:r>
          </w:p>
        </w:tc>
        <w:tc>
          <w:tcPr>
            <w:tcW w:w="644" w:type="pct"/>
          </w:tcPr>
          <w:p w14:paraId="527968A7" w14:textId="77777777" w:rsidR="00934E05" w:rsidRDefault="00644C87">
            <w:pPr>
              <w:pStyle w:val="afff2"/>
            </w:pPr>
            <w:r>
              <w:t>АИС недоступна или недоступен ключевой функционал</w:t>
            </w:r>
          </w:p>
        </w:tc>
        <w:tc>
          <w:tcPr>
            <w:tcW w:w="858" w:type="pct"/>
          </w:tcPr>
          <w:p w14:paraId="16B09F98" w14:textId="77777777" w:rsidR="00934E05" w:rsidRDefault="00644C87">
            <w:pPr>
              <w:pStyle w:val="afff2"/>
            </w:pPr>
            <w:r>
              <w:t>1</w:t>
            </w:r>
          </w:p>
        </w:tc>
        <w:tc>
          <w:tcPr>
            <w:tcW w:w="858" w:type="pct"/>
          </w:tcPr>
          <w:p w14:paraId="10E7444B" w14:textId="77777777" w:rsidR="00934E05" w:rsidRDefault="00644C87">
            <w:pPr>
              <w:pStyle w:val="afff2"/>
            </w:pPr>
            <w:r>
              <w:t>1</w:t>
            </w:r>
          </w:p>
        </w:tc>
        <w:tc>
          <w:tcPr>
            <w:tcW w:w="641" w:type="pct"/>
            <w:tcMar>
              <w:top w:w="0" w:type="dxa"/>
              <w:left w:w="108" w:type="dxa"/>
              <w:bottom w:w="0" w:type="dxa"/>
              <w:right w:w="108" w:type="dxa"/>
            </w:tcMar>
          </w:tcPr>
          <w:p w14:paraId="13339BF5" w14:textId="77777777" w:rsidR="00934E05" w:rsidRDefault="00644C87">
            <w:pPr>
              <w:pStyle w:val="afff2"/>
            </w:pPr>
            <w:r>
              <w:t>Патч</w:t>
            </w:r>
          </w:p>
        </w:tc>
      </w:tr>
      <w:tr w:rsidR="00934E05" w14:paraId="2467E348" w14:textId="77777777">
        <w:tc>
          <w:tcPr>
            <w:tcW w:w="783" w:type="pct"/>
            <w:tcMar>
              <w:top w:w="0" w:type="dxa"/>
              <w:left w:w="108" w:type="dxa"/>
              <w:bottom w:w="0" w:type="dxa"/>
              <w:right w:w="108" w:type="dxa"/>
            </w:tcMar>
          </w:tcPr>
          <w:p w14:paraId="26D611EC" w14:textId="77777777" w:rsidR="00934E05" w:rsidRDefault="00644C87">
            <w:pPr>
              <w:pStyle w:val="afff2"/>
            </w:pPr>
            <w:r>
              <w:t>Высокий</w:t>
            </w:r>
          </w:p>
        </w:tc>
        <w:tc>
          <w:tcPr>
            <w:tcW w:w="1217" w:type="pct"/>
          </w:tcPr>
          <w:p w14:paraId="7D7A537C" w14:textId="77777777" w:rsidR="00934E05" w:rsidRDefault="00644C87">
            <w:pPr>
              <w:pStyle w:val="afff2"/>
            </w:pPr>
            <w:r>
              <w:t>Частичное нарушение функционирования АИС, некритичное для выполнения основных задач (работы ключевого функционала).</w:t>
            </w:r>
          </w:p>
          <w:p w14:paraId="58E1CA8F" w14:textId="77777777" w:rsidR="00934E05" w:rsidRDefault="00644C87">
            <w:pPr>
              <w:pStyle w:val="afff2"/>
            </w:pPr>
            <w:r>
              <w:t>Не существует приемлемого способа «обойти» инцидент или проблему.</w:t>
            </w:r>
          </w:p>
          <w:p w14:paraId="6924BC5E" w14:textId="77777777" w:rsidR="00934E05" w:rsidRDefault="00644C87">
            <w:pPr>
              <w:pStyle w:val="afff2"/>
            </w:pPr>
            <w:r>
              <w:t>Невозможно выполнять операции, требующие срочного исполнения.</w:t>
            </w:r>
          </w:p>
          <w:p w14:paraId="415B5BFB" w14:textId="77777777" w:rsidR="00934E05" w:rsidRDefault="00644C87">
            <w:pPr>
              <w:pStyle w:val="afff2"/>
            </w:pPr>
            <w:r>
              <w:t>Отказ в работе АИС, приводящий к невозможности эксплуатации неключевого функционала АИС</w:t>
            </w:r>
          </w:p>
        </w:tc>
        <w:tc>
          <w:tcPr>
            <w:tcW w:w="644" w:type="pct"/>
          </w:tcPr>
          <w:p w14:paraId="68E4935C" w14:textId="77777777" w:rsidR="00934E05" w:rsidRDefault="00644C87">
            <w:pPr>
              <w:pStyle w:val="afff2"/>
            </w:pPr>
            <w:r>
              <w:t>АИС частично недоступна, не работают функциональные кнопки и ссылки (для неключевых разделов и функционала), не отображаются изображения, не удается скачать файл, не удается загрузить файл</w:t>
            </w:r>
          </w:p>
        </w:tc>
        <w:tc>
          <w:tcPr>
            <w:tcW w:w="858" w:type="pct"/>
          </w:tcPr>
          <w:p w14:paraId="23F60ED5" w14:textId="77777777" w:rsidR="00934E05" w:rsidRDefault="00644C87">
            <w:pPr>
              <w:pStyle w:val="afff2"/>
            </w:pPr>
            <w:r>
              <w:t>3</w:t>
            </w:r>
          </w:p>
        </w:tc>
        <w:tc>
          <w:tcPr>
            <w:tcW w:w="858" w:type="pct"/>
          </w:tcPr>
          <w:p w14:paraId="31A3D620" w14:textId="77777777" w:rsidR="00934E05" w:rsidRDefault="00644C87">
            <w:pPr>
              <w:pStyle w:val="afff2"/>
            </w:pPr>
            <w:r>
              <w:t>2</w:t>
            </w:r>
          </w:p>
        </w:tc>
        <w:tc>
          <w:tcPr>
            <w:tcW w:w="641" w:type="pct"/>
            <w:tcMar>
              <w:top w:w="0" w:type="dxa"/>
              <w:left w:w="108" w:type="dxa"/>
              <w:bottom w:w="0" w:type="dxa"/>
              <w:right w:w="108" w:type="dxa"/>
            </w:tcMar>
          </w:tcPr>
          <w:p w14:paraId="755A4DCF" w14:textId="77777777" w:rsidR="00934E05" w:rsidRDefault="00644C87">
            <w:pPr>
              <w:pStyle w:val="afff2"/>
            </w:pPr>
            <w:r>
              <w:t>Сборка / патч</w:t>
            </w:r>
          </w:p>
        </w:tc>
      </w:tr>
      <w:tr w:rsidR="00934E05" w14:paraId="7766EEB7" w14:textId="77777777">
        <w:tc>
          <w:tcPr>
            <w:tcW w:w="783" w:type="pct"/>
            <w:tcMar>
              <w:top w:w="0" w:type="dxa"/>
              <w:left w:w="108" w:type="dxa"/>
              <w:bottom w:w="0" w:type="dxa"/>
              <w:right w:w="108" w:type="dxa"/>
            </w:tcMar>
          </w:tcPr>
          <w:p w14:paraId="4086F5FB" w14:textId="77777777" w:rsidR="00934E05" w:rsidRDefault="00644C87">
            <w:pPr>
              <w:pStyle w:val="afff2"/>
            </w:pPr>
            <w:r>
              <w:t>Средний</w:t>
            </w:r>
          </w:p>
        </w:tc>
        <w:tc>
          <w:tcPr>
            <w:tcW w:w="1217" w:type="pct"/>
          </w:tcPr>
          <w:p w14:paraId="14977A33" w14:textId="77777777" w:rsidR="00934E05" w:rsidRDefault="00644C87">
            <w:pPr>
              <w:pStyle w:val="afff2"/>
            </w:pPr>
            <w:r>
              <w:t xml:space="preserve">Незначительная потеря функциональности АИС, нарушение удобства работы с </w:t>
            </w:r>
            <w:r>
              <w:lastRenderedPageBreak/>
              <w:t>АИС, не влияющее на принципиальные возможности выполнения операций, проблема, которую в настоящий момент можно «обойти»</w:t>
            </w:r>
          </w:p>
        </w:tc>
        <w:tc>
          <w:tcPr>
            <w:tcW w:w="644" w:type="pct"/>
          </w:tcPr>
          <w:p w14:paraId="1237AC1B" w14:textId="77777777" w:rsidR="00934E05" w:rsidRDefault="00644C87">
            <w:pPr>
              <w:pStyle w:val="afff2"/>
            </w:pPr>
            <w:r>
              <w:lastRenderedPageBreak/>
              <w:t xml:space="preserve">Отсутствует внешняя страница, ошибка </w:t>
            </w:r>
            <w:r>
              <w:lastRenderedPageBreak/>
              <w:t>верстки интерфейса АИС, не работает внешняя ссылка, системное предупреждение и пр.</w:t>
            </w:r>
          </w:p>
        </w:tc>
        <w:tc>
          <w:tcPr>
            <w:tcW w:w="858" w:type="pct"/>
          </w:tcPr>
          <w:p w14:paraId="7CD23669" w14:textId="77777777" w:rsidR="00934E05" w:rsidRDefault="00644C87">
            <w:pPr>
              <w:pStyle w:val="afff2"/>
            </w:pPr>
            <w:r>
              <w:lastRenderedPageBreak/>
              <w:t>4</w:t>
            </w:r>
          </w:p>
        </w:tc>
        <w:tc>
          <w:tcPr>
            <w:tcW w:w="858" w:type="pct"/>
          </w:tcPr>
          <w:p w14:paraId="277E5999" w14:textId="77777777" w:rsidR="00934E05" w:rsidRDefault="00644C87">
            <w:pPr>
              <w:pStyle w:val="afff2"/>
            </w:pPr>
            <w:r>
              <w:t>10</w:t>
            </w:r>
          </w:p>
        </w:tc>
        <w:tc>
          <w:tcPr>
            <w:tcW w:w="641" w:type="pct"/>
            <w:tcMar>
              <w:top w:w="0" w:type="dxa"/>
              <w:left w:w="108" w:type="dxa"/>
              <w:bottom w:w="0" w:type="dxa"/>
              <w:right w:w="108" w:type="dxa"/>
            </w:tcMar>
          </w:tcPr>
          <w:p w14:paraId="35401B5F" w14:textId="77777777" w:rsidR="00934E05" w:rsidRDefault="00644C87">
            <w:pPr>
              <w:pStyle w:val="afff2"/>
            </w:pPr>
            <w:r>
              <w:t>Сборка / патч</w:t>
            </w:r>
          </w:p>
        </w:tc>
      </w:tr>
      <w:tr w:rsidR="00934E05" w14:paraId="5A7EBFD8" w14:textId="77777777">
        <w:tc>
          <w:tcPr>
            <w:tcW w:w="783" w:type="pct"/>
            <w:tcMar>
              <w:top w:w="0" w:type="dxa"/>
              <w:left w:w="108" w:type="dxa"/>
              <w:bottom w:w="0" w:type="dxa"/>
              <w:right w:w="108" w:type="dxa"/>
            </w:tcMar>
          </w:tcPr>
          <w:p w14:paraId="42E0CF34" w14:textId="77777777" w:rsidR="00934E05" w:rsidRDefault="00644C87">
            <w:pPr>
              <w:pStyle w:val="afff2"/>
            </w:pPr>
            <w:r>
              <w:t>Низкий</w:t>
            </w:r>
          </w:p>
        </w:tc>
        <w:tc>
          <w:tcPr>
            <w:tcW w:w="1217" w:type="pct"/>
          </w:tcPr>
          <w:p w14:paraId="4579C6F2" w14:textId="77777777" w:rsidR="00934E05" w:rsidRDefault="00644C87">
            <w:pPr>
              <w:pStyle w:val="afff2"/>
            </w:pPr>
            <w:r>
              <w:t>Отдельные сбои или нарушения работы объектов инфраструктуры, не оказывающие воздействия на общую работу ключевых функций АИС. Согласованная работа по стандартному запросу</w:t>
            </w:r>
          </w:p>
        </w:tc>
        <w:tc>
          <w:tcPr>
            <w:tcW w:w="644" w:type="pct"/>
          </w:tcPr>
          <w:p w14:paraId="6BD20F92" w14:textId="77777777" w:rsidR="00934E05" w:rsidRDefault="00644C87">
            <w:pPr>
              <w:pStyle w:val="afff2"/>
            </w:pPr>
            <w:r>
              <w:t>Орфографическая ошибка в тексте</w:t>
            </w:r>
          </w:p>
        </w:tc>
        <w:tc>
          <w:tcPr>
            <w:tcW w:w="858" w:type="pct"/>
          </w:tcPr>
          <w:p w14:paraId="74AC5630" w14:textId="77777777" w:rsidR="00934E05" w:rsidRDefault="00644C87">
            <w:pPr>
              <w:pStyle w:val="afff2"/>
            </w:pPr>
            <w:r>
              <w:t>5</w:t>
            </w:r>
          </w:p>
        </w:tc>
        <w:tc>
          <w:tcPr>
            <w:tcW w:w="858" w:type="pct"/>
          </w:tcPr>
          <w:p w14:paraId="12735CE9" w14:textId="77777777" w:rsidR="00934E05" w:rsidRDefault="00644C87">
            <w:pPr>
              <w:pStyle w:val="afff2"/>
            </w:pPr>
            <w:r>
              <w:t>30</w:t>
            </w:r>
          </w:p>
        </w:tc>
        <w:tc>
          <w:tcPr>
            <w:tcW w:w="641" w:type="pct"/>
            <w:tcMar>
              <w:top w:w="0" w:type="dxa"/>
              <w:left w:w="108" w:type="dxa"/>
              <w:bottom w:w="0" w:type="dxa"/>
              <w:right w:w="108" w:type="dxa"/>
            </w:tcMar>
          </w:tcPr>
          <w:p w14:paraId="6EC018A7" w14:textId="77777777" w:rsidR="00934E05" w:rsidRDefault="00644C87">
            <w:pPr>
              <w:pStyle w:val="afff2"/>
            </w:pPr>
            <w:r>
              <w:t>Сборка</w:t>
            </w:r>
          </w:p>
        </w:tc>
      </w:tr>
    </w:tbl>
    <w:p w14:paraId="4B92A100" w14:textId="77777777" w:rsidR="00934E05" w:rsidRDefault="00644C87">
      <w:pPr>
        <w:pStyle w:val="10"/>
        <w:rPr>
          <w:rStyle w:val="22"/>
          <w:rFonts w:eastAsia="Arial"/>
          <w:sz w:val="28"/>
          <w:szCs w:val="40"/>
        </w:rPr>
      </w:pPr>
      <w:bookmarkStart w:id="285" w:name="_Ref115956421"/>
      <w:bookmarkStart w:id="286" w:name="_Ref120626255"/>
      <w:bookmarkStart w:id="287" w:name="_Ref120630240"/>
      <w:bookmarkStart w:id="288" w:name="_Toc122296088"/>
      <w:r>
        <w:rPr>
          <w:rStyle w:val="22"/>
          <w:rFonts w:eastAsia="Arial"/>
          <w:sz w:val="28"/>
          <w:szCs w:val="40"/>
        </w:rPr>
        <w:t>Состав и содержание работ</w:t>
      </w:r>
      <w:bookmarkEnd w:id="285"/>
      <w:r>
        <w:t xml:space="preserve"> по развитию Системы</w:t>
      </w:r>
      <w:bookmarkEnd w:id="286"/>
      <w:bookmarkEnd w:id="287"/>
      <w:bookmarkEnd w:id="288"/>
    </w:p>
    <w:p w14:paraId="53376D8B" w14:textId="77777777" w:rsidR="00934E05" w:rsidRDefault="00644C87">
      <w:pPr>
        <w:pStyle w:val="20"/>
      </w:pPr>
      <w:bookmarkStart w:id="289" w:name="_Ref117856487"/>
      <w:bookmarkStart w:id="290" w:name="_Toc122296089"/>
      <w:r>
        <w:rPr>
          <w:lang w:eastAsia="en-US"/>
        </w:rPr>
        <w:t>График выполнения работ</w:t>
      </w:r>
      <w:bookmarkEnd w:id="289"/>
      <w:bookmarkEnd w:id="290"/>
    </w:p>
    <w:p w14:paraId="10724098" w14:textId="5BF9C268" w:rsidR="00934E05" w:rsidRDefault="00644C87">
      <w:pPr>
        <w:pStyle w:val="a7"/>
      </w:pPr>
      <w:bookmarkStart w:id="291" w:name="_Hlk119311703"/>
      <w:r>
        <w:t xml:space="preserve">График выполнения работ (перечень этапов, сроки выполнения и отчетная документация) приведены в таблице </w:t>
      </w:r>
      <w:r>
        <w:fldChar w:fldCharType="begin"/>
      </w:r>
      <w:r>
        <w:instrText xml:space="preserve"> REF ТБЛ_Выполнение_работ \h  \* MERGEFORMAT </w:instrText>
      </w:r>
      <w:r>
        <w:fldChar w:fldCharType="separate"/>
      </w:r>
      <w:r w:rsidR="009B0D13">
        <w:t>7</w:t>
      </w:r>
      <w:r>
        <w:fldChar w:fldCharType="end"/>
      </w:r>
      <w:r>
        <w:t>.</w:t>
      </w:r>
    </w:p>
    <w:p w14:paraId="0A24CB8F" w14:textId="71E6ACD4" w:rsidR="00934E05" w:rsidRDefault="00644C87">
      <w:pPr>
        <w:pStyle w:val="afff3"/>
        <w:rPr>
          <w:lang w:val="ru-RU"/>
        </w:rPr>
      </w:pPr>
      <w:bookmarkStart w:id="292" w:name="Table_Выполнение_работ"/>
      <w:bookmarkStart w:id="293" w:name="_Ref120614348"/>
      <w:bookmarkEnd w:id="292"/>
      <w:r>
        <w:lastRenderedPageBreak/>
        <w:t>Таблица</w:t>
      </w:r>
      <w:r>
        <w:rPr>
          <w:lang w:val="ru-RU"/>
        </w:rPr>
        <w:t> </w:t>
      </w:r>
      <w:bookmarkStart w:id="294" w:name="ТБЛ_Выполнение_работ"/>
      <w:r>
        <w:fldChar w:fldCharType="begin"/>
      </w:r>
      <w:r>
        <w:instrText xml:space="preserve"> SEQ Таблица \* ARABIC </w:instrText>
      </w:r>
      <w:r>
        <w:fldChar w:fldCharType="separate"/>
      </w:r>
      <w:r w:rsidR="009B0D13">
        <w:rPr>
          <w:noProof/>
        </w:rPr>
        <w:t>7</w:t>
      </w:r>
      <w:r>
        <w:fldChar w:fldCharType="end"/>
      </w:r>
      <w:bookmarkEnd w:id="293"/>
      <w:bookmarkEnd w:id="294"/>
      <w:r>
        <w:t xml:space="preserve"> — Выполнение работ</w:t>
      </w:r>
    </w:p>
    <w:tbl>
      <w:tblPr>
        <w:tblStyle w:val="aff1"/>
        <w:tblW w:w="5145" w:type="pct"/>
        <w:tblLook w:val="04A0" w:firstRow="1" w:lastRow="0" w:firstColumn="1" w:lastColumn="0" w:noHBand="0" w:noVBand="1"/>
      </w:tblPr>
      <w:tblGrid>
        <w:gridCol w:w="776"/>
        <w:gridCol w:w="2417"/>
        <w:gridCol w:w="2695"/>
        <w:gridCol w:w="2716"/>
        <w:gridCol w:w="1302"/>
      </w:tblGrid>
      <w:tr w:rsidR="00934E05" w14:paraId="04D0C663" w14:textId="77777777">
        <w:trPr>
          <w:trHeight w:val="454"/>
        </w:trPr>
        <w:tc>
          <w:tcPr>
            <w:tcW w:w="777" w:type="dxa"/>
            <w:shd w:val="clear" w:color="auto" w:fill="D9D9D9" w:themeFill="background1" w:themeFillShade="D9"/>
            <w:vAlign w:val="center"/>
          </w:tcPr>
          <w:p w14:paraId="40A1D33D" w14:textId="77777777" w:rsidR="00934E05" w:rsidRDefault="00644C87">
            <w:pPr>
              <w:pStyle w:val="afff1"/>
            </w:pPr>
            <w:bookmarkStart w:id="295" w:name="_Hlk118988976"/>
            <w:bookmarkEnd w:id="291"/>
            <w:r>
              <w:t>№ этапа</w:t>
            </w:r>
          </w:p>
        </w:tc>
        <w:tc>
          <w:tcPr>
            <w:tcW w:w="2479" w:type="dxa"/>
            <w:shd w:val="clear" w:color="auto" w:fill="D9D9D9" w:themeFill="background1" w:themeFillShade="D9"/>
            <w:vAlign w:val="center"/>
          </w:tcPr>
          <w:p w14:paraId="1B319E09" w14:textId="77777777" w:rsidR="00934E05" w:rsidRDefault="00644C87">
            <w:pPr>
              <w:pStyle w:val="afff1"/>
            </w:pPr>
            <w:r>
              <w:t>Наименование выполняемых работ</w:t>
            </w:r>
          </w:p>
        </w:tc>
        <w:tc>
          <w:tcPr>
            <w:tcW w:w="2835" w:type="dxa"/>
            <w:shd w:val="clear" w:color="auto" w:fill="D9D9D9" w:themeFill="background1" w:themeFillShade="D9"/>
            <w:vAlign w:val="center"/>
          </w:tcPr>
          <w:p w14:paraId="59886EB3" w14:textId="77777777" w:rsidR="00934E05" w:rsidRDefault="00644C87">
            <w:pPr>
              <w:pStyle w:val="afff1"/>
            </w:pPr>
            <w:r>
              <w:t>Срок выполнения работ</w:t>
            </w:r>
          </w:p>
        </w:tc>
        <w:tc>
          <w:tcPr>
            <w:tcW w:w="2807" w:type="dxa"/>
            <w:shd w:val="clear" w:color="auto" w:fill="D9D9D9" w:themeFill="background1" w:themeFillShade="D9"/>
            <w:vAlign w:val="center"/>
          </w:tcPr>
          <w:p w14:paraId="620BA20A" w14:textId="77777777" w:rsidR="00934E05" w:rsidRDefault="00644C87">
            <w:pPr>
              <w:pStyle w:val="afff1"/>
            </w:pPr>
            <w:r>
              <w:t>Отчетная документация</w:t>
            </w:r>
            <w:r>
              <w:rPr>
                <w:rStyle w:val="affb"/>
                <w:rFonts w:cs="Times New Roman"/>
                <w:bCs w:val="0"/>
              </w:rPr>
              <w:footnoteReference w:id="1"/>
            </w:r>
          </w:p>
        </w:tc>
        <w:tc>
          <w:tcPr>
            <w:tcW w:w="1302" w:type="dxa"/>
            <w:shd w:val="clear" w:color="auto" w:fill="D9D9D9" w:themeFill="background1" w:themeFillShade="D9"/>
            <w:vAlign w:val="center"/>
          </w:tcPr>
          <w:p w14:paraId="735451BD" w14:textId="77777777" w:rsidR="00934E05" w:rsidRDefault="00644C87">
            <w:pPr>
              <w:pStyle w:val="afff1"/>
            </w:pPr>
            <w:r>
              <w:t>Стоимость работ, % от Цены Договора</w:t>
            </w:r>
          </w:p>
        </w:tc>
      </w:tr>
      <w:tr w:rsidR="00934E05" w14:paraId="3488871C" w14:textId="77777777">
        <w:trPr>
          <w:trHeight w:val="454"/>
        </w:trPr>
        <w:tc>
          <w:tcPr>
            <w:tcW w:w="777" w:type="dxa"/>
          </w:tcPr>
          <w:p w14:paraId="585767DB" w14:textId="77777777" w:rsidR="00934E05" w:rsidRDefault="00644C87">
            <w:pPr>
              <w:pStyle w:val="afff2"/>
            </w:pPr>
            <w:r>
              <w:t>1</w:t>
            </w:r>
          </w:p>
        </w:tc>
        <w:tc>
          <w:tcPr>
            <w:tcW w:w="2479" w:type="dxa"/>
          </w:tcPr>
          <w:p w14:paraId="2C3816A0" w14:textId="77777777" w:rsidR="00934E05" w:rsidRDefault="00644C87">
            <w:pPr>
              <w:pStyle w:val="afff2"/>
              <w:rPr>
                <w:szCs w:val="22"/>
              </w:rPr>
            </w:pPr>
            <w:r>
              <w:rPr>
                <w:szCs w:val="22"/>
              </w:rPr>
              <w:t>Техно-рабочее проектирование</w:t>
            </w:r>
          </w:p>
        </w:tc>
        <w:tc>
          <w:tcPr>
            <w:tcW w:w="2835" w:type="dxa"/>
          </w:tcPr>
          <w:p w14:paraId="7EC8B856" w14:textId="048539B1" w:rsidR="00934E05" w:rsidRDefault="00644C87">
            <w:pPr>
              <w:pStyle w:val="afff2"/>
              <w:rPr>
                <w:lang w:val="ru-RU"/>
              </w:rPr>
            </w:pPr>
            <w:r>
              <w:rPr>
                <w:lang w:val="ru-RU"/>
              </w:rPr>
              <w:t>30 (</w:t>
            </w:r>
            <w:r w:rsidR="00FD76BB">
              <w:rPr>
                <w:lang w:val="ru-RU"/>
              </w:rPr>
              <w:t>т</w:t>
            </w:r>
            <w:r>
              <w:rPr>
                <w:lang w:val="ru-RU"/>
              </w:rPr>
              <w:t xml:space="preserve">ридцать) </w:t>
            </w:r>
            <w:r>
              <w:t xml:space="preserve">календарных дней с даты </w:t>
            </w:r>
            <w:r>
              <w:rPr>
                <w:lang w:val="ru-RU"/>
              </w:rPr>
              <w:t>подписания Договора</w:t>
            </w:r>
          </w:p>
        </w:tc>
        <w:tc>
          <w:tcPr>
            <w:tcW w:w="2807" w:type="dxa"/>
          </w:tcPr>
          <w:p w14:paraId="7554AEA1" w14:textId="77777777" w:rsidR="00934E05" w:rsidRDefault="00644C87" w:rsidP="00644C87">
            <w:pPr>
              <w:pStyle w:val="af9"/>
            </w:pPr>
            <w:r>
              <w:t>ЧТЗ;</w:t>
            </w:r>
          </w:p>
          <w:p w14:paraId="4CBC4C33" w14:textId="77777777" w:rsidR="00934E05" w:rsidRDefault="00644C87" w:rsidP="00644C87">
            <w:pPr>
              <w:pStyle w:val="af9"/>
            </w:pPr>
            <w:r>
              <w:t>Пояснительная записка;</w:t>
            </w:r>
          </w:p>
          <w:p w14:paraId="6EC42827" w14:textId="77777777" w:rsidR="00934E05" w:rsidRDefault="00644C87" w:rsidP="00644C87">
            <w:pPr>
              <w:pStyle w:val="af9"/>
            </w:pPr>
            <w:r>
              <w:t>Описание архитектуры Системы;</w:t>
            </w:r>
          </w:p>
          <w:p w14:paraId="76454205" w14:textId="77777777" w:rsidR="00934E05" w:rsidRDefault="00644C87" w:rsidP="00644C87">
            <w:pPr>
              <w:pStyle w:val="af9"/>
            </w:pPr>
            <w:r>
              <w:t>План-график перехода на обновленный в рамках рефакторинга функционал;</w:t>
            </w:r>
          </w:p>
          <w:p w14:paraId="5A02C2B6" w14:textId="77777777" w:rsidR="00934E05" w:rsidRDefault="00644C87" w:rsidP="00644C87">
            <w:pPr>
              <w:pStyle w:val="af9"/>
            </w:pPr>
            <w:r>
              <w:t>Акт приема-передачи отчетной документации по этапу 1;</w:t>
            </w:r>
          </w:p>
          <w:p w14:paraId="36F49490" w14:textId="77777777" w:rsidR="00934E05" w:rsidRDefault="00644C87" w:rsidP="00644C87">
            <w:pPr>
              <w:pStyle w:val="af9"/>
            </w:pPr>
            <w:r>
              <w:t>Акт сдачи-приемки выполненных работ по этапу 1</w:t>
            </w:r>
          </w:p>
        </w:tc>
        <w:tc>
          <w:tcPr>
            <w:tcW w:w="1302" w:type="dxa"/>
            <w:vMerge w:val="restart"/>
          </w:tcPr>
          <w:p w14:paraId="5FF426FC" w14:textId="77777777" w:rsidR="00934E05" w:rsidRDefault="00644C87">
            <w:pPr>
              <w:pStyle w:val="afff2"/>
              <w:rPr>
                <w:lang w:val="en-GB"/>
              </w:rPr>
            </w:pPr>
            <w:r>
              <w:rPr>
                <w:lang w:val="en-US"/>
              </w:rPr>
              <w:t>100 </w:t>
            </w:r>
            <w:r>
              <w:rPr>
                <w:lang w:val="en-GB"/>
              </w:rPr>
              <w:t>%</w:t>
            </w:r>
          </w:p>
        </w:tc>
      </w:tr>
      <w:tr w:rsidR="00934E05" w14:paraId="6142F5EB" w14:textId="77777777">
        <w:trPr>
          <w:trHeight w:val="454"/>
        </w:trPr>
        <w:tc>
          <w:tcPr>
            <w:tcW w:w="777" w:type="dxa"/>
            <w:vAlign w:val="center"/>
          </w:tcPr>
          <w:p w14:paraId="74B416C9" w14:textId="77777777" w:rsidR="00934E05" w:rsidRDefault="00644C87">
            <w:pPr>
              <w:pStyle w:val="afff2"/>
            </w:pPr>
            <w:r>
              <w:rPr>
                <w:lang w:val="ru-RU"/>
              </w:rPr>
              <w:t>2</w:t>
            </w:r>
          </w:p>
        </w:tc>
        <w:tc>
          <w:tcPr>
            <w:tcW w:w="8121" w:type="dxa"/>
            <w:gridSpan w:val="3"/>
            <w:vAlign w:val="center"/>
          </w:tcPr>
          <w:p w14:paraId="3BDB0026" w14:textId="77777777" w:rsidR="00934E05" w:rsidRDefault="00644C87">
            <w:pPr>
              <w:pStyle w:val="afff2"/>
            </w:pPr>
            <w:r>
              <w:t>Реализация решения</w:t>
            </w:r>
            <w:r>
              <w:rPr>
                <w:lang w:val="ru-RU"/>
              </w:rPr>
              <w:t xml:space="preserve"> поисковой оптимизации, </w:t>
            </w:r>
            <w:r>
              <w:t>проведение испытаний</w:t>
            </w:r>
          </w:p>
        </w:tc>
        <w:tc>
          <w:tcPr>
            <w:tcW w:w="1302" w:type="dxa"/>
            <w:vMerge/>
            <w:vAlign w:val="center"/>
          </w:tcPr>
          <w:p w14:paraId="5BA197A2" w14:textId="77777777" w:rsidR="00934E05" w:rsidRDefault="00934E05">
            <w:pPr>
              <w:pStyle w:val="afff2"/>
              <w:rPr>
                <w:rFonts w:cs="Times New Roman"/>
                <w:lang w:val="ru-RU"/>
              </w:rPr>
            </w:pPr>
          </w:p>
        </w:tc>
      </w:tr>
      <w:tr w:rsidR="00934E05" w14:paraId="3955A85C" w14:textId="77777777">
        <w:trPr>
          <w:trHeight w:val="454"/>
        </w:trPr>
        <w:tc>
          <w:tcPr>
            <w:tcW w:w="777" w:type="dxa"/>
          </w:tcPr>
          <w:p w14:paraId="60E130EE" w14:textId="77777777" w:rsidR="00934E05" w:rsidRDefault="00644C87">
            <w:pPr>
              <w:pStyle w:val="afff2"/>
              <w:rPr>
                <w:lang w:val="ru-RU"/>
              </w:rPr>
            </w:pPr>
            <w:r>
              <w:rPr>
                <w:lang w:val="ru-RU"/>
              </w:rPr>
              <w:t>2.1</w:t>
            </w:r>
          </w:p>
        </w:tc>
        <w:tc>
          <w:tcPr>
            <w:tcW w:w="2479" w:type="dxa"/>
          </w:tcPr>
          <w:p w14:paraId="3A1EFE44" w14:textId="77777777" w:rsidR="00934E05" w:rsidRDefault="00644C87">
            <w:pPr>
              <w:pStyle w:val="afff2"/>
              <w:rPr>
                <w:lang w:val="ru-RU"/>
              </w:rPr>
            </w:pPr>
            <w:r>
              <w:rPr>
                <w:lang w:val="ru-RU"/>
              </w:rPr>
              <w:t>Реализация решения.</w:t>
            </w:r>
          </w:p>
          <w:p w14:paraId="520D4E72" w14:textId="77777777" w:rsidR="00934E05" w:rsidRDefault="00644C87">
            <w:pPr>
              <w:pStyle w:val="afff2"/>
              <w:rPr>
                <w:lang w:val="ru-RU"/>
              </w:rPr>
            </w:pPr>
            <w:r>
              <w:rPr>
                <w:lang w:val="ru-RU"/>
              </w:rPr>
              <w:t>Подготовка к поисковой оптимизации</w:t>
            </w:r>
          </w:p>
        </w:tc>
        <w:tc>
          <w:tcPr>
            <w:tcW w:w="2835" w:type="dxa"/>
          </w:tcPr>
          <w:p w14:paraId="638739CA" w14:textId="77777777" w:rsidR="00934E05" w:rsidRDefault="00644C87">
            <w:pPr>
              <w:pStyle w:val="afff2"/>
              <w:rPr>
                <w:lang w:val="ru-RU"/>
              </w:rPr>
            </w:pPr>
            <w:r>
              <w:rPr>
                <w:lang w:val="ru-RU"/>
              </w:rPr>
              <w:t>10 (десять) календарных дней с даты подписания акта сдачи-приемки выполненных работ по этапу 1 Заказчиком</w:t>
            </w:r>
          </w:p>
        </w:tc>
        <w:tc>
          <w:tcPr>
            <w:tcW w:w="2807" w:type="dxa"/>
          </w:tcPr>
          <w:p w14:paraId="55C0D412" w14:textId="77777777" w:rsidR="00934E05" w:rsidRDefault="00644C87" w:rsidP="00644C87">
            <w:pPr>
              <w:pStyle w:val="af9"/>
            </w:pPr>
            <w:r>
              <w:t>Пояснительная записка;</w:t>
            </w:r>
          </w:p>
          <w:p w14:paraId="6194A0A3" w14:textId="77777777" w:rsidR="00934E05" w:rsidRDefault="00644C87" w:rsidP="00644C87">
            <w:pPr>
              <w:pStyle w:val="af9"/>
            </w:pPr>
            <w:r>
              <w:t>Описание архитектуры Системы;</w:t>
            </w:r>
          </w:p>
          <w:p w14:paraId="1DE36ED9" w14:textId="77777777" w:rsidR="00934E05" w:rsidRDefault="00644C87" w:rsidP="00644C87">
            <w:pPr>
              <w:pStyle w:val="af9"/>
            </w:pPr>
            <w:r>
              <w:t>Руководство пользователя;</w:t>
            </w:r>
          </w:p>
          <w:p w14:paraId="3920484F" w14:textId="77777777" w:rsidR="00934E05" w:rsidRDefault="00644C87" w:rsidP="00644C87">
            <w:pPr>
              <w:pStyle w:val="af9"/>
            </w:pPr>
            <w:r>
              <w:t>Руководство администратора;</w:t>
            </w:r>
          </w:p>
          <w:p w14:paraId="2682D17F" w14:textId="77777777" w:rsidR="00934E05" w:rsidRDefault="00644C87" w:rsidP="00644C87">
            <w:pPr>
              <w:pStyle w:val="af9"/>
            </w:pPr>
            <w:r>
              <w:t>Матрица ролей и полномочий;</w:t>
            </w:r>
          </w:p>
          <w:p w14:paraId="03ABC3F7" w14:textId="77777777" w:rsidR="00934E05" w:rsidRDefault="00644C87" w:rsidP="00644C87">
            <w:pPr>
              <w:pStyle w:val="af9"/>
            </w:pPr>
            <w:r>
              <w:t>Программа и методика предварительных испытаний (с приложением форм протокола предварительных испытаний и акта о приемке Системы в опытную эксплуатацию);</w:t>
            </w:r>
          </w:p>
          <w:p w14:paraId="6F899180" w14:textId="77777777" w:rsidR="00934E05" w:rsidRDefault="00644C87" w:rsidP="00644C87">
            <w:pPr>
              <w:pStyle w:val="af9"/>
            </w:pPr>
            <w:r>
              <w:t>Машинный носитель информации, содержащий отчетную документацию по подэтапу 2.1;</w:t>
            </w:r>
          </w:p>
          <w:p w14:paraId="0B9FD33D" w14:textId="77777777" w:rsidR="00934E05" w:rsidRDefault="00644C87" w:rsidP="00644C87">
            <w:pPr>
              <w:pStyle w:val="af9"/>
            </w:pPr>
            <w:r>
              <w:t>ППО на машинных носителях информации;</w:t>
            </w:r>
          </w:p>
          <w:p w14:paraId="0D7788D4" w14:textId="77777777" w:rsidR="00934E05" w:rsidRDefault="00644C87" w:rsidP="00644C87">
            <w:pPr>
              <w:pStyle w:val="af9"/>
              <w:rPr>
                <w:rFonts w:eastAsia="Arial Unicode MS"/>
              </w:rPr>
            </w:pPr>
            <w:r>
              <w:rPr>
                <w:rFonts w:eastAsia="Arial Unicode MS"/>
              </w:rPr>
              <w:t>Ведомость машинных носителей информации;</w:t>
            </w:r>
          </w:p>
          <w:p w14:paraId="3DC8F34C" w14:textId="77777777" w:rsidR="00934E05" w:rsidRDefault="00644C87" w:rsidP="00644C87">
            <w:pPr>
              <w:pStyle w:val="af9"/>
              <w:rPr>
                <w:rFonts w:eastAsia="Arial Unicode MS"/>
              </w:rPr>
            </w:pPr>
            <w:r>
              <w:rPr>
                <w:rFonts w:eastAsia="Arial Unicode MS"/>
              </w:rPr>
              <w:lastRenderedPageBreak/>
              <w:t>Акт приема-передачи отчетной документации по подэтапу 2.1</w:t>
            </w:r>
          </w:p>
        </w:tc>
        <w:tc>
          <w:tcPr>
            <w:tcW w:w="1302" w:type="dxa"/>
            <w:vMerge/>
          </w:tcPr>
          <w:p w14:paraId="612A92FC" w14:textId="77777777" w:rsidR="00934E05" w:rsidRDefault="00934E05">
            <w:pPr>
              <w:ind w:firstLine="0"/>
              <w:jc w:val="center"/>
              <w:rPr>
                <w:rFonts w:cs="Times New Roman"/>
                <w:bCs/>
                <w:sz w:val="22"/>
                <w:lang w:val="ru-RU"/>
              </w:rPr>
            </w:pPr>
          </w:p>
        </w:tc>
      </w:tr>
      <w:tr w:rsidR="00934E05" w14:paraId="0229CA3E" w14:textId="77777777">
        <w:trPr>
          <w:trHeight w:val="454"/>
        </w:trPr>
        <w:tc>
          <w:tcPr>
            <w:tcW w:w="777" w:type="dxa"/>
          </w:tcPr>
          <w:p w14:paraId="2628B0F5" w14:textId="77777777" w:rsidR="00934E05" w:rsidRDefault="00644C87">
            <w:pPr>
              <w:pStyle w:val="afff2"/>
              <w:rPr>
                <w:lang w:val="ru-RU"/>
              </w:rPr>
            </w:pPr>
            <w:r>
              <w:rPr>
                <w:lang w:val="ru-RU"/>
              </w:rPr>
              <w:t>2.2</w:t>
            </w:r>
          </w:p>
        </w:tc>
        <w:tc>
          <w:tcPr>
            <w:tcW w:w="2479" w:type="dxa"/>
          </w:tcPr>
          <w:p w14:paraId="02197130" w14:textId="77777777" w:rsidR="00934E05" w:rsidRDefault="00644C87">
            <w:pPr>
              <w:pStyle w:val="afff2"/>
              <w:rPr>
                <w:lang w:val="ru-RU"/>
              </w:rPr>
            </w:pPr>
            <w:r>
              <w:rPr>
                <w:lang w:val="ru-RU"/>
              </w:rPr>
              <w:t>Предварительные испытания</w:t>
            </w:r>
          </w:p>
        </w:tc>
        <w:tc>
          <w:tcPr>
            <w:tcW w:w="2835" w:type="dxa"/>
          </w:tcPr>
          <w:p w14:paraId="2517EB2C" w14:textId="0602E6FD" w:rsidR="00934E05" w:rsidRDefault="00644C87">
            <w:pPr>
              <w:pStyle w:val="afff2"/>
              <w:rPr>
                <w:lang w:val="ru-RU"/>
              </w:rPr>
            </w:pPr>
            <w:r>
              <w:rPr>
                <w:lang w:val="ru-RU"/>
              </w:rPr>
              <w:t>10 (десять) календарных дней с даты завершения подэтапа 2.1</w:t>
            </w:r>
          </w:p>
        </w:tc>
        <w:tc>
          <w:tcPr>
            <w:tcW w:w="2807" w:type="dxa"/>
          </w:tcPr>
          <w:p w14:paraId="21A5BB53" w14:textId="77777777" w:rsidR="00934E05" w:rsidRDefault="00644C87" w:rsidP="00644C87">
            <w:pPr>
              <w:pStyle w:val="af9"/>
            </w:pPr>
            <w:r>
              <w:t>Протокол предварительных испытаний;</w:t>
            </w:r>
          </w:p>
          <w:p w14:paraId="6E101C71" w14:textId="77777777" w:rsidR="00934E05" w:rsidRDefault="00644C87" w:rsidP="00644C87">
            <w:pPr>
              <w:pStyle w:val="af9"/>
            </w:pPr>
            <w:r>
              <w:t>Акт о приемке Системы в опытную эксплуатацию;</w:t>
            </w:r>
          </w:p>
          <w:p w14:paraId="7B200B37" w14:textId="77777777" w:rsidR="00934E05" w:rsidRDefault="00644C87" w:rsidP="00644C87">
            <w:pPr>
              <w:pStyle w:val="af9"/>
            </w:pPr>
            <w:r>
              <w:t>Программа и методика опытной эксплуатации (с приложением форм отчета о проведении опытной эксплуатации, включающего журнал опытной эксплуатации, и акта о завершении опытной эксплуатации);</w:t>
            </w:r>
          </w:p>
          <w:p w14:paraId="175B3A0A" w14:textId="77777777" w:rsidR="00934E05" w:rsidRDefault="00644C87" w:rsidP="00644C87">
            <w:pPr>
              <w:pStyle w:val="af9"/>
            </w:pPr>
            <w:r>
              <w:t>Акт приема-передачи отчетной документации по подэтапу 2.2</w:t>
            </w:r>
          </w:p>
        </w:tc>
        <w:tc>
          <w:tcPr>
            <w:tcW w:w="1302" w:type="dxa"/>
            <w:vMerge/>
          </w:tcPr>
          <w:p w14:paraId="21CE4B41" w14:textId="77777777" w:rsidR="00934E05" w:rsidRDefault="00934E05">
            <w:pPr>
              <w:ind w:firstLine="0"/>
              <w:rPr>
                <w:rFonts w:cs="Times New Roman"/>
                <w:bCs/>
                <w:sz w:val="22"/>
                <w:lang w:val="ru-RU"/>
              </w:rPr>
            </w:pPr>
          </w:p>
        </w:tc>
      </w:tr>
      <w:tr w:rsidR="00934E05" w14:paraId="2FAB338A" w14:textId="77777777">
        <w:trPr>
          <w:trHeight w:val="454"/>
        </w:trPr>
        <w:tc>
          <w:tcPr>
            <w:tcW w:w="777" w:type="dxa"/>
          </w:tcPr>
          <w:p w14:paraId="184066E5" w14:textId="77777777" w:rsidR="00934E05" w:rsidRDefault="00644C87">
            <w:pPr>
              <w:pStyle w:val="afff2"/>
              <w:rPr>
                <w:lang w:val="ru-RU"/>
              </w:rPr>
            </w:pPr>
            <w:r>
              <w:rPr>
                <w:lang w:val="ru-RU"/>
              </w:rPr>
              <w:t>2.3</w:t>
            </w:r>
          </w:p>
        </w:tc>
        <w:tc>
          <w:tcPr>
            <w:tcW w:w="2479" w:type="dxa"/>
          </w:tcPr>
          <w:p w14:paraId="79B825C6" w14:textId="77777777" w:rsidR="00934E05" w:rsidRDefault="00644C87">
            <w:pPr>
              <w:pStyle w:val="afff2"/>
              <w:rPr>
                <w:lang w:val="ru-RU"/>
              </w:rPr>
            </w:pPr>
            <w:r>
              <w:rPr>
                <w:lang w:val="ru-RU"/>
              </w:rPr>
              <w:t>Опытная эксплуатация</w:t>
            </w:r>
          </w:p>
        </w:tc>
        <w:tc>
          <w:tcPr>
            <w:tcW w:w="2835" w:type="dxa"/>
          </w:tcPr>
          <w:p w14:paraId="288E11D2" w14:textId="3864276A" w:rsidR="00934E05" w:rsidRDefault="00644C87">
            <w:pPr>
              <w:pStyle w:val="afff2"/>
              <w:rPr>
                <w:lang w:val="ru-RU"/>
              </w:rPr>
            </w:pPr>
            <w:r>
              <w:rPr>
                <w:lang w:val="ru-RU"/>
              </w:rPr>
              <w:t>10 (десять) календарных дней с даты завершения подэтапа 2.2</w:t>
            </w:r>
          </w:p>
        </w:tc>
        <w:tc>
          <w:tcPr>
            <w:tcW w:w="2807" w:type="dxa"/>
          </w:tcPr>
          <w:p w14:paraId="6D4E668D" w14:textId="77777777" w:rsidR="00934E05" w:rsidRDefault="00644C87" w:rsidP="00644C87">
            <w:pPr>
              <w:pStyle w:val="af9"/>
            </w:pPr>
            <w:r>
              <w:t>Отчет о проведении опытной эксплуатации (с приложением журнала опытной эксплуатации);</w:t>
            </w:r>
          </w:p>
          <w:p w14:paraId="73C11114" w14:textId="77777777" w:rsidR="00934E05" w:rsidRDefault="00644C87" w:rsidP="00644C87">
            <w:pPr>
              <w:pStyle w:val="af9"/>
            </w:pPr>
            <w:r>
              <w:t>Акт о завершении опытной эксплуатации;</w:t>
            </w:r>
          </w:p>
          <w:p w14:paraId="50B90ECC" w14:textId="77777777" w:rsidR="00934E05" w:rsidRDefault="00644C87" w:rsidP="00644C87">
            <w:pPr>
              <w:pStyle w:val="af9"/>
            </w:pPr>
            <w:r>
              <w:t>Программа и методика приемочных испытаний (с приложением форм протокола приемочных испытаний и акта о готовности Системы к эксплуатации);</w:t>
            </w:r>
          </w:p>
          <w:p w14:paraId="66797C8D" w14:textId="77777777" w:rsidR="00934E05" w:rsidRDefault="00644C87" w:rsidP="00644C87">
            <w:pPr>
              <w:pStyle w:val="af9"/>
            </w:pPr>
            <w:r>
              <w:t>Акт приема-передачи отчетной документации по подэтапу 2.3</w:t>
            </w:r>
          </w:p>
        </w:tc>
        <w:tc>
          <w:tcPr>
            <w:tcW w:w="1302" w:type="dxa"/>
            <w:vMerge/>
          </w:tcPr>
          <w:p w14:paraId="5DAC2242" w14:textId="77777777" w:rsidR="00934E05" w:rsidRDefault="00934E05">
            <w:pPr>
              <w:ind w:firstLine="0"/>
              <w:rPr>
                <w:rFonts w:cs="Times New Roman"/>
                <w:bCs/>
                <w:sz w:val="22"/>
                <w:lang w:val="ru-RU"/>
              </w:rPr>
            </w:pPr>
          </w:p>
        </w:tc>
      </w:tr>
      <w:tr w:rsidR="00934E05" w14:paraId="605128D6" w14:textId="77777777">
        <w:trPr>
          <w:trHeight w:val="454"/>
        </w:trPr>
        <w:tc>
          <w:tcPr>
            <w:tcW w:w="777" w:type="dxa"/>
          </w:tcPr>
          <w:p w14:paraId="55E50EBF" w14:textId="77777777" w:rsidR="00934E05" w:rsidRDefault="00644C87">
            <w:pPr>
              <w:pStyle w:val="afff2"/>
              <w:rPr>
                <w:lang w:val="ru-RU"/>
              </w:rPr>
            </w:pPr>
            <w:r>
              <w:rPr>
                <w:lang w:val="ru-RU"/>
              </w:rPr>
              <w:t>2.4</w:t>
            </w:r>
          </w:p>
        </w:tc>
        <w:tc>
          <w:tcPr>
            <w:tcW w:w="2479" w:type="dxa"/>
          </w:tcPr>
          <w:p w14:paraId="4F739884" w14:textId="77777777" w:rsidR="00934E05" w:rsidRDefault="00644C87">
            <w:pPr>
              <w:pStyle w:val="afff2"/>
              <w:rPr>
                <w:lang w:val="ru-RU"/>
              </w:rPr>
            </w:pPr>
            <w:r>
              <w:rPr>
                <w:lang w:val="ru-RU"/>
              </w:rPr>
              <w:t>Приемочные испытания</w:t>
            </w:r>
          </w:p>
        </w:tc>
        <w:tc>
          <w:tcPr>
            <w:tcW w:w="2835" w:type="dxa"/>
          </w:tcPr>
          <w:p w14:paraId="20AEE5B5" w14:textId="7548ED7D" w:rsidR="00934E05" w:rsidRDefault="00644C87">
            <w:pPr>
              <w:pStyle w:val="afff2"/>
              <w:rPr>
                <w:lang w:val="ru-RU"/>
              </w:rPr>
            </w:pPr>
            <w:r>
              <w:rPr>
                <w:lang w:val="ru-RU"/>
              </w:rPr>
              <w:t>10 (десять) календарных дней с даты завершения подэтапа 2.3</w:t>
            </w:r>
          </w:p>
        </w:tc>
        <w:tc>
          <w:tcPr>
            <w:tcW w:w="2807" w:type="dxa"/>
          </w:tcPr>
          <w:p w14:paraId="70AF1DDA" w14:textId="77777777" w:rsidR="00934E05" w:rsidRDefault="00644C87" w:rsidP="00644C87">
            <w:pPr>
              <w:pStyle w:val="af9"/>
            </w:pPr>
            <w:r>
              <w:t>Протокол приемочных испытаний;</w:t>
            </w:r>
          </w:p>
          <w:p w14:paraId="091930E1" w14:textId="77777777" w:rsidR="00934E05" w:rsidRDefault="00644C87" w:rsidP="00644C87">
            <w:pPr>
              <w:pStyle w:val="af9"/>
            </w:pPr>
            <w:r>
              <w:t>Акт о готовности Системы к эксплуатации;</w:t>
            </w:r>
          </w:p>
          <w:p w14:paraId="2674E4CF" w14:textId="77777777" w:rsidR="00934E05" w:rsidRDefault="00644C87" w:rsidP="00644C87">
            <w:pPr>
              <w:pStyle w:val="af9"/>
            </w:pPr>
            <w:r>
              <w:t>Акт приема-передачи отчетной документации по подэтапу 2.4;</w:t>
            </w:r>
          </w:p>
          <w:p w14:paraId="6D7A8E19" w14:textId="77777777" w:rsidR="00934E05" w:rsidRDefault="00644C87" w:rsidP="00644C87">
            <w:pPr>
              <w:pStyle w:val="af9"/>
            </w:pPr>
            <w:r>
              <w:t>Отчетная документация по Этапу 2 на машинном носителе информации;</w:t>
            </w:r>
          </w:p>
          <w:p w14:paraId="11AA3811" w14:textId="77777777" w:rsidR="00934E05" w:rsidRDefault="00644C87" w:rsidP="00644C87">
            <w:pPr>
              <w:pStyle w:val="af9"/>
            </w:pPr>
            <w:r>
              <w:t>Ведомость машинных носителей информации;</w:t>
            </w:r>
          </w:p>
          <w:p w14:paraId="4A3595B4" w14:textId="77777777" w:rsidR="00934E05" w:rsidRDefault="00644C87" w:rsidP="00644C87">
            <w:pPr>
              <w:pStyle w:val="af9"/>
            </w:pPr>
            <w:r>
              <w:lastRenderedPageBreak/>
              <w:t>Акт сдачи-приемки выполненных работ по этапу 2</w:t>
            </w:r>
          </w:p>
        </w:tc>
        <w:tc>
          <w:tcPr>
            <w:tcW w:w="1302" w:type="dxa"/>
            <w:vMerge/>
          </w:tcPr>
          <w:p w14:paraId="04BCF6B5" w14:textId="77777777" w:rsidR="00934E05" w:rsidRDefault="00934E05">
            <w:pPr>
              <w:ind w:firstLine="0"/>
              <w:rPr>
                <w:rFonts w:cs="Times New Roman"/>
                <w:bCs/>
                <w:sz w:val="22"/>
                <w:lang w:val="ru-RU"/>
              </w:rPr>
            </w:pPr>
          </w:p>
        </w:tc>
      </w:tr>
      <w:tr w:rsidR="00934E05" w14:paraId="53EE038A" w14:textId="77777777">
        <w:trPr>
          <w:trHeight w:val="454"/>
        </w:trPr>
        <w:tc>
          <w:tcPr>
            <w:tcW w:w="777" w:type="dxa"/>
            <w:vAlign w:val="center"/>
          </w:tcPr>
          <w:p w14:paraId="24988498" w14:textId="77777777" w:rsidR="00934E05" w:rsidRDefault="00644C87">
            <w:pPr>
              <w:pStyle w:val="afff2"/>
              <w:rPr>
                <w:lang w:val="ru-RU"/>
              </w:rPr>
            </w:pPr>
            <w:r>
              <w:rPr>
                <w:lang w:val="ru-RU"/>
              </w:rPr>
              <w:t>3</w:t>
            </w:r>
          </w:p>
        </w:tc>
        <w:tc>
          <w:tcPr>
            <w:tcW w:w="8121" w:type="dxa"/>
            <w:gridSpan w:val="3"/>
            <w:vAlign w:val="center"/>
          </w:tcPr>
          <w:p w14:paraId="0A236F73" w14:textId="77777777" w:rsidR="00934E05" w:rsidRDefault="00644C87">
            <w:pPr>
              <w:pStyle w:val="afff2"/>
              <w:rPr>
                <w:lang w:val="ru-RU"/>
              </w:rPr>
            </w:pPr>
            <w:r>
              <w:rPr>
                <w:lang w:val="ru-RU"/>
              </w:rPr>
              <w:t>Реализация решения Рефакторинг front-end 1 этап. Поисковая оптимизация, проведение испытаний</w:t>
            </w:r>
          </w:p>
        </w:tc>
        <w:tc>
          <w:tcPr>
            <w:tcW w:w="1302" w:type="dxa"/>
            <w:vMerge/>
            <w:vAlign w:val="center"/>
          </w:tcPr>
          <w:p w14:paraId="0C77330C" w14:textId="77777777" w:rsidR="00934E05" w:rsidRDefault="00934E05">
            <w:pPr>
              <w:pStyle w:val="afff2"/>
              <w:rPr>
                <w:rFonts w:cs="Times New Roman"/>
                <w:lang w:val="ru-RU"/>
              </w:rPr>
            </w:pPr>
          </w:p>
        </w:tc>
      </w:tr>
      <w:tr w:rsidR="00934E05" w14:paraId="3216810A" w14:textId="77777777">
        <w:trPr>
          <w:trHeight w:val="454"/>
        </w:trPr>
        <w:tc>
          <w:tcPr>
            <w:tcW w:w="777" w:type="dxa"/>
          </w:tcPr>
          <w:p w14:paraId="6D0A971A" w14:textId="77777777" w:rsidR="00934E05" w:rsidRDefault="00644C87">
            <w:pPr>
              <w:pStyle w:val="afff2"/>
              <w:rPr>
                <w:lang w:val="ru-RU"/>
              </w:rPr>
            </w:pPr>
            <w:r>
              <w:rPr>
                <w:lang w:val="ru-RU"/>
              </w:rPr>
              <w:t>3.1</w:t>
            </w:r>
          </w:p>
        </w:tc>
        <w:tc>
          <w:tcPr>
            <w:tcW w:w="2479" w:type="dxa"/>
          </w:tcPr>
          <w:p w14:paraId="4A53B5B5" w14:textId="77777777" w:rsidR="00934E05" w:rsidRDefault="00644C87">
            <w:pPr>
              <w:pStyle w:val="afff2"/>
              <w:rPr>
                <w:lang w:val="ru-RU"/>
              </w:rPr>
            </w:pPr>
            <w:r>
              <w:rPr>
                <w:lang w:val="ru-RU"/>
              </w:rPr>
              <w:t>Реализация решения.</w:t>
            </w:r>
          </w:p>
          <w:p w14:paraId="086EC4F0" w14:textId="77777777" w:rsidR="00934E05" w:rsidRDefault="00644C87">
            <w:pPr>
              <w:pStyle w:val="afff2"/>
              <w:rPr>
                <w:lang w:val="ru-RU"/>
              </w:rPr>
            </w:pPr>
            <w:r>
              <w:rPr>
                <w:lang w:val="ru-RU"/>
              </w:rPr>
              <w:t xml:space="preserve">Рефакторинг </w:t>
            </w:r>
            <w:r>
              <w:rPr>
                <w:lang w:val="en-US"/>
              </w:rPr>
              <w:t>front</w:t>
            </w:r>
            <w:r>
              <w:rPr>
                <w:lang w:val="ru-RU"/>
              </w:rPr>
              <w:t>-</w:t>
            </w:r>
            <w:r>
              <w:rPr>
                <w:lang w:val="en-US"/>
              </w:rPr>
              <w:t>end</w:t>
            </w:r>
            <w:r>
              <w:rPr>
                <w:lang w:val="ru-RU"/>
              </w:rPr>
              <w:t xml:space="preserve"> 1 этап. Поисковая оптимизация</w:t>
            </w:r>
          </w:p>
        </w:tc>
        <w:tc>
          <w:tcPr>
            <w:tcW w:w="2835" w:type="dxa"/>
          </w:tcPr>
          <w:p w14:paraId="1C85D90C" w14:textId="77777777" w:rsidR="00934E05" w:rsidRDefault="00644C87">
            <w:pPr>
              <w:pStyle w:val="afff2"/>
              <w:rPr>
                <w:lang w:val="ru-RU"/>
              </w:rPr>
            </w:pPr>
            <w:r>
              <w:rPr>
                <w:lang w:val="ru-RU"/>
              </w:rPr>
              <w:t>60 (шестьдесят) календарных дней с даты подписания акта сдачи-приемки выполненных работ по этапу 2 Заказчиком</w:t>
            </w:r>
          </w:p>
        </w:tc>
        <w:tc>
          <w:tcPr>
            <w:tcW w:w="2807" w:type="dxa"/>
          </w:tcPr>
          <w:p w14:paraId="55E45B21" w14:textId="77777777" w:rsidR="00934E05" w:rsidRDefault="00644C87" w:rsidP="00644C87">
            <w:pPr>
              <w:pStyle w:val="af9"/>
            </w:pPr>
            <w:r>
              <w:t>Пояснительная записка;</w:t>
            </w:r>
          </w:p>
          <w:p w14:paraId="3488DC8D" w14:textId="77777777" w:rsidR="00934E05" w:rsidRDefault="00644C87" w:rsidP="00644C87">
            <w:pPr>
              <w:pStyle w:val="af9"/>
            </w:pPr>
            <w:r>
              <w:t>Описание архитектуры Системы;</w:t>
            </w:r>
          </w:p>
          <w:p w14:paraId="0181E5B8" w14:textId="77777777" w:rsidR="00934E05" w:rsidRDefault="00644C87" w:rsidP="00644C87">
            <w:pPr>
              <w:pStyle w:val="af9"/>
            </w:pPr>
            <w:r>
              <w:t>Руководство пользователя;</w:t>
            </w:r>
          </w:p>
          <w:p w14:paraId="6F5664CF" w14:textId="77777777" w:rsidR="00934E05" w:rsidRDefault="00644C87" w:rsidP="00644C87">
            <w:pPr>
              <w:pStyle w:val="af9"/>
            </w:pPr>
            <w:r>
              <w:t>Руководство администратора;</w:t>
            </w:r>
          </w:p>
          <w:p w14:paraId="60665667" w14:textId="77777777" w:rsidR="00934E05" w:rsidRDefault="00644C87" w:rsidP="00644C87">
            <w:pPr>
              <w:pStyle w:val="af9"/>
            </w:pPr>
            <w:r>
              <w:t>Матрица ролей и полномочий;</w:t>
            </w:r>
          </w:p>
          <w:p w14:paraId="510DA6E0" w14:textId="77777777" w:rsidR="00934E05" w:rsidRDefault="00644C87" w:rsidP="00644C87">
            <w:pPr>
              <w:pStyle w:val="af9"/>
            </w:pPr>
            <w:r>
              <w:t>Программа и методика предварительных испытаний (с приложением форм протокола предварительных испытаний и акта о приемке Системы в опытную эксплуатацию);</w:t>
            </w:r>
          </w:p>
          <w:p w14:paraId="13C7CA13" w14:textId="77777777" w:rsidR="00934E05" w:rsidRDefault="00644C87" w:rsidP="00644C87">
            <w:pPr>
              <w:pStyle w:val="af9"/>
            </w:pPr>
            <w:r>
              <w:t>Машинный носитель информации, содержащий отчетную документацию по подэтапу 3.1;</w:t>
            </w:r>
          </w:p>
          <w:p w14:paraId="72A0078D" w14:textId="77777777" w:rsidR="00934E05" w:rsidRDefault="00644C87" w:rsidP="00644C87">
            <w:pPr>
              <w:pStyle w:val="af9"/>
            </w:pPr>
            <w:r>
              <w:t>ППО на машинных носителях информации;</w:t>
            </w:r>
          </w:p>
          <w:p w14:paraId="004EA576" w14:textId="77777777" w:rsidR="00934E05" w:rsidRDefault="00644C87" w:rsidP="00644C87">
            <w:pPr>
              <w:pStyle w:val="af9"/>
              <w:rPr>
                <w:rFonts w:eastAsia="Arial Unicode MS"/>
              </w:rPr>
            </w:pPr>
            <w:r>
              <w:rPr>
                <w:rFonts w:eastAsia="Arial Unicode MS"/>
              </w:rPr>
              <w:t>Ведомость машинных носителей информации;</w:t>
            </w:r>
          </w:p>
          <w:p w14:paraId="642E4F72" w14:textId="77777777" w:rsidR="00934E05" w:rsidRDefault="00644C87" w:rsidP="00644C87">
            <w:pPr>
              <w:pStyle w:val="af9"/>
              <w:rPr>
                <w:rFonts w:eastAsia="Arial Unicode MS"/>
              </w:rPr>
            </w:pPr>
            <w:r>
              <w:rPr>
                <w:rFonts w:eastAsia="Arial Unicode MS"/>
              </w:rPr>
              <w:t xml:space="preserve">Акт приема-передачи </w:t>
            </w:r>
            <w:r>
              <w:t xml:space="preserve">отчетной документации </w:t>
            </w:r>
            <w:r>
              <w:rPr>
                <w:rFonts w:eastAsia="Arial Unicode MS"/>
              </w:rPr>
              <w:t>по подэтапу 3.1</w:t>
            </w:r>
          </w:p>
        </w:tc>
        <w:tc>
          <w:tcPr>
            <w:tcW w:w="1302" w:type="dxa"/>
            <w:vMerge/>
          </w:tcPr>
          <w:p w14:paraId="5FAAAF5E" w14:textId="77777777" w:rsidR="00934E05" w:rsidRDefault="00934E05">
            <w:pPr>
              <w:ind w:firstLine="0"/>
              <w:rPr>
                <w:rFonts w:cs="Times New Roman"/>
                <w:bCs/>
                <w:sz w:val="22"/>
                <w:lang w:val="ru-RU"/>
              </w:rPr>
            </w:pPr>
          </w:p>
        </w:tc>
      </w:tr>
      <w:tr w:rsidR="00934E05" w14:paraId="102EBDDB" w14:textId="77777777">
        <w:trPr>
          <w:trHeight w:val="454"/>
        </w:trPr>
        <w:tc>
          <w:tcPr>
            <w:tcW w:w="777" w:type="dxa"/>
          </w:tcPr>
          <w:p w14:paraId="246138F2" w14:textId="77777777" w:rsidR="00934E05" w:rsidRDefault="00644C87">
            <w:pPr>
              <w:pStyle w:val="afff2"/>
              <w:rPr>
                <w:lang w:val="ru-RU"/>
              </w:rPr>
            </w:pPr>
            <w:r>
              <w:rPr>
                <w:lang w:val="ru-RU"/>
              </w:rPr>
              <w:t>3.2</w:t>
            </w:r>
          </w:p>
        </w:tc>
        <w:tc>
          <w:tcPr>
            <w:tcW w:w="2479" w:type="dxa"/>
          </w:tcPr>
          <w:p w14:paraId="40D26D5D" w14:textId="77777777" w:rsidR="00934E05" w:rsidRDefault="00644C87">
            <w:pPr>
              <w:pStyle w:val="afff2"/>
              <w:rPr>
                <w:lang w:val="ru-RU"/>
              </w:rPr>
            </w:pPr>
            <w:r>
              <w:rPr>
                <w:lang w:val="ru-RU"/>
              </w:rPr>
              <w:t>Предварительные испытания</w:t>
            </w:r>
          </w:p>
        </w:tc>
        <w:tc>
          <w:tcPr>
            <w:tcW w:w="2835" w:type="dxa"/>
          </w:tcPr>
          <w:p w14:paraId="63BA4D45" w14:textId="09CBC867" w:rsidR="00934E05" w:rsidRDefault="00644C87">
            <w:pPr>
              <w:pStyle w:val="afff2"/>
              <w:rPr>
                <w:lang w:val="ru-RU"/>
              </w:rPr>
            </w:pPr>
            <w:r>
              <w:rPr>
                <w:lang w:val="ru-RU"/>
              </w:rPr>
              <w:t>10 (десять) календарных дней с даты завершения подэтапа 3.1</w:t>
            </w:r>
          </w:p>
        </w:tc>
        <w:tc>
          <w:tcPr>
            <w:tcW w:w="2807" w:type="dxa"/>
          </w:tcPr>
          <w:p w14:paraId="7D332AA7" w14:textId="77777777" w:rsidR="00934E05" w:rsidRDefault="00644C87" w:rsidP="00644C87">
            <w:pPr>
              <w:pStyle w:val="af9"/>
            </w:pPr>
            <w:r>
              <w:t>Протокол предварительных испытаний;</w:t>
            </w:r>
          </w:p>
          <w:p w14:paraId="2EF839A9" w14:textId="77777777" w:rsidR="00934E05" w:rsidRDefault="00644C87" w:rsidP="00644C87">
            <w:pPr>
              <w:pStyle w:val="af9"/>
            </w:pPr>
            <w:r>
              <w:t>Акт о приемке Системы в опытную эксплуатацию;</w:t>
            </w:r>
          </w:p>
          <w:p w14:paraId="03C8DEF1" w14:textId="77777777" w:rsidR="00934E05" w:rsidRDefault="00644C87" w:rsidP="00644C87">
            <w:pPr>
              <w:pStyle w:val="af9"/>
            </w:pPr>
            <w:r>
              <w:t>Программа и методика опытной эксплуатации (с приложением форм отчета о проведении опытной эксплуатации, включающего журнал опытной эксплуатации, и акта о завершении опытной эксплуатации);</w:t>
            </w:r>
          </w:p>
          <w:p w14:paraId="4C1D6F29" w14:textId="77777777" w:rsidR="00934E05" w:rsidRDefault="00644C87" w:rsidP="00644C87">
            <w:pPr>
              <w:pStyle w:val="af9"/>
            </w:pPr>
            <w:r>
              <w:lastRenderedPageBreak/>
              <w:t>Акт приема-передачи отчетной документации по подэтапу 3.2</w:t>
            </w:r>
          </w:p>
        </w:tc>
        <w:tc>
          <w:tcPr>
            <w:tcW w:w="1302" w:type="dxa"/>
            <w:vMerge/>
          </w:tcPr>
          <w:p w14:paraId="203E46CC" w14:textId="77777777" w:rsidR="00934E05" w:rsidRDefault="00934E05">
            <w:pPr>
              <w:ind w:firstLine="0"/>
              <w:rPr>
                <w:rFonts w:cs="Times New Roman"/>
                <w:bCs/>
                <w:sz w:val="22"/>
                <w:lang w:val="ru-RU"/>
              </w:rPr>
            </w:pPr>
          </w:p>
        </w:tc>
      </w:tr>
      <w:tr w:rsidR="00934E05" w14:paraId="169C6CD7" w14:textId="77777777">
        <w:trPr>
          <w:trHeight w:val="454"/>
        </w:trPr>
        <w:tc>
          <w:tcPr>
            <w:tcW w:w="777" w:type="dxa"/>
          </w:tcPr>
          <w:p w14:paraId="6C362172" w14:textId="77777777" w:rsidR="00934E05" w:rsidRDefault="00644C87">
            <w:pPr>
              <w:pStyle w:val="afff2"/>
              <w:rPr>
                <w:lang w:val="ru-RU"/>
              </w:rPr>
            </w:pPr>
            <w:r>
              <w:rPr>
                <w:lang w:val="ru-RU"/>
              </w:rPr>
              <w:t>3.3</w:t>
            </w:r>
          </w:p>
        </w:tc>
        <w:tc>
          <w:tcPr>
            <w:tcW w:w="2479" w:type="dxa"/>
          </w:tcPr>
          <w:p w14:paraId="73ADF6AA" w14:textId="77777777" w:rsidR="00934E05" w:rsidRDefault="00644C87">
            <w:pPr>
              <w:pStyle w:val="afff2"/>
              <w:rPr>
                <w:lang w:val="ru-RU"/>
              </w:rPr>
            </w:pPr>
            <w:r>
              <w:rPr>
                <w:lang w:val="ru-RU"/>
              </w:rPr>
              <w:t>Опытная эксплуатация</w:t>
            </w:r>
          </w:p>
        </w:tc>
        <w:tc>
          <w:tcPr>
            <w:tcW w:w="2835" w:type="dxa"/>
          </w:tcPr>
          <w:p w14:paraId="73DCD975" w14:textId="69D3D1C9" w:rsidR="00934E05" w:rsidRDefault="00644C87">
            <w:pPr>
              <w:pStyle w:val="afff2"/>
              <w:rPr>
                <w:lang w:val="ru-RU"/>
              </w:rPr>
            </w:pPr>
            <w:r>
              <w:rPr>
                <w:lang w:val="ru-RU"/>
              </w:rPr>
              <w:t>20 (двадцать) календарных дней с даты завершения подэтапа 3.2</w:t>
            </w:r>
          </w:p>
        </w:tc>
        <w:tc>
          <w:tcPr>
            <w:tcW w:w="2807" w:type="dxa"/>
          </w:tcPr>
          <w:p w14:paraId="7A8F4786" w14:textId="77777777" w:rsidR="00934E05" w:rsidRDefault="00644C87" w:rsidP="00644C87">
            <w:pPr>
              <w:pStyle w:val="af9"/>
            </w:pPr>
            <w:r>
              <w:t>Отчет о проведении опытной эксплуатации (с приложением журнала опытной эксплуатации);</w:t>
            </w:r>
          </w:p>
          <w:p w14:paraId="65B7E0C7" w14:textId="77777777" w:rsidR="00934E05" w:rsidRDefault="00644C87" w:rsidP="00644C87">
            <w:pPr>
              <w:pStyle w:val="af9"/>
            </w:pPr>
            <w:r>
              <w:t>Акт о завершении опытной эксплуатации;</w:t>
            </w:r>
          </w:p>
          <w:p w14:paraId="5A37314C" w14:textId="77777777" w:rsidR="00934E05" w:rsidRDefault="00644C87" w:rsidP="00644C87">
            <w:pPr>
              <w:pStyle w:val="af9"/>
            </w:pPr>
            <w:r>
              <w:t>Программа и методика приемочных испытаний (с приложением форм протокола приемочных испытаний и акта о готовности Системы к эксплуатации);</w:t>
            </w:r>
          </w:p>
          <w:p w14:paraId="126B05E2" w14:textId="77777777" w:rsidR="00934E05" w:rsidRDefault="00644C87" w:rsidP="00644C87">
            <w:pPr>
              <w:pStyle w:val="af9"/>
            </w:pPr>
            <w:r>
              <w:t>Акт приема передачи отчетной документации по подэтапу 3.3</w:t>
            </w:r>
          </w:p>
        </w:tc>
        <w:tc>
          <w:tcPr>
            <w:tcW w:w="1302" w:type="dxa"/>
            <w:vMerge/>
          </w:tcPr>
          <w:p w14:paraId="2ECD5757" w14:textId="77777777" w:rsidR="00934E05" w:rsidRDefault="00934E05">
            <w:pPr>
              <w:ind w:firstLine="0"/>
              <w:rPr>
                <w:rFonts w:cs="Times New Roman"/>
                <w:bCs/>
                <w:sz w:val="22"/>
                <w:lang w:val="ru-RU"/>
              </w:rPr>
            </w:pPr>
          </w:p>
        </w:tc>
      </w:tr>
      <w:tr w:rsidR="00934E05" w14:paraId="3AF4B3A0" w14:textId="77777777">
        <w:trPr>
          <w:trHeight w:val="454"/>
        </w:trPr>
        <w:tc>
          <w:tcPr>
            <w:tcW w:w="777" w:type="dxa"/>
          </w:tcPr>
          <w:p w14:paraId="0A082B7B" w14:textId="77777777" w:rsidR="00934E05" w:rsidRDefault="00644C87">
            <w:pPr>
              <w:pStyle w:val="afff2"/>
              <w:rPr>
                <w:lang w:val="ru-RU"/>
              </w:rPr>
            </w:pPr>
            <w:r>
              <w:rPr>
                <w:lang w:val="ru-RU"/>
              </w:rPr>
              <w:t>3.4</w:t>
            </w:r>
          </w:p>
        </w:tc>
        <w:tc>
          <w:tcPr>
            <w:tcW w:w="2479" w:type="dxa"/>
          </w:tcPr>
          <w:p w14:paraId="7678CA13" w14:textId="77777777" w:rsidR="00934E05" w:rsidRDefault="00644C87">
            <w:pPr>
              <w:pStyle w:val="afff2"/>
              <w:rPr>
                <w:lang w:val="ru-RU"/>
              </w:rPr>
            </w:pPr>
            <w:r>
              <w:rPr>
                <w:lang w:val="ru-RU"/>
              </w:rPr>
              <w:t>Приемочные испытания</w:t>
            </w:r>
          </w:p>
        </w:tc>
        <w:tc>
          <w:tcPr>
            <w:tcW w:w="2835" w:type="dxa"/>
          </w:tcPr>
          <w:p w14:paraId="12ED242E" w14:textId="7E23F8F6" w:rsidR="00934E05" w:rsidRDefault="00644C87">
            <w:pPr>
              <w:pStyle w:val="afff2"/>
              <w:rPr>
                <w:lang w:val="ru-RU"/>
              </w:rPr>
            </w:pPr>
            <w:r>
              <w:rPr>
                <w:lang w:val="ru-RU"/>
              </w:rPr>
              <w:t>10 (десять) календарных дней с даты завершения подэтапа 3.3</w:t>
            </w:r>
          </w:p>
        </w:tc>
        <w:tc>
          <w:tcPr>
            <w:tcW w:w="2807" w:type="dxa"/>
          </w:tcPr>
          <w:p w14:paraId="2E91B421" w14:textId="77777777" w:rsidR="00934E05" w:rsidRDefault="00644C87" w:rsidP="00644C87">
            <w:pPr>
              <w:pStyle w:val="af9"/>
            </w:pPr>
            <w:r>
              <w:t>Протокол приемочных испытаний;</w:t>
            </w:r>
          </w:p>
          <w:p w14:paraId="26B83167" w14:textId="77777777" w:rsidR="00934E05" w:rsidRDefault="00644C87" w:rsidP="00644C87">
            <w:pPr>
              <w:pStyle w:val="af9"/>
            </w:pPr>
            <w:r>
              <w:t>Акт о готовности Системы к эксплуатации;</w:t>
            </w:r>
          </w:p>
          <w:p w14:paraId="034C06FA" w14:textId="77777777" w:rsidR="00934E05" w:rsidRDefault="00644C87" w:rsidP="00644C87">
            <w:pPr>
              <w:pStyle w:val="af9"/>
            </w:pPr>
            <w:r>
              <w:t>Акт приема-передачи отчетной документации по подэтапу 3.4;</w:t>
            </w:r>
          </w:p>
          <w:p w14:paraId="16B44E09" w14:textId="77777777" w:rsidR="00934E05" w:rsidRDefault="00644C87" w:rsidP="00644C87">
            <w:pPr>
              <w:pStyle w:val="af9"/>
            </w:pPr>
            <w:r>
              <w:t>Отчетная документация по этапу 3 на машинном носителе информации;</w:t>
            </w:r>
          </w:p>
          <w:p w14:paraId="1E225F01" w14:textId="77777777" w:rsidR="00934E05" w:rsidRDefault="00644C87" w:rsidP="00644C87">
            <w:pPr>
              <w:pStyle w:val="af9"/>
            </w:pPr>
            <w:r>
              <w:t>Ведомость машинных носителей информации;</w:t>
            </w:r>
          </w:p>
          <w:p w14:paraId="27A36888" w14:textId="77777777" w:rsidR="00934E05" w:rsidRDefault="00644C87" w:rsidP="00644C87">
            <w:pPr>
              <w:pStyle w:val="af9"/>
            </w:pPr>
            <w:r>
              <w:t>Акт сдачи-приемки выполненных работ по этапу 3</w:t>
            </w:r>
          </w:p>
        </w:tc>
        <w:tc>
          <w:tcPr>
            <w:tcW w:w="1302" w:type="dxa"/>
            <w:vMerge/>
          </w:tcPr>
          <w:p w14:paraId="42EDE19A" w14:textId="77777777" w:rsidR="00934E05" w:rsidRDefault="00934E05">
            <w:pPr>
              <w:ind w:firstLine="0"/>
              <w:rPr>
                <w:rFonts w:cs="Times New Roman"/>
                <w:bCs/>
                <w:sz w:val="22"/>
                <w:lang w:val="ru-RU"/>
              </w:rPr>
            </w:pPr>
          </w:p>
        </w:tc>
      </w:tr>
      <w:tr w:rsidR="00934E05" w14:paraId="1C1043CA" w14:textId="77777777">
        <w:trPr>
          <w:trHeight w:val="454"/>
        </w:trPr>
        <w:tc>
          <w:tcPr>
            <w:tcW w:w="777" w:type="dxa"/>
            <w:vAlign w:val="center"/>
          </w:tcPr>
          <w:p w14:paraId="589BE36E" w14:textId="77777777" w:rsidR="00934E05" w:rsidRDefault="00644C87">
            <w:pPr>
              <w:pStyle w:val="afff2"/>
              <w:rPr>
                <w:lang w:val="ru-RU"/>
              </w:rPr>
            </w:pPr>
            <w:r>
              <w:rPr>
                <w:lang w:val="ru-RU"/>
              </w:rPr>
              <w:t>4</w:t>
            </w:r>
          </w:p>
        </w:tc>
        <w:tc>
          <w:tcPr>
            <w:tcW w:w="8121" w:type="dxa"/>
            <w:gridSpan w:val="3"/>
            <w:vAlign w:val="center"/>
          </w:tcPr>
          <w:p w14:paraId="57399174" w14:textId="03FEECCE" w:rsidR="00934E05" w:rsidRDefault="00644C87" w:rsidP="00FD76BB">
            <w:pPr>
              <w:pStyle w:val="afff2"/>
            </w:pPr>
            <w:r>
              <w:rPr>
                <w:lang w:val="ru-RU"/>
              </w:rPr>
              <w:t xml:space="preserve">Реализация решения рефакторинг </w:t>
            </w:r>
            <w:r>
              <w:rPr>
                <w:lang w:val="en-US"/>
              </w:rPr>
              <w:t>front</w:t>
            </w:r>
            <w:r>
              <w:rPr>
                <w:lang w:val="ru-RU"/>
              </w:rPr>
              <w:t>-</w:t>
            </w:r>
            <w:r>
              <w:rPr>
                <w:lang w:val="en-US"/>
              </w:rPr>
              <w:t>end</w:t>
            </w:r>
            <w:r>
              <w:rPr>
                <w:lang w:val="ru-RU"/>
              </w:rPr>
              <w:t xml:space="preserve"> 2 </w:t>
            </w:r>
            <w:r w:rsidR="00FD76BB">
              <w:rPr>
                <w:lang w:val="ru-RU"/>
              </w:rPr>
              <w:t>э</w:t>
            </w:r>
            <w:r>
              <w:rPr>
                <w:lang w:val="ru-RU"/>
              </w:rPr>
              <w:t xml:space="preserve">тап и рефакторинг </w:t>
            </w:r>
            <w:r>
              <w:rPr>
                <w:lang w:val="en-US"/>
              </w:rPr>
              <w:t>back</w:t>
            </w:r>
            <w:r>
              <w:t>-</w:t>
            </w:r>
            <w:r>
              <w:rPr>
                <w:lang w:val="en-US"/>
              </w:rPr>
              <w:t>end</w:t>
            </w:r>
            <w:r>
              <w:rPr>
                <w:lang w:val="ru-RU"/>
              </w:rPr>
              <w:t>, проведение испытаний</w:t>
            </w:r>
          </w:p>
        </w:tc>
        <w:tc>
          <w:tcPr>
            <w:tcW w:w="1302" w:type="dxa"/>
            <w:vMerge/>
            <w:vAlign w:val="center"/>
          </w:tcPr>
          <w:p w14:paraId="568DE17C" w14:textId="77777777" w:rsidR="00934E05" w:rsidRDefault="00934E05">
            <w:pPr>
              <w:pStyle w:val="afff2"/>
              <w:rPr>
                <w:rFonts w:cs="Times New Roman"/>
                <w:lang w:val="ru-RU"/>
              </w:rPr>
            </w:pPr>
          </w:p>
        </w:tc>
      </w:tr>
      <w:tr w:rsidR="00934E05" w14:paraId="54685367" w14:textId="77777777">
        <w:trPr>
          <w:trHeight w:val="454"/>
        </w:trPr>
        <w:tc>
          <w:tcPr>
            <w:tcW w:w="777" w:type="dxa"/>
          </w:tcPr>
          <w:p w14:paraId="37056BE2" w14:textId="77777777" w:rsidR="00934E05" w:rsidRDefault="00644C87">
            <w:pPr>
              <w:pStyle w:val="afff2"/>
              <w:rPr>
                <w:lang w:val="en-GB"/>
              </w:rPr>
            </w:pPr>
            <w:r>
              <w:rPr>
                <w:lang w:val="ru-RU"/>
              </w:rPr>
              <w:t>4</w:t>
            </w:r>
            <w:r>
              <w:rPr>
                <w:lang w:val="en-GB"/>
              </w:rPr>
              <w:t>.1</w:t>
            </w:r>
          </w:p>
        </w:tc>
        <w:tc>
          <w:tcPr>
            <w:tcW w:w="2479" w:type="dxa"/>
          </w:tcPr>
          <w:p w14:paraId="66088C39" w14:textId="77777777" w:rsidR="00934E05" w:rsidRDefault="00644C87">
            <w:pPr>
              <w:pStyle w:val="afff2"/>
              <w:rPr>
                <w:lang w:val="ru-RU"/>
              </w:rPr>
            </w:pPr>
            <w:r>
              <w:rPr>
                <w:lang w:val="ru-RU"/>
              </w:rPr>
              <w:t>Реализация решения.</w:t>
            </w:r>
          </w:p>
          <w:p w14:paraId="037CD6BC" w14:textId="5F1B6C4A" w:rsidR="00934E05" w:rsidRDefault="00644C87">
            <w:pPr>
              <w:pStyle w:val="afff2"/>
              <w:rPr>
                <w:lang w:val="ru-RU"/>
              </w:rPr>
            </w:pPr>
            <w:r>
              <w:rPr>
                <w:lang w:val="ru-RU"/>
              </w:rPr>
              <w:t xml:space="preserve">Рефакторинг </w:t>
            </w:r>
            <w:r>
              <w:rPr>
                <w:lang w:val="en-US"/>
              </w:rPr>
              <w:t>front</w:t>
            </w:r>
            <w:r>
              <w:rPr>
                <w:lang w:val="ru-RU"/>
              </w:rPr>
              <w:t>-</w:t>
            </w:r>
            <w:r>
              <w:rPr>
                <w:lang w:val="en-US"/>
              </w:rPr>
              <w:t>end</w:t>
            </w:r>
            <w:r>
              <w:rPr>
                <w:lang w:val="ru-RU"/>
              </w:rPr>
              <w:t xml:space="preserve"> 2 </w:t>
            </w:r>
            <w:r w:rsidR="00FD76BB">
              <w:rPr>
                <w:lang w:val="ru-RU"/>
              </w:rPr>
              <w:t>э</w:t>
            </w:r>
            <w:r>
              <w:rPr>
                <w:lang w:val="ru-RU"/>
              </w:rPr>
              <w:t xml:space="preserve">тап и рефакторинг </w:t>
            </w:r>
            <w:r>
              <w:rPr>
                <w:lang w:val="en-US"/>
              </w:rPr>
              <w:t>back</w:t>
            </w:r>
            <w:r>
              <w:t>-</w:t>
            </w:r>
            <w:r>
              <w:rPr>
                <w:lang w:val="en-US"/>
              </w:rPr>
              <w:t>end</w:t>
            </w:r>
          </w:p>
        </w:tc>
        <w:tc>
          <w:tcPr>
            <w:tcW w:w="2835" w:type="dxa"/>
          </w:tcPr>
          <w:p w14:paraId="6746A976" w14:textId="77777777" w:rsidR="00934E05" w:rsidRDefault="00644C87">
            <w:pPr>
              <w:pStyle w:val="afff2"/>
              <w:rPr>
                <w:lang w:val="ru-RU"/>
              </w:rPr>
            </w:pPr>
            <w:r>
              <w:rPr>
                <w:lang w:val="ru-RU"/>
              </w:rPr>
              <w:t>70 (семьдесят) календарных дней с даты подписания акта сдачи-приемки выполненных работ по этапу 2 Заказчиком</w:t>
            </w:r>
          </w:p>
        </w:tc>
        <w:tc>
          <w:tcPr>
            <w:tcW w:w="2807" w:type="dxa"/>
          </w:tcPr>
          <w:p w14:paraId="1CDFF26E" w14:textId="77777777" w:rsidR="00934E05" w:rsidRDefault="00644C87" w:rsidP="00644C87">
            <w:pPr>
              <w:pStyle w:val="af9"/>
            </w:pPr>
            <w:r>
              <w:t>Пояснительная записка;</w:t>
            </w:r>
          </w:p>
          <w:p w14:paraId="56642247" w14:textId="77777777" w:rsidR="00934E05" w:rsidRDefault="00644C87" w:rsidP="00644C87">
            <w:pPr>
              <w:pStyle w:val="af9"/>
            </w:pPr>
            <w:r>
              <w:t>Описание архитектуры Системы;</w:t>
            </w:r>
          </w:p>
          <w:p w14:paraId="5A83E019" w14:textId="77777777" w:rsidR="00934E05" w:rsidRDefault="00644C87" w:rsidP="00644C87">
            <w:pPr>
              <w:pStyle w:val="af9"/>
            </w:pPr>
            <w:r>
              <w:t>Руководство пользователя;</w:t>
            </w:r>
          </w:p>
          <w:p w14:paraId="103904EA" w14:textId="77777777" w:rsidR="00934E05" w:rsidRDefault="00644C87" w:rsidP="00644C87">
            <w:pPr>
              <w:pStyle w:val="af9"/>
            </w:pPr>
            <w:r>
              <w:t>Руководство администратора;</w:t>
            </w:r>
          </w:p>
          <w:p w14:paraId="767E32B6" w14:textId="77777777" w:rsidR="00934E05" w:rsidRDefault="00644C87" w:rsidP="00644C87">
            <w:pPr>
              <w:pStyle w:val="af9"/>
            </w:pPr>
            <w:r>
              <w:t>Матрица ролей и полномочий;</w:t>
            </w:r>
          </w:p>
          <w:p w14:paraId="626C68AD" w14:textId="77777777" w:rsidR="00934E05" w:rsidRDefault="00644C87" w:rsidP="00644C87">
            <w:pPr>
              <w:pStyle w:val="af9"/>
            </w:pPr>
            <w:r>
              <w:t xml:space="preserve">Программа и методика предварительных испытаний (с приложением форм </w:t>
            </w:r>
            <w:r>
              <w:lastRenderedPageBreak/>
              <w:t>протокола предварительных испытаний и акта о приемке Системы в опытную эксплуатацию);</w:t>
            </w:r>
          </w:p>
          <w:p w14:paraId="73F898B9" w14:textId="77777777" w:rsidR="00934E05" w:rsidRDefault="00644C87" w:rsidP="00644C87">
            <w:pPr>
              <w:pStyle w:val="af9"/>
            </w:pPr>
            <w:r>
              <w:t>Машинный носитель информации, содержащий отчетную документацию по подэтапу 4.1;</w:t>
            </w:r>
          </w:p>
          <w:p w14:paraId="2307F648" w14:textId="77777777" w:rsidR="00934E05" w:rsidRDefault="00644C87" w:rsidP="00644C87">
            <w:pPr>
              <w:pStyle w:val="af9"/>
            </w:pPr>
            <w:r>
              <w:t>ППО на машинных носителях информации;</w:t>
            </w:r>
          </w:p>
          <w:p w14:paraId="037FF26A" w14:textId="77777777" w:rsidR="00934E05" w:rsidRDefault="00644C87" w:rsidP="00644C87">
            <w:pPr>
              <w:pStyle w:val="af9"/>
              <w:rPr>
                <w:rFonts w:eastAsia="Arial Unicode MS"/>
              </w:rPr>
            </w:pPr>
            <w:r>
              <w:rPr>
                <w:rFonts w:eastAsia="Arial Unicode MS"/>
              </w:rPr>
              <w:t>Ведомость машинных носителей информации;</w:t>
            </w:r>
          </w:p>
          <w:p w14:paraId="5E838035" w14:textId="77777777" w:rsidR="00934E05" w:rsidRDefault="00644C87" w:rsidP="00644C87">
            <w:pPr>
              <w:pStyle w:val="af9"/>
              <w:rPr>
                <w:rFonts w:eastAsia="Arial Unicode MS"/>
              </w:rPr>
            </w:pPr>
            <w:r>
              <w:rPr>
                <w:rFonts w:eastAsia="Arial Unicode MS"/>
              </w:rPr>
              <w:t xml:space="preserve">Акт приема-передачи </w:t>
            </w:r>
            <w:r>
              <w:t>отчетной документации</w:t>
            </w:r>
            <w:r>
              <w:rPr>
                <w:rFonts w:eastAsia="Arial Unicode MS"/>
              </w:rPr>
              <w:t xml:space="preserve"> по подэтапу 4.1</w:t>
            </w:r>
          </w:p>
        </w:tc>
        <w:tc>
          <w:tcPr>
            <w:tcW w:w="1302" w:type="dxa"/>
            <w:vMerge/>
          </w:tcPr>
          <w:p w14:paraId="75DA57D4" w14:textId="77777777" w:rsidR="00934E05" w:rsidRDefault="00934E05">
            <w:pPr>
              <w:ind w:firstLine="0"/>
              <w:rPr>
                <w:rFonts w:cs="Times New Roman"/>
                <w:bCs/>
                <w:sz w:val="22"/>
                <w:lang w:val="ru-RU"/>
              </w:rPr>
            </w:pPr>
          </w:p>
        </w:tc>
      </w:tr>
      <w:tr w:rsidR="00934E05" w14:paraId="32194B01" w14:textId="77777777">
        <w:trPr>
          <w:trHeight w:val="4831"/>
        </w:trPr>
        <w:tc>
          <w:tcPr>
            <w:tcW w:w="777" w:type="dxa"/>
          </w:tcPr>
          <w:p w14:paraId="41548C21" w14:textId="77777777" w:rsidR="00934E05" w:rsidRDefault="00644C87">
            <w:pPr>
              <w:pStyle w:val="afff2"/>
              <w:rPr>
                <w:lang w:val="en-GB"/>
              </w:rPr>
            </w:pPr>
            <w:r>
              <w:rPr>
                <w:lang w:val="en-GB"/>
              </w:rPr>
              <w:t>4.2</w:t>
            </w:r>
          </w:p>
        </w:tc>
        <w:tc>
          <w:tcPr>
            <w:tcW w:w="2479" w:type="dxa"/>
          </w:tcPr>
          <w:p w14:paraId="6390B58A" w14:textId="77777777" w:rsidR="00934E05" w:rsidRDefault="00644C87">
            <w:pPr>
              <w:pStyle w:val="afff2"/>
              <w:rPr>
                <w:lang w:val="ru-RU"/>
              </w:rPr>
            </w:pPr>
            <w:r>
              <w:rPr>
                <w:lang w:val="ru-RU"/>
              </w:rPr>
              <w:t>Предварительные испытания</w:t>
            </w:r>
          </w:p>
        </w:tc>
        <w:tc>
          <w:tcPr>
            <w:tcW w:w="2835" w:type="dxa"/>
          </w:tcPr>
          <w:p w14:paraId="41914A05" w14:textId="3A164706" w:rsidR="00934E05" w:rsidRDefault="00644C87">
            <w:pPr>
              <w:pStyle w:val="afff2"/>
              <w:rPr>
                <w:lang w:val="ru-RU"/>
              </w:rPr>
            </w:pPr>
            <w:r>
              <w:rPr>
                <w:lang w:val="ru-RU"/>
              </w:rPr>
              <w:t>10 (десять) календарных дней с даты завершения подэтапа 4.1</w:t>
            </w:r>
          </w:p>
        </w:tc>
        <w:tc>
          <w:tcPr>
            <w:tcW w:w="2807" w:type="dxa"/>
          </w:tcPr>
          <w:p w14:paraId="7DD18851" w14:textId="77777777" w:rsidR="00934E05" w:rsidRDefault="00644C87" w:rsidP="00644C87">
            <w:pPr>
              <w:pStyle w:val="af9"/>
            </w:pPr>
            <w:r>
              <w:t>Протокол предварительных испытаний;</w:t>
            </w:r>
          </w:p>
          <w:p w14:paraId="6A6777D8" w14:textId="77777777" w:rsidR="00934E05" w:rsidRDefault="00644C87" w:rsidP="00644C87">
            <w:pPr>
              <w:pStyle w:val="af9"/>
            </w:pPr>
            <w:r>
              <w:t>Акт о приемке Системы в опытную эксплуатацию;</w:t>
            </w:r>
          </w:p>
          <w:p w14:paraId="1E6D9361" w14:textId="77777777" w:rsidR="00934E05" w:rsidRDefault="00644C87" w:rsidP="00644C87">
            <w:pPr>
              <w:pStyle w:val="af9"/>
            </w:pPr>
            <w:r>
              <w:t>Программа и методика опытной эксплуатации (с приложением форм отчета о проведении опытной эксплуатации, включающего журнал опытной эксплуатации, и акта о завершении опытной эксплуатации);</w:t>
            </w:r>
          </w:p>
          <w:p w14:paraId="6CBBB804" w14:textId="77777777" w:rsidR="00934E05" w:rsidRDefault="00644C87" w:rsidP="00644C87">
            <w:pPr>
              <w:pStyle w:val="af9"/>
            </w:pPr>
            <w:r>
              <w:t>Акт приема-передачи отчетной документации по подэтапу 4.2</w:t>
            </w:r>
          </w:p>
        </w:tc>
        <w:tc>
          <w:tcPr>
            <w:tcW w:w="1302" w:type="dxa"/>
            <w:vMerge/>
          </w:tcPr>
          <w:p w14:paraId="788F721A" w14:textId="77777777" w:rsidR="00934E05" w:rsidRDefault="00934E05">
            <w:pPr>
              <w:ind w:firstLine="0"/>
              <w:rPr>
                <w:rFonts w:cs="Times New Roman"/>
                <w:bCs/>
                <w:sz w:val="22"/>
                <w:lang w:val="ru-RU"/>
              </w:rPr>
            </w:pPr>
          </w:p>
        </w:tc>
      </w:tr>
      <w:tr w:rsidR="00934E05" w14:paraId="36D47955" w14:textId="77777777">
        <w:trPr>
          <w:trHeight w:val="454"/>
        </w:trPr>
        <w:tc>
          <w:tcPr>
            <w:tcW w:w="777" w:type="dxa"/>
          </w:tcPr>
          <w:p w14:paraId="0F5F2D13" w14:textId="77777777" w:rsidR="00934E05" w:rsidRDefault="00644C87">
            <w:pPr>
              <w:pStyle w:val="afff2"/>
              <w:rPr>
                <w:lang w:val="en-GB"/>
              </w:rPr>
            </w:pPr>
            <w:r>
              <w:rPr>
                <w:lang w:val="en-GB"/>
              </w:rPr>
              <w:t>4.3</w:t>
            </w:r>
          </w:p>
        </w:tc>
        <w:tc>
          <w:tcPr>
            <w:tcW w:w="2479" w:type="dxa"/>
          </w:tcPr>
          <w:p w14:paraId="5150DEDC" w14:textId="77777777" w:rsidR="00934E05" w:rsidRDefault="00644C87">
            <w:pPr>
              <w:pStyle w:val="afff2"/>
              <w:rPr>
                <w:lang w:val="ru-RU"/>
              </w:rPr>
            </w:pPr>
            <w:r>
              <w:rPr>
                <w:lang w:val="ru-RU"/>
              </w:rPr>
              <w:t>Опытная эксплуатация</w:t>
            </w:r>
          </w:p>
        </w:tc>
        <w:tc>
          <w:tcPr>
            <w:tcW w:w="2835" w:type="dxa"/>
          </w:tcPr>
          <w:p w14:paraId="2682772A" w14:textId="03AF797D" w:rsidR="00934E05" w:rsidRDefault="00644C87">
            <w:pPr>
              <w:pStyle w:val="afff2"/>
              <w:rPr>
                <w:lang w:val="ru-RU"/>
              </w:rPr>
            </w:pPr>
            <w:r>
              <w:rPr>
                <w:lang w:val="ru-RU"/>
              </w:rPr>
              <w:t>20 (двадцать) календарных дней с даты завершения подэтапа 4.2</w:t>
            </w:r>
          </w:p>
        </w:tc>
        <w:tc>
          <w:tcPr>
            <w:tcW w:w="2807" w:type="dxa"/>
          </w:tcPr>
          <w:p w14:paraId="7622468B" w14:textId="77777777" w:rsidR="00934E05" w:rsidRDefault="00644C87" w:rsidP="00644C87">
            <w:pPr>
              <w:pStyle w:val="af9"/>
            </w:pPr>
            <w:r>
              <w:t>Отчет о проведении опытной эксплуатации (с приложением журнала опытной эксплуатации);</w:t>
            </w:r>
          </w:p>
          <w:p w14:paraId="1BF93CDB" w14:textId="77777777" w:rsidR="00934E05" w:rsidRDefault="00644C87" w:rsidP="00644C87">
            <w:pPr>
              <w:pStyle w:val="af9"/>
            </w:pPr>
            <w:r>
              <w:t>Акт о завершении опытной эксплуатации;</w:t>
            </w:r>
          </w:p>
          <w:p w14:paraId="43A068DD" w14:textId="77777777" w:rsidR="00934E05" w:rsidRDefault="00644C87" w:rsidP="00644C87">
            <w:pPr>
              <w:pStyle w:val="af9"/>
            </w:pPr>
            <w:r>
              <w:t>Программа и методика приемочных испытаний (с приложением форм протокола приемочных испытаний и акта о готовности Системы к эксплуатации);</w:t>
            </w:r>
          </w:p>
          <w:p w14:paraId="7BE3AED0" w14:textId="77777777" w:rsidR="00934E05" w:rsidRDefault="00644C87" w:rsidP="00644C87">
            <w:pPr>
              <w:pStyle w:val="af9"/>
            </w:pPr>
            <w:r>
              <w:t>Акт приема-передачи отчетной документации по подэтапу 4.3</w:t>
            </w:r>
          </w:p>
        </w:tc>
        <w:tc>
          <w:tcPr>
            <w:tcW w:w="1302" w:type="dxa"/>
            <w:vMerge/>
          </w:tcPr>
          <w:p w14:paraId="68B65B2B" w14:textId="77777777" w:rsidR="00934E05" w:rsidRDefault="00934E05">
            <w:pPr>
              <w:ind w:firstLine="0"/>
              <w:rPr>
                <w:rFonts w:cs="Times New Roman"/>
                <w:bCs/>
                <w:sz w:val="22"/>
                <w:lang w:val="ru-RU"/>
              </w:rPr>
            </w:pPr>
          </w:p>
        </w:tc>
      </w:tr>
      <w:tr w:rsidR="00934E05" w14:paraId="124DA5C5" w14:textId="77777777">
        <w:trPr>
          <w:trHeight w:val="454"/>
        </w:trPr>
        <w:tc>
          <w:tcPr>
            <w:tcW w:w="777" w:type="dxa"/>
          </w:tcPr>
          <w:p w14:paraId="103F7D43" w14:textId="77777777" w:rsidR="00934E05" w:rsidRDefault="00644C87">
            <w:pPr>
              <w:pStyle w:val="afff2"/>
              <w:rPr>
                <w:lang w:val="en-GB"/>
              </w:rPr>
            </w:pPr>
            <w:r>
              <w:rPr>
                <w:lang w:val="en-GB"/>
              </w:rPr>
              <w:lastRenderedPageBreak/>
              <w:t>4.4</w:t>
            </w:r>
          </w:p>
        </w:tc>
        <w:tc>
          <w:tcPr>
            <w:tcW w:w="2479" w:type="dxa"/>
          </w:tcPr>
          <w:p w14:paraId="6EB51C79" w14:textId="77777777" w:rsidR="00934E05" w:rsidRDefault="00644C87">
            <w:pPr>
              <w:pStyle w:val="afff2"/>
              <w:rPr>
                <w:lang w:val="ru-RU"/>
              </w:rPr>
            </w:pPr>
            <w:r>
              <w:rPr>
                <w:lang w:val="ru-RU"/>
              </w:rPr>
              <w:t>Приемочные испытания</w:t>
            </w:r>
          </w:p>
        </w:tc>
        <w:tc>
          <w:tcPr>
            <w:tcW w:w="2835" w:type="dxa"/>
          </w:tcPr>
          <w:p w14:paraId="35124372" w14:textId="7DD46EBF" w:rsidR="00934E05" w:rsidRDefault="00644C87">
            <w:pPr>
              <w:pStyle w:val="afff2"/>
              <w:rPr>
                <w:lang w:val="ru-RU"/>
              </w:rPr>
            </w:pPr>
            <w:r>
              <w:rPr>
                <w:lang w:val="ru-RU"/>
              </w:rPr>
              <w:t>10 (десять) календарных дней с даты завершения подэтапа 4.3</w:t>
            </w:r>
          </w:p>
        </w:tc>
        <w:tc>
          <w:tcPr>
            <w:tcW w:w="2807" w:type="dxa"/>
          </w:tcPr>
          <w:p w14:paraId="18B23F10" w14:textId="77777777" w:rsidR="00934E05" w:rsidRDefault="00644C87" w:rsidP="00644C87">
            <w:pPr>
              <w:pStyle w:val="af9"/>
            </w:pPr>
            <w:r>
              <w:t>Протокол приемочных испытаний;</w:t>
            </w:r>
          </w:p>
          <w:p w14:paraId="092A09B4" w14:textId="77777777" w:rsidR="00934E05" w:rsidRDefault="00644C87" w:rsidP="00644C87">
            <w:pPr>
              <w:pStyle w:val="af9"/>
            </w:pPr>
            <w:r>
              <w:t>Акт о готовности Системы к эксплуатации;</w:t>
            </w:r>
          </w:p>
          <w:p w14:paraId="2CC2FD68" w14:textId="77777777" w:rsidR="00934E05" w:rsidRDefault="00644C87" w:rsidP="00644C87">
            <w:pPr>
              <w:pStyle w:val="af9"/>
            </w:pPr>
            <w:r>
              <w:t>Акт приема-передачи отчетной документации по подэтапу 4.4;</w:t>
            </w:r>
          </w:p>
          <w:p w14:paraId="4F804F67" w14:textId="77777777" w:rsidR="00934E05" w:rsidRDefault="00644C87" w:rsidP="00644C87">
            <w:pPr>
              <w:pStyle w:val="af9"/>
            </w:pPr>
            <w:r>
              <w:t>Ведомость машинных носителей информации;</w:t>
            </w:r>
          </w:p>
          <w:p w14:paraId="08730D58" w14:textId="77777777" w:rsidR="00934E05" w:rsidRDefault="00644C87" w:rsidP="00644C87">
            <w:pPr>
              <w:pStyle w:val="af9"/>
            </w:pPr>
            <w:r>
              <w:t>Акт сдачи-приемки выполненных работ по Этапу 4</w:t>
            </w:r>
          </w:p>
        </w:tc>
        <w:tc>
          <w:tcPr>
            <w:tcW w:w="1302" w:type="dxa"/>
            <w:vMerge/>
          </w:tcPr>
          <w:p w14:paraId="40D3A42A" w14:textId="77777777" w:rsidR="00934E05" w:rsidRDefault="00934E05">
            <w:pPr>
              <w:ind w:firstLine="0"/>
              <w:rPr>
                <w:rFonts w:cs="Times New Roman"/>
                <w:bCs/>
                <w:sz w:val="22"/>
              </w:rPr>
            </w:pPr>
          </w:p>
        </w:tc>
      </w:tr>
    </w:tbl>
    <w:p w14:paraId="47DD271F" w14:textId="77777777" w:rsidR="00934E05" w:rsidRDefault="00644C87">
      <w:pPr>
        <w:pStyle w:val="20"/>
        <w:rPr>
          <w:lang w:eastAsia="en-US"/>
        </w:rPr>
      </w:pPr>
      <w:bookmarkStart w:id="296" w:name="_Toc122296090"/>
      <w:bookmarkEnd w:id="0"/>
      <w:bookmarkEnd w:id="295"/>
      <w:r>
        <w:rPr>
          <w:lang w:eastAsia="en-US"/>
        </w:rPr>
        <w:t>Результаты выполнения работ</w:t>
      </w:r>
      <w:bookmarkEnd w:id="296"/>
    </w:p>
    <w:p w14:paraId="0A329EB7" w14:textId="2B153A47" w:rsidR="00934E05" w:rsidRDefault="00644C87">
      <w:pPr>
        <w:pStyle w:val="a7"/>
      </w:pPr>
      <w:r>
        <w:t xml:space="preserve">Результаты выполнения работ, представленных в подразделе </w:t>
      </w:r>
      <w:r>
        <w:fldChar w:fldCharType="begin"/>
      </w:r>
      <w:r>
        <w:instrText xml:space="preserve"> REF _Ref117856487 \r \h </w:instrText>
      </w:r>
      <w:r>
        <w:fldChar w:fldCharType="separate"/>
      </w:r>
      <w:r w:rsidR="009B0D13">
        <w:t>5.1</w:t>
      </w:r>
      <w:r>
        <w:fldChar w:fldCharType="end"/>
      </w:r>
      <w:r>
        <w:t xml:space="preserve"> «График выполнения работ», приведены в таблице </w:t>
      </w:r>
      <w:r>
        <w:fldChar w:fldCharType="begin"/>
      </w:r>
      <w:r>
        <w:instrText xml:space="preserve"> REF ТБЛ_Результаты_работ \h  \* MERGEFORMAT </w:instrText>
      </w:r>
      <w:r>
        <w:fldChar w:fldCharType="separate"/>
      </w:r>
      <w:r w:rsidR="009B0D13">
        <w:t>8</w:t>
      </w:r>
      <w:r>
        <w:fldChar w:fldCharType="end"/>
      </w:r>
      <w:r>
        <w:t>.</w:t>
      </w:r>
    </w:p>
    <w:p w14:paraId="52FF8CC6" w14:textId="75072676" w:rsidR="00934E05" w:rsidRDefault="00644C87">
      <w:pPr>
        <w:pStyle w:val="afff3"/>
      </w:pPr>
      <w:r>
        <w:t xml:space="preserve">Таблица </w:t>
      </w:r>
      <w:bookmarkStart w:id="297" w:name="ТБЛ_Результаты_работ"/>
      <w:r>
        <w:fldChar w:fldCharType="begin"/>
      </w:r>
      <w:r>
        <w:instrText xml:space="preserve"> SEQ Таблица \* ARABIC </w:instrText>
      </w:r>
      <w:r>
        <w:fldChar w:fldCharType="separate"/>
      </w:r>
      <w:r w:rsidR="009B0D13">
        <w:rPr>
          <w:noProof/>
        </w:rPr>
        <w:t>8</w:t>
      </w:r>
      <w:r>
        <w:fldChar w:fldCharType="end"/>
      </w:r>
      <w:bookmarkEnd w:id="297"/>
      <w:r>
        <w:t xml:space="preserve"> — </w:t>
      </w:r>
      <w:r>
        <w:rPr>
          <w:lang w:val="ru-RU"/>
        </w:rPr>
        <w:t>Результаты</w:t>
      </w:r>
      <w:r>
        <w:t xml:space="preserve"> работ</w:t>
      </w:r>
    </w:p>
    <w:tbl>
      <w:tblPr>
        <w:tblStyle w:val="aff1"/>
        <w:tblW w:w="5000" w:type="pct"/>
        <w:tblLook w:val="04A0" w:firstRow="1" w:lastRow="0" w:firstColumn="1" w:lastColumn="0" w:noHBand="0" w:noVBand="1"/>
      </w:tblPr>
      <w:tblGrid>
        <w:gridCol w:w="766"/>
        <w:gridCol w:w="3115"/>
        <w:gridCol w:w="5746"/>
      </w:tblGrid>
      <w:tr w:rsidR="00934E05" w14:paraId="3E22CD4C" w14:textId="77777777">
        <w:trPr>
          <w:trHeight w:val="454"/>
        </w:trPr>
        <w:tc>
          <w:tcPr>
            <w:tcW w:w="386" w:type="pct"/>
            <w:shd w:val="clear" w:color="auto" w:fill="D9D9D9" w:themeFill="background1" w:themeFillShade="D9"/>
            <w:vAlign w:val="center"/>
          </w:tcPr>
          <w:p w14:paraId="30C86DE9" w14:textId="77777777" w:rsidR="00934E05" w:rsidRDefault="00644C87">
            <w:pPr>
              <w:pStyle w:val="afff1"/>
            </w:pPr>
            <w:r>
              <w:t>№ этапа</w:t>
            </w:r>
          </w:p>
        </w:tc>
        <w:tc>
          <w:tcPr>
            <w:tcW w:w="1624" w:type="pct"/>
            <w:shd w:val="clear" w:color="auto" w:fill="D9D9D9" w:themeFill="background1" w:themeFillShade="D9"/>
            <w:vAlign w:val="center"/>
          </w:tcPr>
          <w:p w14:paraId="142D3F4A" w14:textId="77777777" w:rsidR="00934E05" w:rsidRDefault="00644C87">
            <w:pPr>
              <w:pStyle w:val="afff1"/>
            </w:pPr>
            <w:r>
              <w:t>Наименование этапа</w:t>
            </w:r>
          </w:p>
        </w:tc>
        <w:tc>
          <w:tcPr>
            <w:tcW w:w="2990" w:type="pct"/>
            <w:shd w:val="clear" w:color="auto" w:fill="D9D9D9" w:themeFill="background1" w:themeFillShade="D9"/>
            <w:vAlign w:val="center"/>
          </w:tcPr>
          <w:p w14:paraId="26E1C3D7" w14:textId="77777777" w:rsidR="00934E05" w:rsidRDefault="00644C87">
            <w:pPr>
              <w:pStyle w:val="afff1"/>
            </w:pPr>
            <w:r>
              <w:t>Результаты этапа</w:t>
            </w:r>
          </w:p>
        </w:tc>
      </w:tr>
      <w:tr w:rsidR="00934E05" w14:paraId="456406E9" w14:textId="77777777">
        <w:trPr>
          <w:trHeight w:val="454"/>
        </w:trPr>
        <w:tc>
          <w:tcPr>
            <w:tcW w:w="386" w:type="pct"/>
          </w:tcPr>
          <w:p w14:paraId="582AAD4E" w14:textId="77777777" w:rsidR="00934E05" w:rsidRDefault="00644C87">
            <w:pPr>
              <w:pStyle w:val="afff2"/>
              <w:rPr>
                <w:lang w:val="ru-RU"/>
              </w:rPr>
            </w:pPr>
            <w:r>
              <w:rPr>
                <w:lang w:val="ru-RU"/>
              </w:rPr>
              <w:t>2</w:t>
            </w:r>
          </w:p>
        </w:tc>
        <w:tc>
          <w:tcPr>
            <w:tcW w:w="1624" w:type="pct"/>
          </w:tcPr>
          <w:p w14:paraId="78477B39" w14:textId="77777777" w:rsidR="00934E05" w:rsidRDefault="00644C87">
            <w:pPr>
              <w:pStyle w:val="afff2"/>
              <w:rPr>
                <w:lang w:val="ru-RU"/>
              </w:rPr>
            </w:pPr>
            <w:r>
              <w:rPr>
                <w:lang w:val="ru-RU"/>
              </w:rPr>
              <w:t>Реализация решения.</w:t>
            </w:r>
          </w:p>
          <w:p w14:paraId="694F3D81" w14:textId="77777777" w:rsidR="00934E05" w:rsidRDefault="00644C87">
            <w:pPr>
              <w:pStyle w:val="afff2"/>
              <w:rPr>
                <w:lang w:val="ru-RU"/>
              </w:rPr>
            </w:pPr>
            <w:r>
              <w:rPr>
                <w:lang w:val="ru-RU"/>
              </w:rPr>
              <w:t>Подготовка к поисковой оптимизации</w:t>
            </w:r>
          </w:p>
        </w:tc>
        <w:tc>
          <w:tcPr>
            <w:tcW w:w="2990" w:type="pct"/>
          </w:tcPr>
          <w:p w14:paraId="1FF76B30" w14:textId="77777777" w:rsidR="00934E05" w:rsidRDefault="00644C87" w:rsidP="00644C87">
            <w:pPr>
              <w:pStyle w:val="af9"/>
            </w:pPr>
            <w:r>
              <w:t>оптимизированы изображения;</w:t>
            </w:r>
          </w:p>
          <w:p w14:paraId="71D7C46F" w14:textId="77777777" w:rsidR="00934E05" w:rsidRDefault="00644C87" w:rsidP="00644C87">
            <w:pPr>
              <w:pStyle w:val="af9"/>
            </w:pPr>
            <w:r>
              <w:t>выполнен анализ программного кода на предмет наличия избыточного кода;</w:t>
            </w:r>
          </w:p>
          <w:p w14:paraId="7D97D8C5" w14:textId="77777777" w:rsidR="00934E05" w:rsidRDefault="00644C87" w:rsidP="00644C87">
            <w:pPr>
              <w:pStyle w:val="af9"/>
            </w:pPr>
            <w:r>
              <w:t xml:space="preserve">иконки преобразованы в формат </w:t>
            </w:r>
            <w:r>
              <w:rPr>
                <w:lang w:val="en-US"/>
              </w:rPr>
              <w:t>SVG</w:t>
            </w:r>
          </w:p>
        </w:tc>
      </w:tr>
      <w:tr w:rsidR="00934E05" w14:paraId="6BDDC5A6" w14:textId="77777777">
        <w:trPr>
          <w:trHeight w:val="454"/>
        </w:trPr>
        <w:tc>
          <w:tcPr>
            <w:tcW w:w="386" w:type="pct"/>
          </w:tcPr>
          <w:p w14:paraId="2969F08A" w14:textId="77777777" w:rsidR="00934E05" w:rsidRDefault="00644C87">
            <w:pPr>
              <w:pStyle w:val="afff2"/>
              <w:rPr>
                <w:lang w:val="ru-RU"/>
              </w:rPr>
            </w:pPr>
            <w:r>
              <w:rPr>
                <w:lang w:val="ru-RU"/>
              </w:rPr>
              <w:t>3</w:t>
            </w:r>
          </w:p>
        </w:tc>
        <w:tc>
          <w:tcPr>
            <w:tcW w:w="1624" w:type="pct"/>
          </w:tcPr>
          <w:p w14:paraId="603D9414" w14:textId="77777777" w:rsidR="00934E05" w:rsidRDefault="00644C87">
            <w:pPr>
              <w:pStyle w:val="afff2"/>
              <w:rPr>
                <w:lang w:val="ru-RU"/>
              </w:rPr>
            </w:pPr>
            <w:r>
              <w:rPr>
                <w:lang w:val="ru-RU"/>
              </w:rPr>
              <w:t>Реализация решения.</w:t>
            </w:r>
          </w:p>
          <w:p w14:paraId="3566BB14" w14:textId="77777777" w:rsidR="00934E05" w:rsidRDefault="00644C87">
            <w:pPr>
              <w:pStyle w:val="afff2"/>
              <w:rPr>
                <w:lang w:val="ru-RU"/>
              </w:rPr>
            </w:pPr>
            <w:r>
              <w:rPr>
                <w:lang w:val="ru-RU"/>
              </w:rPr>
              <w:t xml:space="preserve">Рефакторинг </w:t>
            </w:r>
            <w:r>
              <w:rPr>
                <w:lang w:val="en-US"/>
              </w:rPr>
              <w:t>front</w:t>
            </w:r>
            <w:r>
              <w:rPr>
                <w:lang w:val="ru-RU"/>
              </w:rPr>
              <w:t>-</w:t>
            </w:r>
            <w:r>
              <w:rPr>
                <w:lang w:val="en-US"/>
              </w:rPr>
              <w:t>end</w:t>
            </w:r>
            <w:r>
              <w:rPr>
                <w:lang w:val="ru-RU"/>
              </w:rPr>
              <w:t xml:space="preserve"> 1 этап. Поисковая оптимизация</w:t>
            </w:r>
          </w:p>
        </w:tc>
        <w:tc>
          <w:tcPr>
            <w:tcW w:w="2990" w:type="pct"/>
          </w:tcPr>
          <w:p w14:paraId="4123B2C0" w14:textId="77777777" w:rsidR="00934E05" w:rsidRDefault="00644C87" w:rsidP="00644C87">
            <w:pPr>
              <w:pStyle w:val="af9"/>
              <w:rPr>
                <w:lang w:val="en-US"/>
              </w:rPr>
            </w:pPr>
            <w:r>
              <w:t>реализована функциональность пререндеринга;</w:t>
            </w:r>
          </w:p>
          <w:p w14:paraId="118D4A57" w14:textId="77777777" w:rsidR="00934E05" w:rsidRDefault="00644C87" w:rsidP="00644C87">
            <w:pPr>
              <w:pStyle w:val="af9"/>
              <w:rPr>
                <w:lang w:val="en-US"/>
              </w:rPr>
            </w:pPr>
            <w:r>
              <w:t xml:space="preserve">выделен критический </w:t>
            </w:r>
            <w:r>
              <w:rPr>
                <w:lang w:val="en-US"/>
              </w:rPr>
              <w:t>CSS</w:t>
            </w:r>
            <w:r>
              <w:t>;</w:t>
            </w:r>
          </w:p>
          <w:p w14:paraId="7469B63B" w14:textId="77777777" w:rsidR="00934E05" w:rsidRDefault="00644C87" w:rsidP="00644C87">
            <w:pPr>
              <w:pStyle w:val="af9"/>
            </w:pPr>
            <w:r>
              <w:t>реализован серверный рендеринг страниц;</w:t>
            </w:r>
          </w:p>
          <w:p w14:paraId="1680F258" w14:textId="77777777" w:rsidR="00934E05" w:rsidRDefault="00644C87" w:rsidP="00644C87">
            <w:pPr>
              <w:pStyle w:val="af9"/>
            </w:pPr>
            <w:r>
              <w:t xml:space="preserve">начало перехода на фреймворк </w:t>
            </w:r>
            <w:r>
              <w:rPr>
                <w:lang w:val="en-US"/>
              </w:rPr>
              <w:t>Next</w:t>
            </w:r>
            <w:r>
              <w:t>.</w:t>
            </w:r>
            <w:r>
              <w:rPr>
                <w:lang w:val="en-US"/>
              </w:rPr>
              <w:t>js</w:t>
            </w:r>
          </w:p>
        </w:tc>
      </w:tr>
      <w:tr w:rsidR="00934E05" w14:paraId="052878E8" w14:textId="77777777">
        <w:trPr>
          <w:trHeight w:val="454"/>
        </w:trPr>
        <w:tc>
          <w:tcPr>
            <w:tcW w:w="386" w:type="pct"/>
          </w:tcPr>
          <w:p w14:paraId="35F46D89" w14:textId="77777777" w:rsidR="00934E05" w:rsidRDefault="00644C87">
            <w:pPr>
              <w:pStyle w:val="afff2"/>
              <w:rPr>
                <w:lang w:val="ru-RU"/>
              </w:rPr>
            </w:pPr>
            <w:r>
              <w:rPr>
                <w:lang w:val="ru-RU"/>
              </w:rPr>
              <w:t>4</w:t>
            </w:r>
          </w:p>
        </w:tc>
        <w:tc>
          <w:tcPr>
            <w:tcW w:w="1624" w:type="pct"/>
          </w:tcPr>
          <w:p w14:paraId="7D1B00E6" w14:textId="77777777" w:rsidR="00934E05" w:rsidRDefault="00644C87">
            <w:pPr>
              <w:pStyle w:val="afff2"/>
              <w:rPr>
                <w:lang w:val="ru-RU"/>
              </w:rPr>
            </w:pPr>
            <w:r>
              <w:rPr>
                <w:lang w:val="ru-RU"/>
              </w:rPr>
              <w:t>Реализация решения.</w:t>
            </w:r>
          </w:p>
          <w:p w14:paraId="0FFE797C" w14:textId="77777777" w:rsidR="00934E05" w:rsidRDefault="00644C87">
            <w:pPr>
              <w:pStyle w:val="afff2"/>
              <w:rPr>
                <w:lang w:val="ru-RU"/>
              </w:rPr>
            </w:pPr>
            <w:r>
              <w:rPr>
                <w:lang w:val="ru-RU"/>
              </w:rPr>
              <w:t xml:space="preserve">Рефакторинг </w:t>
            </w:r>
            <w:r>
              <w:rPr>
                <w:lang w:val="en-US"/>
              </w:rPr>
              <w:t>front</w:t>
            </w:r>
            <w:r>
              <w:rPr>
                <w:lang w:val="ru-RU"/>
              </w:rPr>
              <w:t>-</w:t>
            </w:r>
            <w:r>
              <w:rPr>
                <w:lang w:val="en-US"/>
              </w:rPr>
              <w:t>end</w:t>
            </w:r>
            <w:r>
              <w:rPr>
                <w:lang w:val="ru-RU"/>
              </w:rPr>
              <w:t xml:space="preserve"> 2 </w:t>
            </w:r>
          </w:p>
          <w:p w14:paraId="30873C53" w14:textId="77777777" w:rsidR="00934E05" w:rsidRDefault="00644C87">
            <w:pPr>
              <w:pStyle w:val="afff2"/>
              <w:rPr>
                <w:lang w:val="ru-RU"/>
              </w:rPr>
            </w:pPr>
            <w:r>
              <w:rPr>
                <w:lang w:val="ru-RU"/>
              </w:rPr>
              <w:t xml:space="preserve">этап и рефакторинг </w:t>
            </w:r>
            <w:r>
              <w:rPr>
                <w:lang w:val="en-US"/>
              </w:rPr>
              <w:t>back</w:t>
            </w:r>
            <w:r>
              <w:t>-</w:t>
            </w:r>
            <w:r>
              <w:rPr>
                <w:lang w:val="en-US"/>
              </w:rPr>
              <w:t>end</w:t>
            </w:r>
          </w:p>
        </w:tc>
        <w:tc>
          <w:tcPr>
            <w:tcW w:w="2990" w:type="pct"/>
          </w:tcPr>
          <w:p w14:paraId="4F22116C" w14:textId="77777777" w:rsidR="00934E05" w:rsidRDefault="00644C87" w:rsidP="00644C87">
            <w:pPr>
              <w:pStyle w:val="af9"/>
            </w:pPr>
            <w:r>
              <w:t xml:space="preserve">выполнен переход на фреймворк </w:t>
            </w:r>
            <w:r>
              <w:rPr>
                <w:lang w:val="en-US"/>
              </w:rPr>
              <w:t>Next</w:t>
            </w:r>
            <w:r>
              <w:t>.</w:t>
            </w:r>
            <w:r>
              <w:rPr>
                <w:lang w:val="en-US"/>
              </w:rPr>
              <w:t>js</w:t>
            </w:r>
            <w:r>
              <w:t>;</w:t>
            </w:r>
          </w:p>
          <w:p w14:paraId="69032AD5" w14:textId="77777777" w:rsidR="00934E05" w:rsidRDefault="00644C87" w:rsidP="00644C87">
            <w:pPr>
              <w:pStyle w:val="af9"/>
            </w:pPr>
            <w:r>
              <w:t xml:space="preserve">реализована микросервисная архитектура </w:t>
            </w:r>
            <w:r>
              <w:rPr>
                <w:lang w:val="en-US"/>
              </w:rPr>
              <w:t>front</w:t>
            </w:r>
            <w:r>
              <w:t>-</w:t>
            </w:r>
            <w:r>
              <w:rPr>
                <w:lang w:val="en-US"/>
              </w:rPr>
              <w:t>end</w:t>
            </w:r>
            <w:r>
              <w:t>;</w:t>
            </w:r>
          </w:p>
          <w:p w14:paraId="398F1BF9" w14:textId="77777777" w:rsidR="00934E05" w:rsidRDefault="00644C87" w:rsidP="00644C87">
            <w:pPr>
              <w:pStyle w:val="af9"/>
            </w:pPr>
            <w:r>
              <w:t xml:space="preserve">разработаны интеграционные и </w:t>
            </w:r>
            <w:r>
              <w:rPr>
                <w:lang w:val="en-US"/>
              </w:rPr>
              <w:t>unit</w:t>
            </w:r>
            <w:r>
              <w:t>-тесты для сервисов;</w:t>
            </w:r>
          </w:p>
          <w:p w14:paraId="4230FD31" w14:textId="77777777" w:rsidR="00934E05" w:rsidRDefault="00644C87" w:rsidP="00644C87">
            <w:pPr>
              <w:pStyle w:val="af9"/>
            </w:pPr>
            <w:r>
              <w:t xml:space="preserve">осуществлен переход на </w:t>
            </w:r>
            <w:r>
              <w:rPr>
                <w:lang w:val="en-US"/>
              </w:rPr>
              <w:t>Java 14</w:t>
            </w:r>
            <w:r>
              <w:t>;</w:t>
            </w:r>
          </w:p>
          <w:p w14:paraId="6C6E238E" w14:textId="77777777" w:rsidR="00934E05" w:rsidRDefault="00644C87" w:rsidP="00644C87">
            <w:pPr>
              <w:pStyle w:val="af9"/>
            </w:pPr>
            <w:r>
              <w:t xml:space="preserve">выполнен рефакторинг существующих </w:t>
            </w:r>
            <w:r>
              <w:rPr>
                <w:lang w:val="en-US"/>
              </w:rPr>
              <w:t>API</w:t>
            </w:r>
            <w:r>
              <w:t>;</w:t>
            </w:r>
          </w:p>
          <w:p w14:paraId="5856E7DC" w14:textId="77777777" w:rsidR="00934E05" w:rsidRDefault="00644C87" w:rsidP="00644C87">
            <w:pPr>
              <w:pStyle w:val="af9"/>
            </w:pPr>
            <w:r>
              <w:t>выполнено разделение данных;</w:t>
            </w:r>
          </w:p>
          <w:p w14:paraId="1909C4B5" w14:textId="77777777" w:rsidR="00934E05" w:rsidRDefault="00644C87" w:rsidP="00644C87">
            <w:pPr>
              <w:pStyle w:val="af9"/>
            </w:pPr>
            <w:r>
              <w:t>выполнен рефакторинг авторизации;</w:t>
            </w:r>
          </w:p>
          <w:p w14:paraId="26CC08CE" w14:textId="77777777" w:rsidR="00934E05" w:rsidRDefault="00644C87" w:rsidP="00644C87">
            <w:pPr>
              <w:pStyle w:val="af9"/>
            </w:pPr>
            <w:r>
              <w:t>реализовано протоколирование в развиваемых АИС КИС МЦТП;</w:t>
            </w:r>
          </w:p>
          <w:p w14:paraId="7C7A9163" w14:textId="77777777" w:rsidR="00934E05" w:rsidRDefault="00644C87" w:rsidP="00644C87">
            <w:pPr>
              <w:pStyle w:val="af9"/>
            </w:pPr>
            <w:r>
              <w:t>оптимизирована загрузка интерактивных карт</w:t>
            </w:r>
          </w:p>
        </w:tc>
      </w:tr>
    </w:tbl>
    <w:p w14:paraId="7CB30C28" w14:textId="77777777" w:rsidR="00934E05" w:rsidRDefault="00644C87">
      <w:pPr>
        <w:pStyle w:val="10"/>
        <w:rPr>
          <w:caps/>
        </w:rPr>
      </w:pPr>
      <w:bookmarkStart w:id="298" w:name="_Toc122296091"/>
      <w:r>
        <w:t>Порядок разработки Системы</w:t>
      </w:r>
      <w:bookmarkEnd w:id="298"/>
    </w:p>
    <w:p w14:paraId="7BE65D5A" w14:textId="77777777" w:rsidR="00934E05" w:rsidRDefault="00644C87">
      <w:pPr>
        <w:pStyle w:val="20"/>
        <w:rPr>
          <w:lang w:eastAsia="en-US"/>
        </w:rPr>
      </w:pPr>
      <w:bookmarkStart w:id="299" w:name="_Toc122296092"/>
      <w:r>
        <w:rPr>
          <w:lang w:eastAsia="en-US"/>
        </w:rPr>
        <w:t>Перечень документов, предъявляемых по окончании соответствующих этапов работ</w:t>
      </w:r>
      <w:bookmarkEnd w:id="299"/>
    </w:p>
    <w:p w14:paraId="4F984B97" w14:textId="4DD62464" w:rsidR="00934E05" w:rsidRDefault="00644C87">
      <w:pPr>
        <w:pStyle w:val="a7"/>
      </w:pPr>
      <w:r>
        <w:rPr>
          <w:lang w:eastAsia="en-US"/>
        </w:rPr>
        <w:lastRenderedPageBreak/>
        <w:t xml:space="preserve">Перечень документов, предъявляемых по окончании соответствующих этапов работ, приведен в </w:t>
      </w:r>
      <w:r>
        <w:t xml:space="preserve">таблице </w:t>
      </w:r>
      <w:r>
        <w:fldChar w:fldCharType="begin"/>
      </w:r>
      <w:r>
        <w:instrText xml:space="preserve"> REF ТБЛ_Выполнение_работ \h  \* MERGEFORMAT </w:instrText>
      </w:r>
      <w:r>
        <w:fldChar w:fldCharType="separate"/>
      </w:r>
      <w:r w:rsidR="009B0D13">
        <w:t>7</w:t>
      </w:r>
      <w:r>
        <w:fldChar w:fldCharType="end"/>
      </w:r>
      <w:r>
        <w:t xml:space="preserve"> </w:t>
      </w:r>
      <w:r>
        <w:rPr>
          <w:lang w:eastAsia="en-US"/>
        </w:rPr>
        <w:t xml:space="preserve">(подраздел </w:t>
      </w:r>
      <w:r>
        <w:rPr>
          <w:lang w:eastAsia="en-US"/>
        </w:rPr>
        <w:fldChar w:fldCharType="begin"/>
      </w:r>
      <w:r>
        <w:rPr>
          <w:lang w:eastAsia="en-US"/>
        </w:rPr>
        <w:instrText xml:space="preserve"> REF _Ref117856487 \r \h </w:instrText>
      </w:r>
      <w:r>
        <w:rPr>
          <w:lang w:eastAsia="en-US"/>
        </w:rPr>
      </w:r>
      <w:r>
        <w:rPr>
          <w:lang w:eastAsia="en-US"/>
        </w:rPr>
        <w:fldChar w:fldCharType="separate"/>
      </w:r>
      <w:r w:rsidR="009B0D13">
        <w:rPr>
          <w:lang w:eastAsia="en-US"/>
        </w:rPr>
        <w:t>5.1</w:t>
      </w:r>
      <w:r>
        <w:rPr>
          <w:lang w:eastAsia="en-US"/>
        </w:rPr>
        <w:fldChar w:fldCharType="end"/>
      </w:r>
      <w:r>
        <w:rPr>
          <w:lang w:eastAsia="en-US"/>
        </w:rPr>
        <w:t xml:space="preserve"> «График выполнения работ</w:t>
      </w:r>
      <w:r>
        <w:t>») настоящего ТЗ.</w:t>
      </w:r>
    </w:p>
    <w:p w14:paraId="2098D07A" w14:textId="77777777" w:rsidR="00934E05" w:rsidRDefault="00644C87">
      <w:pPr>
        <w:pStyle w:val="20"/>
        <w:rPr>
          <w:lang w:eastAsia="en-US"/>
        </w:rPr>
      </w:pPr>
      <w:bookmarkStart w:id="300" w:name="_Toc122296093"/>
      <w:r>
        <w:rPr>
          <w:lang w:eastAsia="en-US"/>
        </w:rPr>
        <w:t>Требования к гарантийным обязательствам Подрядчика</w:t>
      </w:r>
      <w:bookmarkEnd w:id="300"/>
    </w:p>
    <w:p w14:paraId="21828C06" w14:textId="77777777" w:rsidR="00934E05" w:rsidRDefault="00644C87">
      <w:pPr>
        <w:pStyle w:val="a7"/>
      </w:pPr>
      <w:r>
        <w:t>Гарантийное обслуживание проводится Подрядчиком на протяжении 12 (двенадцати) месяцев с даты подписания Сторонами  акта сдачи-приемки выполненных работ этапу 4 (или акта сдачи-приемки выполненных работ этапу 3, если дата подписания акта по этапу 3 позднее даты подписания акта по этапу 4).</w:t>
      </w:r>
    </w:p>
    <w:p w14:paraId="28428265" w14:textId="77777777" w:rsidR="00934E05" w:rsidRDefault="00644C87">
      <w:pPr>
        <w:pStyle w:val="a7"/>
      </w:pPr>
      <w:r>
        <w:t>Во время гарантийного обслуживания Подрядчик должен гарантировать функционирование ПО развиваемых подсистем Системы в соответствии с показателями назначения и надежности. При этом допускаются незначительные отклонения значений показателей, которые не создают препятствий для получения положительных результатов от эксплуатации Системы.</w:t>
      </w:r>
    </w:p>
    <w:p w14:paraId="1A9129B8" w14:textId="295C51C4" w:rsidR="00934E05" w:rsidRDefault="00644C87">
      <w:pPr>
        <w:pStyle w:val="a7"/>
      </w:pPr>
      <w:r>
        <w:t>Подрядчик не гарантирует отсутствие недостатков или сбоев в работе на клиентских рабочих местах, возникающих по причине несоответствия программных средств рабочего места требованиям, предъявляемым к характеристикам клиентских рабочих мест (пункт </w:t>
      </w:r>
      <w:r>
        <w:fldChar w:fldCharType="begin"/>
      </w:r>
      <w:r>
        <w:instrText xml:space="preserve"> REF _Ref117860171 \r \h </w:instrText>
      </w:r>
      <w:r>
        <w:fldChar w:fldCharType="separate"/>
      </w:r>
      <w:r w:rsidR="009B0D13">
        <w:t>4.3.3</w:t>
      </w:r>
      <w:r>
        <w:fldChar w:fldCharType="end"/>
      </w:r>
      <w:r>
        <w:t xml:space="preserve"> «Требования к программному обеспечению» настоящего ТЗ).</w:t>
      </w:r>
    </w:p>
    <w:p w14:paraId="4DFA4731" w14:textId="77777777" w:rsidR="00934E05" w:rsidRDefault="00644C87">
      <w:pPr>
        <w:pStyle w:val="a7"/>
      </w:pPr>
      <w:r>
        <w:t>Подрядчик обязуется обеспечить консультирование специалистов эксплуатирующей организации и пользователей по телефону и по электронной почте в течение всего периода гарантийного обслуживания. При этом обращения специалистов эксплуатирующей организации, затрагивающие технические ошибки (дефекты) и нештатные ситуации в работе Системы, должны быть обработаны не позднее двух рабочих дней с момента обращения.</w:t>
      </w:r>
    </w:p>
    <w:p w14:paraId="158A0A5B" w14:textId="77777777" w:rsidR="00934E05" w:rsidRDefault="00644C87">
      <w:pPr>
        <w:pStyle w:val="a7"/>
      </w:pPr>
      <w:r>
        <w:t>В случае наличия замечаний к работе Системы в период гарантийного обслуживания Подрядчик обязуется выпустить обновление Системы и предоставить Заказчику соответствующую техническую и эксплуатационную документацию.</w:t>
      </w:r>
    </w:p>
    <w:p w14:paraId="6BBBF995" w14:textId="77777777" w:rsidR="00934E05" w:rsidRDefault="00644C87">
      <w:pPr>
        <w:pStyle w:val="10"/>
        <w:rPr>
          <w:caps/>
        </w:rPr>
      </w:pPr>
      <w:bookmarkStart w:id="301" w:name="_Ref120626300"/>
      <w:bookmarkStart w:id="302" w:name="_Toc122296094"/>
      <w:r>
        <w:t>Порядок контроля и приемки Системы</w:t>
      </w:r>
      <w:bookmarkEnd w:id="301"/>
      <w:bookmarkEnd w:id="302"/>
    </w:p>
    <w:p w14:paraId="2562AFA2" w14:textId="77777777" w:rsidR="00934E05" w:rsidRDefault="00644C87">
      <w:pPr>
        <w:pStyle w:val="20"/>
      </w:pPr>
      <w:bookmarkStart w:id="303" w:name="_Toc122296095"/>
      <w:r>
        <w:t>Общие требования к приемке работ по этапам</w:t>
      </w:r>
      <w:bookmarkEnd w:id="303"/>
    </w:p>
    <w:p w14:paraId="55F89FE9" w14:textId="77777777" w:rsidR="00934E05" w:rsidRDefault="00644C87">
      <w:pPr>
        <w:pStyle w:val="a7"/>
      </w:pPr>
      <w:r>
        <w:t>Сдача-приемка выполненных Работ:</w:t>
      </w:r>
    </w:p>
    <w:p w14:paraId="3E1B811D" w14:textId="77777777" w:rsidR="00934E05" w:rsidRDefault="00644C87" w:rsidP="00644C87">
      <w:pPr>
        <w:pStyle w:val="a"/>
      </w:pPr>
      <w:r>
        <w:t>осуществляется по предъявлению Подрядчиком результатов выполненных работ в соответствии с условиями Договора и настоящего ТЗ;</w:t>
      </w:r>
    </w:p>
    <w:p w14:paraId="40351CB6" w14:textId="77777777" w:rsidR="00934E05" w:rsidRDefault="00644C87" w:rsidP="00644C87">
      <w:pPr>
        <w:pStyle w:val="a"/>
      </w:pPr>
      <w:r>
        <w:t>завершается оформлением акта сдачи-приемки выполненных работ, подписанного Подрядчиком и утвержденного Заказчиком;</w:t>
      </w:r>
    </w:p>
    <w:p w14:paraId="509B5087" w14:textId="4CCDB50F" w:rsidR="00934E05" w:rsidRDefault="00644C87" w:rsidP="00644C87">
      <w:pPr>
        <w:pStyle w:val="a"/>
      </w:pPr>
      <w:r>
        <w:t xml:space="preserve">документация к Системе и другие результаты Работ передаются Заказчику в порядке, определенном в разделе </w:t>
      </w:r>
      <w:r>
        <w:fldChar w:fldCharType="begin"/>
      </w:r>
      <w:r>
        <w:instrText xml:space="preserve"> REF _Ref120630240 \r \h </w:instrText>
      </w:r>
      <w:r>
        <w:fldChar w:fldCharType="separate"/>
      </w:r>
      <w:r w:rsidR="009B0D13">
        <w:t>5</w:t>
      </w:r>
      <w:r>
        <w:fldChar w:fldCharType="end"/>
      </w:r>
      <w:r>
        <w:t xml:space="preserve"> «Состав и содержание работ по развитию Системы» настоящего ТЗ.</w:t>
      </w:r>
    </w:p>
    <w:p w14:paraId="716D1FC9" w14:textId="4E5DB04B" w:rsidR="00934E05" w:rsidRDefault="00644C87">
      <w:pPr>
        <w:pStyle w:val="a7"/>
      </w:pPr>
      <w:r>
        <w:lastRenderedPageBreak/>
        <w:t xml:space="preserve">Разработка отчетной документации выполняется в соответствии с графиком выполнения работ (подраздел </w:t>
      </w:r>
      <w:r>
        <w:fldChar w:fldCharType="begin"/>
      </w:r>
      <w:r>
        <w:instrText xml:space="preserve"> REF _Ref117856487 \r \h  \* MERGEFORMAT </w:instrText>
      </w:r>
      <w:r>
        <w:fldChar w:fldCharType="separate"/>
      </w:r>
      <w:r w:rsidR="009B0D13">
        <w:t>5.1</w:t>
      </w:r>
      <w:r>
        <w:fldChar w:fldCharType="end"/>
      </w:r>
      <w:r>
        <w:t xml:space="preserve"> «График выполнения работ», </w:t>
      </w:r>
      <w:r>
        <w:fldChar w:fldCharType="begin"/>
      </w:r>
      <w:r>
        <w:instrText xml:space="preserve"> REF  _Ref120614348 \* Lower \h  \* MERGEFORMAT </w:instrText>
      </w:r>
      <w:r>
        <w:fldChar w:fldCharType="separate"/>
      </w:r>
      <w:r w:rsidR="009B0D13">
        <w:t>таблица 7</w:t>
      </w:r>
      <w:r>
        <w:fldChar w:fldCharType="end"/>
      </w:r>
      <w:r>
        <w:t xml:space="preserve"> настоящего ТЗ). </w:t>
      </w:r>
    </w:p>
    <w:p w14:paraId="02694C92" w14:textId="0C124221" w:rsidR="00934E05" w:rsidRDefault="00644C87">
      <w:pPr>
        <w:pStyle w:val="a7"/>
        <w:rPr>
          <w:b/>
        </w:rPr>
      </w:pPr>
      <w:r>
        <w:t xml:space="preserve">При приемке отчетной документации Заказчиком производится проверка соответствия требованиям к документированию (см. раздел </w:t>
      </w:r>
      <w:r>
        <w:fldChar w:fldCharType="begin"/>
      </w:r>
      <w:r>
        <w:instrText xml:space="preserve"> REF _Ref120630280 \r \h  \* MERGEFORMAT </w:instrText>
      </w:r>
      <w:r>
        <w:fldChar w:fldCharType="separate"/>
      </w:r>
      <w:r w:rsidR="009B0D13">
        <w:t>9</w:t>
      </w:r>
      <w:r>
        <w:fldChar w:fldCharType="end"/>
      </w:r>
      <w:r>
        <w:t xml:space="preserve"> «Требования к документированию» настоящего ТЗ). Если в результате выполненных проверок установлены несоответствие требованиям к документации или неактуальность, противоречивость либо неполнота сведений, представленных в отчетной документации, Заказчик в порядке, определенном Договором, возвращает Подрядчику отчетную документацию на доработку с указанием причин отказа в приемке.</w:t>
      </w:r>
    </w:p>
    <w:p w14:paraId="1CAB3BE8" w14:textId="77777777" w:rsidR="00934E05" w:rsidRDefault="00644C87">
      <w:pPr>
        <w:pStyle w:val="a7"/>
      </w:pPr>
      <w:r>
        <w:rPr>
          <w:color w:val="000000"/>
          <w:szCs w:val="20"/>
        </w:rPr>
        <w:t>В случае отсутствия замечаний к представленным отчетным документам, Заказчик утверждает их подписью уполномоченного представителя.</w:t>
      </w:r>
    </w:p>
    <w:p w14:paraId="7025F5F8" w14:textId="77777777" w:rsidR="00934E05" w:rsidRDefault="00644C87">
      <w:pPr>
        <w:pStyle w:val="a7"/>
      </w:pPr>
      <w:r>
        <w:t>В процессе приемки работ по каждому этапу должна быть выполнена проверка соответствия результатов работ, выполненных в рамках соответствующего этапа, требованиям настоящего ТЗ.</w:t>
      </w:r>
    </w:p>
    <w:p w14:paraId="7B5A0EE5" w14:textId="77777777" w:rsidR="00934E05" w:rsidRDefault="00644C87">
      <w:pPr>
        <w:pStyle w:val="a7"/>
      </w:pPr>
      <w:r>
        <w:t>Испытания Системы должны быть организованы и проведены:</w:t>
      </w:r>
    </w:p>
    <w:p w14:paraId="48FA654C" w14:textId="77777777" w:rsidR="00934E05" w:rsidRDefault="00644C87" w:rsidP="00644C87">
      <w:pPr>
        <w:pStyle w:val="a"/>
      </w:pPr>
      <w:r>
        <w:t xml:space="preserve">в соответствии с </w:t>
      </w:r>
      <w:bookmarkStart w:id="304" w:name="_Hlk115707967"/>
      <w:r>
        <w:t>ГОСТ Р 59792-2021 «Информационные технологии. Комплекс стандартов на автоматизированные системы. Виды испытаний автоматизированных систем»</w:t>
      </w:r>
      <w:bookmarkEnd w:id="304"/>
      <w:r>
        <w:t>;</w:t>
      </w:r>
    </w:p>
    <w:p w14:paraId="490CE30F" w14:textId="77777777" w:rsidR="00934E05" w:rsidRDefault="00644C87" w:rsidP="00644C87">
      <w:pPr>
        <w:pStyle w:val="a"/>
      </w:pPr>
      <w:r>
        <w:t>на основании соответствующей программы и методики испытаний, подготовленной Подрядчиком и утвержденной Заказчиком;</w:t>
      </w:r>
    </w:p>
    <w:p w14:paraId="0E6F971C" w14:textId="04FE85D7" w:rsidR="00934E05" w:rsidRDefault="00644C87" w:rsidP="00644C87">
      <w:pPr>
        <w:pStyle w:val="a"/>
      </w:pPr>
      <w:r>
        <w:t xml:space="preserve">в сроки, установленные Графиком выполнения работ (подраздел </w:t>
      </w:r>
      <w:r>
        <w:fldChar w:fldCharType="begin"/>
      </w:r>
      <w:r>
        <w:instrText xml:space="preserve"> REF _Ref117856487 \r \h  \* MERGEFORMAT </w:instrText>
      </w:r>
      <w:r>
        <w:fldChar w:fldCharType="separate"/>
      </w:r>
      <w:r w:rsidR="009B0D13">
        <w:t>5.1</w:t>
      </w:r>
      <w:r>
        <w:fldChar w:fldCharType="end"/>
      </w:r>
      <w:r>
        <w:t xml:space="preserve"> «График выполнения работ», </w:t>
      </w:r>
      <w:r>
        <w:fldChar w:fldCharType="begin"/>
      </w:r>
      <w:r>
        <w:instrText xml:space="preserve"> REF  _Ref120614348 \* Lower \h  \* MERGEFORMAT </w:instrText>
      </w:r>
      <w:r>
        <w:fldChar w:fldCharType="separate"/>
      </w:r>
      <w:r w:rsidR="009B0D13">
        <w:t>таблица 7</w:t>
      </w:r>
      <w:r>
        <w:fldChar w:fldCharType="end"/>
      </w:r>
      <w:r>
        <w:t xml:space="preserve"> настоящего ТЗ).</w:t>
      </w:r>
    </w:p>
    <w:p w14:paraId="6A04CCC9" w14:textId="77777777" w:rsidR="00934E05" w:rsidRDefault="00644C87">
      <w:pPr>
        <w:pStyle w:val="20"/>
      </w:pPr>
      <w:bookmarkStart w:id="305" w:name="_Toc122296096"/>
      <w:r>
        <w:t>Виды, состав, объем и методы испытаний Системы и ее составных частей</w:t>
      </w:r>
      <w:bookmarkEnd w:id="305"/>
    </w:p>
    <w:p w14:paraId="55311D06" w14:textId="77777777" w:rsidR="00934E05" w:rsidRDefault="00644C87">
      <w:pPr>
        <w:pStyle w:val="a7"/>
      </w:pPr>
      <w:r>
        <w:t>Испытания должны быть организованы и проведены с учетом рекомендаций ГОСТ Р 59792-2021 «Информационные технологии. Комплекс стандартов на автоматизированные системы. Виды испытаний автоматизированных систем».</w:t>
      </w:r>
    </w:p>
    <w:p w14:paraId="58335F7F" w14:textId="77777777" w:rsidR="00934E05" w:rsidRDefault="00644C87">
      <w:pPr>
        <w:pStyle w:val="a7"/>
      </w:pPr>
      <w:r>
        <w:t>С целью проверки соответствия Системы требованиям настоящего ТЗ должны быть проведены следующие виды испытаний:</w:t>
      </w:r>
    </w:p>
    <w:p w14:paraId="45E36FB1" w14:textId="77777777" w:rsidR="00934E05" w:rsidRDefault="00644C87" w:rsidP="00644C87">
      <w:pPr>
        <w:pStyle w:val="a"/>
      </w:pPr>
      <w:r>
        <w:t>предварительные испытания;</w:t>
      </w:r>
    </w:p>
    <w:p w14:paraId="4140AA00" w14:textId="77777777" w:rsidR="00934E05" w:rsidRDefault="00644C87" w:rsidP="00644C87">
      <w:pPr>
        <w:pStyle w:val="a"/>
      </w:pPr>
      <w:r>
        <w:t>опытная эксплуатация;</w:t>
      </w:r>
    </w:p>
    <w:p w14:paraId="68C68D87" w14:textId="77777777" w:rsidR="00934E05" w:rsidRDefault="00644C87" w:rsidP="00644C87">
      <w:pPr>
        <w:pStyle w:val="a"/>
      </w:pPr>
      <w:r>
        <w:t>приемочные испытания.</w:t>
      </w:r>
    </w:p>
    <w:p w14:paraId="2430517B" w14:textId="30D544E4" w:rsidR="00934E05" w:rsidRDefault="00644C87">
      <w:pPr>
        <w:pStyle w:val="a7"/>
      </w:pPr>
      <w:r>
        <w:t xml:space="preserve">Даты и сроки проведения испытаний устанавливаются Заказчиком в пределах сроков, определенных Графиком выполнения работ (подраздел </w:t>
      </w:r>
      <w:r>
        <w:fldChar w:fldCharType="begin"/>
      </w:r>
      <w:r>
        <w:instrText xml:space="preserve"> REF _Ref117856487 \r \h </w:instrText>
      </w:r>
      <w:r>
        <w:fldChar w:fldCharType="separate"/>
      </w:r>
      <w:r w:rsidR="009B0D13">
        <w:t>5.1</w:t>
      </w:r>
      <w:r>
        <w:fldChar w:fldCharType="end"/>
      </w:r>
      <w:r>
        <w:t xml:space="preserve"> «График выполнения работ», </w:t>
      </w:r>
      <w:r>
        <w:fldChar w:fldCharType="begin"/>
      </w:r>
      <w:r>
        <w:instrText xml:space="preserve"> REF _Ref120614348 \h  \* MERGEFORMAT </w:instrText>
      </w:r>
      <w:r>
        <w:fldChar w:fldCharType="separate"/>
      </w:r>
      <w:r w:rsidR="009B0D13">
        <w:t>Таблица 7</w:t>
      </w:r>
      <w:r>
        <w:fldChar w:fldCharType="end"/>
      </w:r>
      <w:r>
        <w:t xml:space="preserve"> настоящего ТЗ).</w:t>
      </w:r>
    </w:p>
    <w:p w14:paraId="6CB2A290" w14:textId="77777777" w:rsidR="00934E05" w:rsidRDefault="00644C87">
      <w:pPr>
        <w:pStyle w:val="a7"/>
      </w:pPr>
      <w:r>
        <w:t xml:space="preserve">Программа и методика испытаний должна описывать порядок, методики и контрольные примеры, которые обеспечивают: </w:t>
      </w:r>
    </w:p>
    <w:p w14:paraId="1C136813" w14:textId="7D4E0038" w:rsidR="00934E05" w:rsidRDefault="00644C87" w:rsidP="00644C87">
      <w:pPr>
        <w:pStyle w:val="a"/>
      </w:pPr>
      <w:r>
        <w:lastRenderedPageBreak/>
        <w:t xml:space="preserve">полную проверку полноты реализации, качества Работ и устойчивой работы Системы и процедур по перечню, определенному в подразделе </w:t>
      </w:r>
      <w:r>
        <w:fldChar w:fldCharType="begin"/>
      </w:r>
      <w:r>
        <w:instrText xml:space="preserve"> REF _Ref115956364 \r \h </w:instrText>
      </w:r>
      <w:r>
        <w:fldChar w:fldCharType="separate"/>
      </w:r>
      <w:r w:rsidR="009B0D13">
        <w:t>4.2</w:t>
      </w:r>
      <w:r>
        <w:fldChar w:fldCharType="end"/>
      </w:r>
      <w:r>
        <w:t xml:space="preserve"> «Требования, предъявляемые к работам» настоящего ТЗ;</w:t>
      </w:r>
    </w:p>
    <w:p w14:paraId="2F8C5AD3" w14:textId="77777777" w:rsidR="00934E05" w:rsidRDefault="00644C87" w:rsidP="00644C87">
      <w:pPr>
        <w:pStyle w:val="a"/>
      </w:pPr>
      <w:r>
        <w:t>проверку соответствия прочим требованиям настоящего ТЗ, предусмотренным нормативно-техническими документами, путем экспертной оценки на основании анализа документации, а при необходимости — исходного кода программ и представленных Подрядчиком справочных материалов.</w:t>
      </w:r>
    </w:p>
    <w:p w14:paraId="368513CA" w14:textId="77777777" w:rsidR="00934E05" w:rsidRDefault="00644C87">
      <w:pPr>
        <w:pStyle w:val="a7"/>
      </w:pPr>
      <w:r>
        <w:t>Опытная эксплуатация проводится в соответствии с документом «Программа и методика опытной эксплуатации», разрабатываемым в соответствии с ГОСТ Р 59792-2021 «Информационные технологии. Комплекс стандартов на автоматизированные системы. Виды испытаний автоматизированных систем».</w:t>
      </w:r>
    </w:p>
    <w:p w14:paraId="2A54FCA2" w14:textId="77777777" w:rsidR="00934E05" w:rsidRDefault="00644C87">
      <w:pPr>
        <w:pStyle w:val="a7"/>
      </w:pPr>
      <w:r>
        <w:t xml:space="preserve">Результаты опытной эксплуатации, включая замечания, отражаются в Отчете о проведении опытной эксплуатации и Журнале опытной эксплуатации. Факт устранения замечаний фиксируется в Акте о завершении опытной эксплуатации. </w:t>
      </w:r>
    </w:p>
    <w:p w14:paraId="196C9AEF" w14:textId="77777777" w:rsidR="00934E05" w:rsidRDefault="00644C87">
      <w:pPr>
        <w:pStyle w:val="a7"/>
      </w:pPr>
      <w:r>
        <w:t>Программа и методика приемочных испытаний разрабатывается с учетом результатов опытной эксплуатации, при этом проверки Системы в части не устраненных высококритичных недостатков реализации Системы, выявленных в процессе опытной эксплуатации, выносятся в специальный раздел документа «Программа и методика приемочных испытаний».</w:t>
      </w:r>
    </w:p>
    <w:p w14:paraId="7680929F" w14:textId="77777777" w:rsidR="00934E05" w:rsidRDefault="00644C87">
      <w:pPr>
        <w:pStyle w:val="a7"/>
      </w:pPr>
      <w:r>
        <w:t>Объем и методы приемочных испытаний должны быть определены в документе «Программа и методика приемочных испытаний», разработанном Подрядчиком и утвержденном Заказчиком до начала проведения испытаний.</w:t>
      </w:r>
    </w:p>
    <w:p w14:paraId="3D85C8C3" w14:textId="1736A990" w:rsidR="00934E05" w:rsidRDefault="00644C87">
      <w:pPr>
        <w:pStyle w:val="a7"/>
      </w:pPr>
      <w:r>
        <w:t xml:space="preserve">Программы и методики испытаний в части тестов для проверки результатов Работ должны содержать ссылки на соответствующие разделы ТЗ, а также ссылки на соответствующие разделы документов технической и эксплуатационной документации, определенной разделом </w:t>
      </w:r>
      <w:r>
        <w:fldChar w:fldCharType="begin"/>
      </w:r>
      <w:r>
        <w:instrText xml:space="preserve"> REF _Ref120626255 \r \h </w:instrText>
      </w:r>
      <w:r>
        <w:fldChar w:fldCharType="separate"/>
      </w:r>
      <w:r w:rsidR="009B0D13">
        <w:t>5</w:t>
      </w:r>
      <w:r>
        <w:fldChar w:fldCharType="end"/>
      </w:r>
      <w:r>
        <w:t xml:space="preserve"> «Состав и содержание работ по развитию Системы» настоящего ТЗ.</w:t>
      </w:r>
    </w:p>
    <w:p w14:paraId="5073A300" w14:textId="77777777" w:rsidR="00934E05" w:rsidRDefault="00644C87">
      <w:pPr>
        <w:pStyle w:val="a7"/>
      </w:pPr>
      <w:r>
        <w:t>Приемочные испытания должны быть проведены приемочной комиссией, формируемой Заказчиком. Состав приемочной комиссии утверждается приказом Заказчика.</w:t>
      </w:r>
    </w:p>
    <w:p w14:paraId="7F411FBF" w14:textId="77777777" w:rsidR="00934E05" w:rsidRDefault="00644C87">
      <w:pPr>
        <w:pStyle w:val="a7"/>
      </w:pPr>
      <w:r>
        <w:t>Результаты проверок в ходе проведения приемочных испытаний должны быть зафиксированы в Протоколе приемочных испытаний. Как недостатки реализации оформляются исключительно выявленные отклонения от требований настоящего ТЗ. Допускается включение в протокол испытаний пожеланий и рекомендаций комиссии по развитию Системы. Наличие пожеланий и рекомендаций не влияет на процесс передачи развиваемых компонентов Системы в промышленную эксплуатацию и не является основанием для отказа в подписании Акта о готовности к эксплуатации.</w:t>
      </w:r>
    </w:p>
    <w:p w14:paraId="006BE00C" w14:textId="77777777" w:rsidR="00934E05" w:rsidRDefault="00644C87">
      <w:pPr>
        <w:pStyle w:val="a7"/>
      </w:pPr>
      <w:r>
        <w:t>В Протоколе приемочных испытаний должны быть сделаны заключения:</w:t>
      </w:r>
    </w:p>
    <w:p w14:paraId="457ED100" w14:textId="77777777" w:rsidR="00934E05" w:rsidRDefault="00644C87" w:rsidP="00644C87">
      <w:pPr>
        <w:pStyle w:val="a"/>
      </w:pPr>
      <w:r>
        <w:t>о соответствии (несоответствии) Системы требованиям настоящего ТЗ;</w:t>
      </w:r>
    </w:p>
    <w:p w14:paraId="2D24C006" w14:textId="77777777" w:rsidR="00934E05" w:rsidRDefault="00644C87" w:rsidP="00644C87">
      <w:pPr>
        <w:pStyle w:val="a"/>
      </w:pPr>
      <w:r>
        <w:t>о готовности (неготовности) развиваемых компонентов Системы к вводу в постоянную (промышленную) эксплуатацию.</w:t>
      </w:r>
    </w:p>
    <w:p w14:paraId="75E76F02" w14:textId="77777777" w:rsidR="00934E05" w:rsidRDefault="00644C87">
      <w:pPr>
        <w:pStyle w:val="a7"/>
      </w:pPr>
      <w:r>
        <w:lastRenderedPageBreak/>
        <w:t>Приемочные испытания должны быть завершены оформлением Акта о готовности к эксплуатации.</w:t>
      </w:r>
    </w:p>
    <w:p w14:paraId="4A9A8ED8" w14:textId="77777777" w:rsidR="00934E05" w:rsidRDefault="00644C87">
      <w:pPr>
        <w:pStyle w:val="a7"/>
      </w:pPr>
      <w:r>
        <w:t>Все замечания к развиваемым подсистемам Системы, обнаруженные в процессе выполнения приемочных испытаний, должны быть устранены Подрядчиком до окончания приемочных испытаний.</w:t>
      </w:r>
    </w:p>
    <w:p w14:paraId="2666DCB2" w14:textId="77777777" w:rsidR="00934E05" w:rsidRDefault="00644C87">
      <w:pPr>
        <w:pStyle w:val="a7"/>
      </w:pPr>
      <w:r>
        <w:t>В случае значительного отклонения Системы от требований настоящего ТЗ, Заказчиком могут быть установлены сроки проведения повторных приемочных испытаний.</w:t>
      </w:r>
    </w:p>
    <w:p w14:paraId="532D658A" w14:textId="77777777" w:rsidR="00934E05" w:rsidRDefault="00644C87">
      <w:pPr>
        <w:pStyle w:val="20"/>
      </w:pPr>
      <w:bookmarkStart w:id="306" w:name="_Toc122296097"/>
      <w:r>
        <w:t>Статус приемочной комиссии</w:t>
      </w:r>
      <w:bookmarkEnd w:id="306"/>
    </w:p>
    <w:p w14:paraId="0F9D46E9" w14:textId="77777777" w:rsidR="00934E05" w:rsidRDefault="00644C87">
      <w:pPr>
        <w:pStyle w:val="a7"/>
      </w:pPr>
      <w:r>
        <w:t>Предусмотренные испытания проводятся комиссией, формируемой Заказчиком на основании внутренних распорядительных документов, которые должны определять состав комиссии по проведению испытаний.</w:t>
      </w:r>
    </w:p>
    <w:p w14:paraId="1FB62214" w14:textId="77777777" w:rsidR="00934E05" w:rsidRDefault="00644C87">
      <w:pPr>
        <w:pStyle w:val="a7"/>
      </w:pPr>
      <w:r>
        <w:t>В состав комиссии по проведению предварительных и приемочных испытаний включаются представители Заказчика, а также (при необходимости) представители Подрядчика и других организаций и ведомств, по усмотрению Заказчика.</w:t>
      </w:r>
    </w:p>
    <w:p w14:paraId="29460D0B" w14:textId="77777777" w:rsidR="00934E05" w:rsidRDefault="00644C87">
      <w:pPr>
        <w:pStyle w:val="a7"/>
      </w:pPr>
      <w:r>
        <w:t>В состав комиссии по проведению опытной эксплуатации включаются представители организации Заказчика, а также (при необходимости) представители Подрядчика и других организаций и ведомств, по усмотрению Заказчика.</w:t>
      </w:r>
    </w:p>
    <w:p w14:paraId="7F6F262D" w14:textId="77777777" w:rsidR="00934E05" w:rsidRDefault="00644C87">
      <w:pPr>
        <w:pStyle w:val="20"/>
      </w:pPr>
      <w:bookmarkStart w:id="307" w:name="_Toc122296098"/>
      <w:r>
        <w:t>Порядок выполнения доработок и устранения допущенных Подрядчиком ошибок, выявленных при испытаниях и в период гарантийного обслуживания</w:t>
      </w:r>
      <w:bookmarkEnd w:id="307"/>
    </w:p>
    <w:p w14:paraId="66187B9D" w14:textId="77777777" w:rsidR="00934E05" w:rsidRDefault="00644C87">
      <w:pPr>
        <w:pStyle w:val="a7"/>
      </w:pPr>
      <w:r>
        <w:t>Недостатки и ошибки в реализации Системы, а также уязвимости Системы, выявленные в ходе проведения испытаний, должны быть устранены Подрядчиком в рамках выполнения Работ по Договору. Сроки устранения замечаний и реализации рекомендаций, данных приемочной комиссией в ходе испытаний, определяются в Протоколе предварительных испытаний.</w:t>
      </w:r>
    </w:p>
    <w:p w14:paraId="544B2C32" w14:textId="77777777" w:rsidR="00934E05" w:rsidRDefault="00644C87">
      <w:pPr>
        <w:pStyle w:val="a7"/>
      </w:pPr>
      <w:r>
        <w:t>Недостатки и ошибки в реализации Системы, а также уязвимости Системы, выявленные во время эксплуатации в период до окончания срока гарантийного обслуживания, должны быть устранены Подрядчиком:</w:t>
      </w:r>
    </w:p>
    <w:p w14:paraId="62EB6529" w14:textId="77777777" w:rsidR="00934E05" w:rsidRDefault="00644C87" w:rsidP="00644C87">
      <w:pPr>
        <w:pStyle w:val="a"/>
      </w:pPr>
      <w:r>
        <w:t>в рамках очередного обновления Системы;</w:t>
      </w:r>
    </w:p>
    <w:p w14:paraId="7B94BE6B" w14:textId="77777777" w:rsidR="00934E05" w:rsidRDefault="00644C87" w:rsidP="00644C87">
      <w:pPr>
        <w:pStyle w:val="a"/>
      </w:pPr>
      <w:r>
        <w:t>в рамках внеочередного экстренного обновления в случае, если обнаруженные ошибки препятствуют или ограничивают эксплуатацию Системы в штатном режиме.</w:t>
      </w:r>
    </w:p>
    <w:p w14:paraId="1459F7A0" w14:textId="77777777" w:rsidR="00934E05" w:rsidRDefault="00644C87">
      <w:pPr>
        <w:pStyle w:val="a7"/>
      </w:pPr>
      <w:r>
        <w:t>При необходимости внесения изменений, связанных с устранением замечаний к работе Системы, соответствующая документация на Систему должна быть актуализирована Подрядчиком и предоставлена Заказчику:</w:t>
      </w:r>
    </w:p>
    <w:p w14:paraId="5A7D6634" w14:textId="77777777" w:rsidR="00934E05" w:rsidRDefault="00644C87" w:rsidP="00644C87">
      <w:pPr>
        <w:pStyle w:val="a"/>
      </w:pPr>
      <w:r>
        <w:t>в рамках выполнения Работ по Договору до окончания приемочных испытаний;</w:t>
      </w:r>
    </w:p>
    <w:p w14:paraId="17C6B1C2" w14:textId="77777777" w:rsidR="00934E05" w:rsidRDefault="00644C87" w:rsidP="00644C87">
      <w:pPr>
        <w:pStyle w:val="a"/>
      </w:pPr>
      <w:r>
        <w:lastRenderedPageBreak/>
        <w:t>по результатам устранения замечаний в период гарантийного обслуживания до завершения срока гарантийного обслуживания.</w:t>
      </w:r>
    </w:p>
    <w:p w14:paraId="3C9E234A" w14:textId="77777777" w:rsidR="00934E05" w:rsidRDefault="00644C87">
      <w:pPr>
        <w:pStyle w:val="a7"/>
      </w:pPr>
      <w:r>
        <w:t>Измененяемые компоненты, релизы, дистрибутивы и документация перед применением изменений должны передаваться в том числе через систему контроля версий Заказчика, доступ к которой предоставляется Заказчиком после подписания Договора.</w:t>
      </w:r>
    </w:p>
    <w:p w14:paraId="19BC901F" w14:textId="77777777" w:rsidR="00934E05" w:rsidRDefault="00644C87">
      <w:pPr>
        <w:pStyle w:val="a7"/>
      </w:pPr>
      <w:r>
        <w:br w:type="page" w:clear="all"/>
      </w:r>
    </w:p>
    <w:p w14:paraId="71F1BE9D" w14:textId="77777777" w:rsidR="00934E05" w:rsidRDefault="00644C87">
      <w:pPr>
        <w:pStyle w:val="10"/>
        <w:rPr>
          <w:caps/>
        </w:rPr>
      </w:pPr>
      <w:bookmarkStart w:id="308" w:name="_Toc122296099"/>
      <w:r>
        <w:lastRenderedPageBreak/>
        <w:t>Требования к составу и содержанию работ по подготовке объекта автоматизации к вводу Системы в эксплуатацию</w:t>
      </w:r>
      <w:bookmarkEnd w:id="308"/>
    </w:p>
    <w:p w14:paraId="622A8691" w14:textId="77777777" w:rsidR="00934E05" w:rsidRDefault="00644C87">
      <w:pPr>
        <w:pStyle w:val="a7"/>
      </w:pPr>
      <w:r>
        <w:t>Для создания условий функционирования объекта автоматизации, при которых гарантируется соответствие Системы требованиям настоящего ТЗ и возможность эффективного использования Системы по назначению, должны быть выполнены следующие работы по подготовке объекта автоматизации к вводу в эксплуатацию:</w:t>
      </w:r>
    </w:p>
    <w:p w14:paraId="14795A7F" w14:textId="77777777" w:rsidR="00934E05" w:rsidRDefault="00644C87" w:rsidP="00644C87">
      <w:pPr>
        <w:pStyle w:val="a"/>
      </w:pPr>
      <w:r>
        <w:t>развертывание и конфигурирование ПО;</w:t>
      </w:r>
    </w:p>
    <w:p w14:paraId="0E916A3E" w14:textId="77777777" w:rsidR="00934E05" w:rsidRDefault="00644C87" w:rsidP="00644C87">
      <w:pPr>
        <w:pStyle w:val="a"/>
      </w:pPr>
      <w:r>
        <w:t>изменение объекта автоматизации;</w:t>
      </w:r>
    </w:p>
    <w:p w14:paraId="7BA59786" w14:textId="77777777" w:rsidR="00934E05" w:rsidRDefault="00644C87" w:rsidP="00644C87">
      <w:pPr>
        <w:pStyle w:val="a"/>
      </w:pPr>
      <w:r>
        <w:t>приведение поступающей в Систему информации к виду, пригодному для обработки с помощью ЭВМ;</w:t>
      </w:r>
    </w:p>
    <w:p w14:paraId="1AB2E911" w14:textId="77777777" w:rsidR="00934E05" w:rsidRDefault="00644C87" w:rsidP="00644C87">
      <w:pPr>
        <w:pStyle w:val="a"/>
      </w:pPr>
      <w:r>
        <w:t>работы по передаче исходных кодов компонентов Системы.</w:t>
      </w:r>
    </w:p>
    <w:p w14:paraId="5CA3EE8A" w14:textId="77777777" w:rsidR="00934E05" w:rsidRDefault="00644C87">
      <w:pPr>
        <w:pStyle w:val="20"/>
      </w:pPr>
      <w:bookmarkStart w:id="309" w:name="_Toc122296100"/>
      <w:r>
        <w:t>Развертывание и конфигурирование ПО</w:t>
      </w:r>
      <w:bookmarkEnd w:id="309"/>
    </w:p>
    <w:p w14:paraId="18031B46" w14:textId="77777777" w:rsidR="00934E05" w:rsidRDefault="00644C87">
      <w:pPr>
        <w:pStyle w:val="a7"/>
      </w:pPr>
      <w:r>
        <w:t>Система должна быть установлена Подрядчиком на оборудовании, предоставленном Заказчиком. Подрядчиком должен быть установлен передаваемый на машинных носителях дистрибутив СПО и настроена предварительная конфигурация.</w:t>
      </w:r>
    </w:p>
    <w:p w14:paraId="4A39F890" w14:textId="77777777" w:rsidR="00934E05" w:rsidRDefault="00644C87">
      <w:pPr>
        <w:pStyle w:val="a7"/>
      </w:pPr>
      <w:r>
        <w:t>В случае необходимости Подрядчиком должны быть установлены обновления, выпущенные по итогам испытаний, если эти обновления не включены в состав дистрибутива.</w:t>
      </w:r>
    </w:p>
    <w:p w14:paraId="2D0185A1" w14:textId="77777777" w:rsidR="00934E05" w:rsidRDefault="00644C87">
      <w:pPr>
        <w:pStyle w:val="20"/>
      </w:pPr>
      <w:bookmarkStart w:id="310" w:name="_Toc122296101"/>
      <w:r>
        <w:t>Изменение объекта автоматизации</w:t>
      </w:r>
      <w:bookmarkEnd w:id="310"/>
    </w:p>
    <w:p w14:paraId="2E7038BF" w14:textId="77777777" w:rsidR="00934E05" w:rsidRDefault="00644C87">
      <w:pPr>
        <w:pStyle w:val="3"/>
        <w:rPr>
          <w:rFonts w:cs="Times New Roman"/>
        </w:rPr>
      </w:pPr>
      <w:bookmarkStart w:id="311" w:name="_Toc122296102"/>
      <w:r>
        <w:rPr>
          <w:rFonts w:cs="Times New Roman"/>
        </w:rPr>
        <w:t>Создание условий функционирования объекта автоматизации, при которых гарантируется соответствие развиваемой Системы требованиям</w:t>
      </w:r>
      <w:bookmarkEnd w:id="311"/>
    </w:p>
    <w:p w14:paraId="223DC743" w14:textId="77777777" w:rsidR="00934E05" w:rsidRDefault="00644C87">
      <w:pPr>
        <w:pStyle w:val="a7"/>
      </w:pPr>
      <w:r>
        <w:t>При выполнении Работ на объекте автоматизации требуется выполнить работы по подготовке к вводу Системы в эксплуатацию. При подготовке к вводу в эксплуатацию Системы Заказчик должен обеспечить выполнение следующих работ:</w:t>
      </w:r>
    </w:p>
    <w:p w14:paraId="371220F2" w14:textId="77777777" w:rsidR="00934E05" w:rsidRDefault="00644C87" w:rsidP="00644C87">
      <w:pPr>
        <w:pStyle w:val="a"/>
      </w:pPr>
      <w:r>
        <w:t>определить подразделение и должностных лиц, ответственных за ввод Системы в эксплуатацию;</w:t>
      </w:r>
    </w:p>
    <w:p w14:paraId="4D86A1F4" w14:textId="77777777" w:rsidR="00934E05" w:rsidRDefault="00644C87" w:rsidP="00644C87">
      <w:pPr>
        <w:pStyle w:val="a"/>
      </w:pPr>
      <w:r>
        <w:t>обеспечить соответствие помещений и рабочих мест пользователей Системы требованиям, изложенным в настоящем ТЗ.</w:t>
      </w:r>
    </w:p>
    <w:p w14:paraId="40FFF6C4" w14:textId="77777777" w:rsidR="00934E05" w:rsidRDefault="00644C87">
      <w:pPr>
        <w:pStyle w:val="a7"/>
      </w:pPr>
      <w:r>
        <w:t>При подготовке к вводу в эксплуатацию Системы Подрядчик должен обеспечить выполнение следующих работ:</w:t>
      </w:r>
    </w:p>
    <w:p w14:paraId="36AA90F9" w14:textId="77777777" w:rsidR="00934E05" w:rsidRDefault="00644C87" w:rsidP="00644C87">
      <w:pPr>
        <w:pStyle w:val="a"/>
      </w:pPr>
      <w:r>
        <w:t>установка и настройка работоспособной Системы;</w:t>
      </w:r>
    </w:p>
    <w:p w14:paraId="48887D25" w14:textId="77777777" w:rsidR="00934E05" w:rsidRDefault="00644C87" w:rsidP="00644C87">
      <w:pPr>
        <w:pStyle w:val="a"/>
      </w:pPr>
      <w:r>
        <w:t>обеспечение пользователям Системы доступа к эксплуатационной документации;</w:t>
      </w:r>
    </w:p>
    <w:p w14:paraId="3735C25E" w14:textId="77777777" w:rsidR="00934E05" w:rsidRDefault="00644C87" w:rsidP="00644C87">
      <w:pPr>
        <w:pStyle w:val="a"/>
      </w:pPr>
      <w:r>
        <w:t>предоставление доступа к развиваемым компонентам Системы, назначение прав доступа;</w:t>
      </w:r>
    </w:p>
    <w:p w14:paraId="246E6665" w14:textId="77777777" w:rsidR="00934E05" w:rsidRDefault="00644C87" w:rsidP="00644C87">
      <w:pPr>
        <w:pStyle w:val="a"/>
      </w:pPr>
      <w:r>
        <w:lastRenderedPageBreak/>
        <w:t>выполнение пусконаладочных работ Системы;</w:t>
      </w:r>
    </w:p>
    <w:p w14:paraId="3A5AE6CA" w14:textId="77777777" w:rsidR="00934E05" w:rsidRDefault="00644C87" w:rsidP="00644C87">
      <w:pPr>
        <w:pStyle w:val="a"/>
      </w:pPr>
      <w:r>
        <w:t>настройка подключения к источникам информационного обмена.</w:t>
      </w:r>
    </w:p>
    <w:p w14:paraId="4C54B2C4" w14:textId="77777777" w:rsidR="00934E05" w:rsidRDefault="00644C87">
      <w:pPr>
        <w:pStyle w:val="3"/>
        <w:rPr>
          <w:rFonts w:cs="Times New Roman"/>
        </w:rPr>
      </w:pPr>
      <w:bookmarkStart w:id="312" w:name="_Toc122296103"/>
      <w:r>
        <w:rPr>
          <w:rFonts w:cs="Times New Roman"/>
        </w:rPr>
        <w:t>Создание необходимых для функционирования Системы подразделений и служб</w:t>
      </w:r>
      <w:bookmarkEnd w:id="312"/>
    </w:p>
    <w:p w14:paraId="685AEBCE" w14:textId="77777777" w:rsidR="00934E05" w:rsidRDefault="00644C87">
      <w:pPr>
        <w:pStyle w:val="a7"/>
      </w:pPr>
      <w:r>
        <w:t>Дополнительный перечень мероприятий, который необходимо осуществить на объекте автоматизации, выявляется в ходе ввода Системы в эксплуатацию.</w:t>
      </w:r>
    </w:p>
    <w:p w14:paraId="03153F8A" w14:textId="77777777" w:rsidR="00934E05" w:rsidRDefault="00644C87">
      <w:pPr>
        <w:pStyle w:val="3"/>
        <w:rPr>
          <w:rFonts w:cs="Times New Roman"/>
        </w:rPr>
      </w:pPr>
      <w:bookmarkStart w:id="313" w:name="_Toc122296104"/>
      <w:r>
        <w:rPr>
          <w:rFonts w:cs="Times New Roman"/>
        </w:rPr>
        <w:t>Сроки и порядок комплектования штатов и обучения персонала</w:t>
      </w:r>
      <w:bookmarkEnd w:id="313"/>
    </w:p>
    <w:p w14:paraId="613354B7" w14:textId="77777777" w:rsidR="00934E05" w:rsidRDefault="00644C87">
      <w:pPr>
        <w:pStyle w:val="a7"/>
      </w:pPr>
      <w:r>
        <w:t>Комплектование штатов и подразделений Заказчика, необходимых для функционирования Системы, должно быть завершено до начала приемочных испытаний.</w:t>
      </w:r>
    </w:p>
    <w:p w14:paraId="0945EA8B" w14:textId="77777777" w:rsidR="00934E05" w:rsidRDefault="00644C87">
      <w:pPr>
        <w:pStyle w:val="a7"/>
      </w:pPr>
      <w:r>
        <w:t>Персоналу должен быть обеспечен доступ к эксплуатационной документации.</w:t>
      </w:r>
    </w:p>
    <w:p w14:paraId="5A439CDA" w14:textId="77777777" w:rsidR="00934E05" w:rsidRDefault="00644C87">
      <w:pPr>
        <w:pStyle w:val="10"/>
        <w:rPr>
          <w:caps/>
        </w:rPr>
      </w:pPr>
      <w:bookmarkStart w:id="314" w:name="_Ref120626312"/>
      <w:bookmarkStart w:id="315" w:name="_Ref120630280"/>
      <w:bookmarkStart w:id="316" w:name="_Toc122296105"/>
      <w:r>
        <w:t>Требования к документированию</w:t>
      </w:r>
      <w:bookmarkEnd w:id="314"/>
      <w:bookmarkEnd w:id="315"/>
      <w:bookmarkEnd w:id="316"/>
    </w:p>
    <w:p w14:paraId="6EE54689" w14:textId="38CFF372" w:rsidR="00934E05" w:rsidRDefault="00644C87">
      <w:pPr>
        <w:pStyle w:val="a7"/>
      </w:pPr>
      <w:r>
        <w:t xml:space="preserve">При выполнении Работ документация на Систему должна быть разработана в составе, указанном в разделе 5 «Состав и содержание работ по развитию Системы» настоящего ТЗ. При подготовке комплектов и видов документов Подрядчиком должны быть учтены требования государственных и международных стандартов, указанных в разделе </w:t>
      </w:r>
      <w:r>
        <w:fldChar w:fldCharType="begin"/>
      </w:r>
      <w:r>
        <w:instrText xml:space="preserve"> REF _Ref120635992 \r \h </w:instrText>
      </w:r>
      <w:r>
        <w:fldChar w:fldCharType="separate"/>
      </w:r>
      <w:r w:rsidR="009B0D13">
        <w:t>10</w:t>
      </w:r>
      <w:r>
        <w:fldChar w:fldCharType="end"/>
      </w:r>
      <w:r>
        <w:t xml:space="preserve"> «Источники разработки» настоящего ТЗ.</w:t>
      </w:r>
    </w:p>
    <w:p w14:paraId="6CCFF2D3" w14:textId="30E99297" w:rsidR="00934E05" w:rsidRDefault="00644C87">
      <w:pPr>
        <w:pStyle w:val="a7"/>
      </w:pPr>
      <w:r>
        <w:t xml:space="preserve">Документация на Систему должна быть оформлена в соответствии с требованиями ГОСТ Р 2.105-2019 «Единая система конструкторской документации. Общие требования к текстовым документам» и ГОСТ Р 7.0.97-2016 «Система стандартов по информации, библиотечному и издательскому делу. Организационно-распорядительная документация. </w:t>
      </w:r>
      <w:r>
        <w:rPr>
          <w:rFonts w:eastAsia="Times New Roman" w:cs="Times New Roman"/>
          <w:color w:val="000000"/>
        </w:rPr>
        <w:t>Требования к оформлению документов</w:t>
      </w:r>
      <w:r>
        <w:t xml:space="preserve">» на листах формата А4 без рамки, основной надписи и дополнительных граф к ней. Допускается для размещения рисунков и таблиц использование листов формата А3 с подшивкой по короткой стороне листа. Документы объемом более 25 </w:t>
      </w:r>
      <w:r w:rsidR="00472659">
        <w:t xml:space="preserve">(двадцати пяти) </w:t>
      </w:r>
      <w:r>
        <w:t>листов должны содержать информационную часть, состоящую из аннотации и содержания.</w:t>
      </w:r>
    </w:p>
    <w:p w14:paraId="00A368A4" w14:textId="0E048188" w:rsidR="00934E05" w:rsidRDefault="00644C87">
      <w:pPr>
        <w:pStyle w:val="a7"/>
      </w:pPr>
      <w:r>
        <w:t>Документам на Систему должны быть в обязательном порядке присвоены уникальные обозначения (децимальные номера) в соответствии с требованиями ГОСТ</w:t>
      </w:r>
      <w:r w:rsidR="00472659">
        <w:t> </w:t>
      </w:r>
      <w:r>
        <w:t>34.201-2020 «Информационные технологии. Комплекс стандартов на автоматизированные системы. Виды, комплектность и обозначение документов при создании автоматизированных систем».</w:t>
      </w:r>
    </w:p>
    <w:p w14:paraId="17F202EB" w14:textId="77777777" w:rsidR="00934E05" w:rsidRDefault="00644C87">
      <w:pPr>
        <w:pStyle w:val="a7"/>
      </w:pPr>
      <w:r>
        <w:t>При предоставлении Заказчиком шаблонов документов Подрядчик должен разработать документацию на Систему в соответствии с указанными шаблонами. Отклонение от шаблонов допускается по согласованию с Заказчиком в рабочем порядке.</w:t>
      </w:r>
    </w:p>
    <w:p w14:paraId="3A66B2B6" w14:textId="77777777" w:rsidR="00934E05" w:rsidRDefault="00644C87">
      <w:pPr>
        <w:pStyle w:val="a7"/>
      </w:pPr>
      <w:r>
        <w:t xml:space="preserve">Комплект эксплуатационной документации на Систему должен содержать сведения, достаточные для эксплуатации Системы в соответствии с Положением об эксплуатации </w:t>
      </w:r>
      <w:r>
        <w:lastRenderedPageBreak/>
        <w:t>автоматизированных информационных систем и ресурсов города Москвы, утвержденным постановлением Правительства Москвы от 7 февраля 2012 г. № 26-ПП), а также:</w:t>
      </w:r>
    </w:p>
    <w:p w14:paraId="10E2BE15" w14:textId="77777777" w:rsidR="00934E05" w:rsidRDefault="00644C87" w:rsidP="00644C87">
      <w:pPr>
        <w:pStyle w:val="a"/>
      </w:pPr>
      <w:r>
        <w:t>в части ПО Системы — содержать исчерпывающее описание ПО, обеспечивающее возможность его установки, настройки, эксплуатации и сопровождения;</w:t>
      </w:r>
    </w:p>
    <w:p w14:paraId="65A2F236" w14:textId="77777777" w:rsidR="00934E05" w:rsidRDefault="00644C87" w:rsidP="00644C87">
      <w:pPr>
        <w:pStyle w:val="a"/>
      </w:pPr>
      <w:r>
        <w:t>в части КТС Системы — содержать исчерпывающее описание КТС, обеспечивающее развертывание ПО Системы и сопровождение КТС.</w:t>
      </w:r>
    </w:p>
    <w:p w14:paraId="3732DF81" w14:textId="77777777" w:rsidR="00934E05" w:rsidRDefault="00644C87">
      <w:pPr>
        <w:pStyle w:val="a7"/>
      </w:pPr>
      <w:r>
        <w:t>Передача исходных кодов ПО и дистрибутивов должна сопровождаться передачей всех необходимых для сборки скриптов, наборов данных, библиотек, компиляторов, интерпретаторов, специальной среды разработки (если сборка может быть выполнена только в среде разработки) и т. п., включая инструкции и другие вспомогательные артефакты, предназначенные для изготовления (подготовки) всех необходимых производственных артефактов, необходимых для развертывания согласно переданной технической и эксплуатационной документации.</w:t>
      </w:r>
    </w:p>
    <w:p w14:paraId="35B52231" w14:textId="77777777" w:rsidR="00934E05" w:rsidRDefault="00644C87">
      <w:pPr>
        <w:pStyle w:val="20"/>
      </w:pPr>
      <w:bookmarkStart w:id="317" w:name="_Toc122296106"/>
      <w:r>
        <w:t>Требования к форме предоставления документации</w:t>
      </w:r>
      <w:bookmarkEnd w:id="317"/>
    </w:p>
    <w:p w14:paraId="00ED92D6" w14:textId="77777777" w:rsidR="00934E05" w:rsidRDefault="00644C87">
      <w:pPr>
        <w:pStyle w:val="a7"/>
      </w:pPr>
      <w:r>
        <w:t>Отчетная документация, разработанная Подрядчиком по результатам выполнения Работ, должна быть предоставлена Заказчику:</w:t>
      </w:r>
    </w:p>
    <w:p w14:paraId="3526D7D6" w14:textId="0EB20B41" w:rsidR="00934E05" w:rsidRDefault="00472659" w:rsidP="00644C87">
      <w:pPr>
        <w:pStyle w:val="a1"/>
      </w:pPr>
      <w:r>
        <w:rPr>
          <w:lang w:val="ru-RU"/>
        </w:rPr>
        <w:t>1 (</w:t>
      </w:r>
      <w:r w:rsidR="00644C87">
        <w:rPr>
          <w:lang w:val="ru-RU"/>
        </w:rPr>
        <w:t>один</w:t>
      </w:r>
      <w:r>
        <w:rPr>
          <w:lang w:val="ru-RU"/>
        </w:rPr>
        <w:t>)</w:t>
      </w:r>
      <w:r w:rsidR="00644C87">
        <w:t xml:space="preserve"> экземпляр в электронном виде на машинных носителях (CD и/или DVD)</w:t>
      </w:r>
      <w:r w:rsidR="00644C87">
        <w:rPr>
          <w:lang w:val="ru-RU"/>
        </w:rPr>
        <w:t>:</w:t>
      </w:r>
    </w:p>
    <w:p w14:paraId="2E32FA25" w14:textId="77777777" w:rsidR="00934E05" w:rsidRDefault="00644C87" w:rsidP="00644C87">
      <w:pPr>
        <w:pStyle w:val="a1"/>
        <w:numPr>
          <w:ilvl w:val="1"/>
          <w:numId w:val="16"/>
        </w:numPr>
      </w:pPr>
      <w:r>
        <w:t>отчетные документы, передаваемые на машинных носителях, должны быть представлены в следующих форматах:</w:t>
      </w:r>
    </w:p>
    <w:p w14:paraId="74B334C4" w14:textId="77777777" w:rsidR="00934E05" w:rsidRDefault="00644C87" w:rsidP="00644C87">
      <w:pPr>
        <w:pStyle w:val="a1"/>
        <w:numPr>
          <w:ilvl w:val="2"/>
          <w:numId w:val="17"/>
        </w:numPr>
      </w:pPr>
      <w:r>
        <w:t>текстовые документы — в формате текстового процессора MS Word версии не ниже 2013;</w:t>
      </w:r>
    </w:p>
    <w:p w14:paraId="19FC4B2A" w14:textId="77777777" w:rsidR="00934E05" w:rsidRDefault="00644C87" w:rsidP="00644C87">
      <w:pPr>
        <w:pStyle w:val="a1"/>
        <w:numPr>
          <w:ilvl w:val="2"/>
          <w:numId w:val="17"/>
        </w:numPr>
      </w:pPr>
      <w:r>
        <w:t>табличные документы — в формате редактора таблиц MS Excel версии не ниже 2013;</w:t>
      </w:r>
    </w:p>
    <w:p w14:paraId="7EDC412D" w14:textId="77777777" w:rsidR="00934E05" w:rsidRDefault="00644C87" w:rsidP="00644C87">
      <w:pPr>
        <w:pStyle w:val="a1"/>
        <w:numPr>
          <w:ilvl w:val="2"/>
          <w:numId w:val="17"/>
        </w:numPr>
      </w:pPr>
      <w:r>
        <w:t>схемы — в формате графического редактора MS Visio версии не ниже 2013;</w:t>
      </w:r>
    </w:p>
    <w:p w14:paraId="62BD6105" w14:textId="77777777" w:rsidR="00934E05" w:rsidRDefault="00644C87" w:rsidP="00644C87">
      <w:pPr>
        <w:pStyle w:val="a1"/>
        <w:numPr>
          <w:ilvl w:val="2"/>
          <w:numId w:val="17"/>
        </w:numPr>
      </w:pPr>
      <w:r>
        <w:t>тексты программ — на исходном языке программирования и в машинных кодах;</w:t>
      </w:r>
    </w:p>
    <w:p w14:paraId="163FD875" w14:textId="77777777" w:rsidR="00934E05" w:rsidRDefault="00644C87" w:rsidP="00644C87">
      <w:pPr>
        <w:pStyle w:val="a1"/>
        <w:numPr>
          <w:ilvl w:val="1"/>
          <w:numId w:val="17"/>
        </w:numPr>
      </w:pPr>
      <w:r>
        <w:t>состав передаваемых на машинном носителе отчетных документов должен быть указан в документе «Ведомость машинных носителей информации»</w:t>
      </w:r>
      <w:r>
        <w:rPr>
          <w:lang w:val="ru-RU"/>
        </w:rPr>
        <w:t>.</w:t>
      </w:r>
    </w:p>
    <w:p w14:paraId="2A5FB99A" w14:textId="77777777" w:rsidR="00934E05" w:rsidRDefault="00644C87" w:rsidP="00644C87">
      <w:pPr>
        <w:pStyle w:val="a1"/>
      </w:pPr>
      <w:r>
        <w:t>2 (два) экземпляра в печатном виде на бумажном носителе, за исключением исходных кодов ПО и дистрибутивов.</w:t>
      </w:r>
    </w:p>
    <w:p w14:paraId="35600C28" w14:textId="77777777" w:rsidR="00934E05" w:rsidRDefault="00644C87" w:rsidP="00644C87">
      <w:pPr>
        <w:pStyle w:val="a1"/>
      </w:pPr>
      <w:r>
        <w:t>Отчетная организационно-распорядительная документация, разработанная Подрядчиком при выполнении Работ, должна быть предоставлена Заказчику в 2 (двух) экземплярах в печатном виде на бумажном носителе по форме, согласованной с Заказчиком. Все отчетные документы передаются с сопроводительными документами Подрядчика.</w:t>
      </w:r>
    </w:p>
    <w:p w14:paraId="40BF31C0" w14:textId="77777777" w:rsidR="00934E05" w:rsidRDefault="00644C87">
      <w:pPr>
        <w:pStyle w:val="10"/>
        <w:rPr>
          <w:caps/>
        </w:rPr>
      </w:pPr>
      <w:bookmarkStart w:id="318" w:name="_Ref120635992"/>
      <w:bookmarkStart w:id="319" w:name="_Toc122296107"/>
      <w:r>
        <w:t>Источники разработки</w:t>
      </w:r>
      <w:bookmarkEnd w:id="318"/>
      <w:bookmarkEnd w:id="319"/>
    </w:p>
    <w:p w14:paraId="01E456B7" w14:textId="77777777" w:rsidR="00934E05" w:rsidRDefault="00644C87">
      <w:pPr>
        <w:pStyle w:val="a7"/>
      </w:pPr>
      <w:r>
        <w:lastRenderedPageBreak/>
        <w:t>Для разработки настоящего ТЗ и выполнения Работ Подрядчиком должны быть использованы источники, перечень которых приведен в настоящем разделе ТЗ.</w:t>
      </w:r>
    </w:p>
    <w:p w14:paraId="2FDF544B" w14:textId="77777777" w:rsidR="00934E05" w:rsidRDefault="00644C87">
      <w:pPr>
        <w:pStyle w:val="20"/>
      </w:pPr>
      <w:bookmarkStart w:id="320" w:name="_Toc122296108"/>
      <w:r>
        <w:t>Законодательные и иные нормативные-правовые акты</w:t>
      </w:r>
      <w:bookmarkEnd w:id="320"/>
    </w:p>
    <w:p w14:paraId="25B1825D" w14:textId="77777777" w:rsidR="00934E05" w:rsidRDefault="00644C87">
      <w:pPr>
        <w:pStyle w:val="a7"/>
      </w:pPr>
      <w:r>
        <w:t>Защита информации, в том числе персональных данных:</w:t>
      </w:r>
    </w:p>
    <w:p w14:paraId="25E2EE59" w14:textId="496A2DC6" w:rsidR="00934E05" w:rsidRDefault="00644C87" w:rsidP="00644C87">
      <w:pPr>
        <w:pStyle w:val="a4"/>
      </w:pPr>
      <w:r>
        <w:t xml:space="preserve">Федеральный закон от 29 июля 2004 г. </w:t>
      </w:r>
      <w:r w:rsidR="00BD227D">
        <w:t>№</w:t>
      </w:r>
      <w:r w:rsidR="00BD227D">
        <w:rPr>
          <w:lang w:val="ru-RU"/>
        </w:rPr>
        <w:t> </w:t>
      </w:r>
      <w:r>
        <w:t>98-ФЗ «О коммерческой тайне»;</w:t>
      </w:r>
    </w:p>
    <w:p w14:paraId="0DDE8787" w14:textId="05C95CBE" w:rsidR="00934E05" w:rsidRDefault="00644C87" w:rsidP="00644C87">
      <w:pPr>
        <w:pStyle w:val="a4"/>
      </w:pPr>
      <w:r>
        <w:t xml:space="preserve">Федеральный закон от 27 июля 2006 г. </w:t>
      </w:r>
      <w:r w:rsidR="00BD227D">
        <w:t>№</w:t>
      </w:r>
      <w:r w:rsidR="00BD227D">
        <w:rPr>
          <w:lang w:val="ru-RU"/>
        </w:rPr>
        <w:t> </w:t>
      </w:r>
      <w:r>
        <w:t>149-ФЗ «Об информации, информационных технологиях и о защите информации»;</w:t>
      </w:r>
    </w:p>
    <w:p w14:paraId="2D020C8D" w14:textId="77777777" w:rsidR="00934E05" w:rsidRDefault="00644C87" w:rsidP="00644C87">
      <w:pPr>
        <w:pStyle w:val="a4"/>
      </w:pPr>
      <w:r>
        <w:t xml:space="preserve">Правительства Российской Федерации от 1 ноября 2012 г. № 1119 </w:t>
      </w:r>
      <w:r>
        <w:br/>
        <w:t>«Об утверждении требований к защите персональных данных при их обработке</w:t>
      </w:r>
      <w:r>
        <w:br/>
        <w:t>в информационных системах персональных данных»;</w:t>
      </w:r>
    </w:p>
    <w:p w14:paraId="42A85424" w14:textId="7C685155" w:rsidR="00934E05" w:rsidRDefault="00644C87" w:rsidP="00644C87">
      <w:pPr>
        <w:pStyle w:val="a4"/>
      </w:pPr>
      <w:r>
        <w:t xml:space="preserve">Приказ ФСТЭК России от 11 февраля 2013 г. </w:t>
      </w:r>
      <w:r w:rsidR="00BD227D">
        <w:t>№</w:t>
      </w:r>
      <w:r w:rsidR="00BD227D">
        <w:rPr>
          <w:lang w:val="ru-RU"/>
        </w:rPr>
        <w:t> </w:t>
      </w:r>
      <w:r>
        <w:t>17 «Об утверждении Требований о защите информации, не составляющей государственную тайну, содержащейся в государственных информационных системах».</w:t>
      </w:r>
    </w:p>
    <w:p w14:paraId="4EB0B787" w14:textId="77777777" w:rsidR="00934E05" w:rsidRDefault="00644C87">
      <w:pPr>
        <w:pStyle w:val="20"/>
      </w:pPr>
      <w:bookmarkStart w:id="321" w:name="_Toc122296109"/>
      <w:r>
        <w:t>Международные, государственные и отраслевые стандарты</w:t>
      </w:r>
      <w:bookmarkEnd w:id="321"/>
    </w:p>
    <w:p w14:paraId="6C7D96B3" w14:textId="77777777" w:rsidR="00934E05" w:rsidRDefault="00644C87" w:rsidP="00644C87">
      <w:pPr>
        <w:pStyle w:val="a1"/>
      </w:pPr>
      <w:r>
        <w:t>Request for Comments (RFC) — технические спецификации и стандарты глобальной информационно-телекоммуникационной сети «Интернет»:</w:t>
      </w:r>
    </w:p>
    <w:p w14:paraId="290B3702" w14:textId="77777777" w:rsidR="00934E05" w:rsidRDefault="00644C87" w:rsidP="00644C87">
      <w:pPr>
        <w:pStyle w:val="a1"/>
        <w:numPr>
          <w:ilvl w:val="1"/>
          <w:numId w:val="16"/>
        </w:numPr>
      </w:pPr>
      <w:r>
        <w:t>RFC 2119. Ключевые слова для обозначения уровня требований в RFC (WSDL Keywords, WSDL Namespaces);</w:t>
      </w:r>
    </w:p>
    <w:p w14:paraId="2E4A0372" w14:textId="77777777" w:rsidR="00934E05" w:rsidRDefault="00644C87" w:rsidP="00644C87">
      <w:pPr>
        <w:pStyle w:val="a1"/>
        <w:numPr>
          <w:ilvl w:val="1"/>
          <w:numId w:val="16"/>
        </w:numPr>
      </w:pPr>
      <w:r>
        <w:t>RFC 2616. Протокол Передачи Гипертекста — HTTP/1.1 (HTTP, HTML, HTTPS);</w:t>
      </w:r>
    </w:p>
    <w:p w14:paraId="6872FD56" w14:textId="77777777" w:rsidR="00934E05" w:rsidRDefault="00644C87" w:rsidP="00644C87">
      <w:pPr>
        <w:pStyle w:val="a1"/>
        <w:numPr>
          <w:ilvl w:val="1"/>
          <w:numId w:val="16"/>
        </w:numPr>
      </w:pPr>
      <w:r>
        <w:t>RFC 3986. Базовый синтаксис идентификаторов URI;</w:t>
      </w:r>
    </w:p>
    <w:p w14:paraId="1E6DACAD" w14:textId="77777777" w:rsidR="00934E05" w:rsidRDefault="00644C87" w:rsidP="00644C87">
      <w:pPr>
        <w:pStyle w:val="a1"/>
        <w:numPr>
          <w:ilvl w:val="1"/>
          <w:numId w:val="16"/>
        </w:numPr>
      </w:pPr>
      <w:r>
        <w:t>RFC 4227. Использование простого протокола доступа к объектам (SOAP) в расширяемом протоколе обмена блоков (BEEP);</w:t>
      </w:r>
    </w:p>
    <w:p w14:paraId="708639EB" w14:textId="77777777" w:rsidR="00934E05" w:rsidRDefault="00644C87" w:rsidP="00644C87">
      <w:pPr>
        <w:pStyle w:val="a1"/>
      </w:pPr>
      <w:r>
        <w:t>UML 2.4.1 — спецификация:</w:t>
      </w:r>
    </w:p>
    <w:p w14:paraId="6868DABD" w14:textId="77777777" w:rsidR="00934E05" w:rsidRDefault="00644C87" w:rsidP="00644C87">
      <w:pPr>
        <w:pStyle w:val="a1"/>
        <w:numPr>
          <w:ilvl w:val="1"/>
          <w:numId w:val="16"/>
        </w:numPr>
      </w:pPr>
      <w:r>
        <w:t>ISO ISO/IEC 19505-1-2012. Информационные технологии. Унифицированный язык моделирования группы по управлению объектами (OMG UML). Часть 1. Инфраструктура;</w:t>
      </w:r>
    </w:p>
    <w:p w14:paraId="199C73EE" w14:textId="77777777" w:rsidR="00934E05" w:rsidRDefault="00644C87" w:rsidP="00644C87">
      <w:pPr>
        <w:pStyle w:val="a1"/>
        <w:numPr>
          <w:ilvl w:val="1"/>
          <w:numId w:val="16"/>
        </w:numPr>
      </w:pPr>
      <w:r>
        <w:t>ISO ISO/IEC 19505-2-2012. Информационные технологии. Унифицированный язык моделирования группы по управлению объектами (OMG UML). Часть 2. Сверхструктура;</w:t>
      </w:r>
    </w:p>
    <w:p w14:paraId="22184130" w14:textId="77777777" w:rsidR="00934E05" w:rsidRDefault="00644C87" w:rsidP="00644C87">
      <w:pPr>
        <w:pStyle w:val="a1"/>
      </w:pPr>
      <w:r>
        <w:t>ГОСТ 16504-81 «Система государственных испытаний продукции. Испытания и контроль качества продукции. Основные термины и определения»;</w:t>
      </w:r>
    </w:p>
    <w:p w14:paraId="17898C1B" w14:textId="77777777" w:rsidR="00934E05" w:rsidRDefault="00644C87" w:rsidP="00644C87">
      <w:pPr>
        <w:pStyle w:val="a1"/>
      </w:pPr>
      <w:r>
        <w:t>ГОСТ 19781-90 «Обеспечение систем обработки информации программное. Термины и определения»;</w:t>
      </w:r>
    </w:p>
    <w:p w14:paraId="12D0AE18" w14:textId="77777777" w:rsidR="00934E05" w:rsidRDefault="00644C87" w:rsidP="00644C87">
      <w:pPr>
        <w:pStyle w:val="a1"/>
      </w:pPr>
      <w:r>
        <w:t>ГОСТ 21552-84 «Средства вычислительной техники. Общие технические требования, приемка, методы испытаний, маркировка, упаковка, транспортирование и хранение»;</w:t>
      </w:r>
    </w:p>
    <w:p w14:paraId="6AB390BA" w14:textId="77777777" w:rsidR="00934E05" w:rsidRDefault="00644C87" w:rsidP="00644C87">
      <w:pPr>
        <w:pStyle w:val="a1"/>
      </w:pPr>
      <w:r>
        <w:lastRenderedPageBreak/>
        <w:t>ГОСТ 27201-87 «Машины вычислительные электронные персональные. Типы, основные параметры, общие технические требования»;</w:t>
      </w:r>
    </w:p>
    <w:p w14:paraId="05C430C0" w14:textId="77777777" w:rsidR="00934E05" w:rsidRDefault="00644C87" w:rsidP="00644C87">
      <w:pPr>
        <w:pStyle w:val="a1"/>
      </w:pPr>
      <w:r>
        <w:t>ГОСТ 28195-89 «Оценка качества программных средств. Общие положения»;</w:t>
      </w:r>
    </w:p>
    <w:p w14:paraId="528EEEEB" w14:textId="77777777" w:rsidR="00934E05" w:rsidRDefault="00644C87" w:rsidP="00644C87">
      <w:pPr>
        <w:pStyle w:val="a1"/>
      </w:pPr>
      <w:r>
        <w:t>ГОСТ 28806-90 «Качество программных средств. Термины и определения»;</w:t>
      </w:r>
    </w:p>
    <w:p w14:paraId="50709DEA" w14:textId="77777777" w:rsidR="00934E05" w:rsidRDefault="00644C87" w:rsidP="00644C87">
      <w:pPr>
        <w:pStyle w:val="a1"/>
      </w:pPr>
      <w:r>
        <w:t>ГОСТ 2.051-2013 «Единая система конструкторской документации. Электронные документы. Общие положения»;</w:t>
      </w:r>
    </w:p>
    <w:p w14:paraId="0B66ED1B" w14:textId="77777777" w:rsidR="00934E05" w:rsidRDefault="00644C87" w:rsidP="00644C87">
      <w:pPr>
        <w:pStyle w:val="a1"/>
      </w:pPr>
      <w:r>
        <w:t>ГОСТ Р 2.105-2019 «Единая система конструкторской документации. Общие требования к текстовым документам»;</w:t>
      </w:r>
    </w:p>
    <w:p w14:paraId="06A2E926" w14:textId="77777777" w:rsidR="00934E05" w:rsidRDefault="00644C87" w:rsidP="00644C87">
      <w:pPr>
        <w:pStyle w:val="a1"/>
      </w:pPr>
      <w:r>
        <w:t>ГОСТ 24.701-86 «Единая система стандартов автоматизированных систем управления. Надежность автоматизированных систем управления. Основные положения»;</w:t>
      </w:r>
    </w:p>
    <w:p w14:paraId="32D6FD18" w14:textId="77777777" w:rsidR="00934E05" w:rsidRDefault="00644C87" w:rsidP="00644C87">
      <w:pPr>
        <w:pStyle w:val="a1"/>
      </w:pPr>
      <w:r>
        <w:t xml:space="preserve">ГОСТ </w:t>
      </w:r>
      <w:r>
        <w:rPr>
          <w:color w:val="000000"/>
          <w:szCs w:val="28"/>
        </w:rPr>
        <w:t>Р 59853 2021 «Информационные технологии. Комплекс стандартов на автоматизированные системы. Автоматизированные системы. Термины и определения»</w:t>
      </w:r>
      <w:r>
        <w:t>;</w:t>
      </w:r>
    </w:p>
    <w:p w14:paraId="7CB85496" w14:textId="77777777" w:rsidR="00934E05" w:rsidRDefault="00644C87" w:rsidP="00644C87">
      <w:pPr>
        <w:pStyle w:val="a1"/>
      </w:pPr>
      <w:r>
        <w:t>ГОСТ 34.201-2020 «Информационные технологии. Комплекс стандартов на автоматизированные системы. Виды, комплектность и обозначение документов при создании автоматизированных систем»;</w:t>
      </w:r>
    </w:p>
    <w:p w14:paraId="4691FAA6" w14:textId="77777777" w:rsidR="00934E05" w:rsidRDefault="00644C87" w:rsidP="00644C87">
      <w:pPr>
        <w:pStyle w:val="a1"/>
      </w:pPr>
      <w:r>
        <w:t>ГОСТ 34.601-90 «Информационная технология. Комплекс стандартов на автоматизированные системы. Автоматизированные системы. Стадии создания»;</w:t>
      </w:r>
    </w:p>
    <w:p w14:paraId="69498B64" w14:textId="77777777" w:rsidR="00934E05" w:rsidRDefault="00644C87" w:rsidP="00644C87">
      <w:pPr>
        <w:pStyle w:val="a1"/>
      </w:pPr>
      <w:r>
        <w:t>ГОСТ 24.104-85 «Единая система стандартов автоматизированных систем управления. Автоматизированные системы управления. Общие требования»;</w:t>
      </w:r>
    </w:p>
    <w:p w14:paraId="45757A68" w14:textId="77777777" w:rsidR="00934E05" w:rsidRDefault="00644C87" w:rsidP="00644C87">
      <w:pPr>
        <w:pStyle w:val="a1"/>
      </w:pPr>
      <w:r>
        <w:t>ГОСТ 6.10.4-84 «Унифицированные системы документации. Придание юридической силы документам на машинном носителе и машинограмме, создаваемым средствами вычислительной техники. Основные положения»;</w:t>
      </w:r>
    </w:p>
    <w:p w14:paraId="46E5C405" w14:textId="77777777" w:rsidR="00934E05" w:rsidRDefault="00644C87" w:rsidP="00644C87">
      <w:pPr>
        <w:pStyle w:val="a1"/>
      </w:pPr>
      <w:r>
        <w:t>ГОСТ Р 7.0.97-2016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w:t>
      </w:r>
    </w:p>
    <w:p w14:paraId="779DBE4B" w14:textId="77777777" w:rsidR="00934E05" w:rsidRDefault="00644C87" w:rsidP="00644C87">
      <w:pPr>
        <w:pStyle w:val="a1"/>
      </w:pPr>
      <w:r>
        <w:t>ГОСТ Р 51583-2014 «Защита информации. Порядок создания автоматизированных систем в защищенном исполнении. Общие положения»;</w:t>
      </w:r>
    </w:p>
    <w:p w14:paraId="799A3236" w14:textId="77777777" w:rsidR="00934E05" w:rsidRDefault="00644C87" w:rsidP="00644C87">
      <w:pPr>
        <w:pStyle w:val="a1"/>
      </w:pPr>
      <w:r>
        <w:t>ГОСТ Р 51624-2000 «Защита информации. Автоматизированные системы в защищенном исполнении. Общие требования»;</w:t>
      </w:r>
    </w:p>
    <w:p w14:paraId="2B854245" w14:textId="77777777" w:rsidR="00934E05" w:rsidRDefault="00644C87" w:rsidP="00644C87">
      <w:pPr>
        <w:pStyle w:val="a1"/>
      </w:pPr>
      <w:r>
        <w:t>ГОСТ Р ИСО 14001-2016 «Системы экологического менеджмента. Требования и руководство по применению»;</w:t>
      </w:r>
    </w:p>
    <w:p w14:paraId="324C2643" w14:textId="77777777" w:rsidR="00934E05" w:rsidRDefault="00644C87" w:rsidP="00644C87">
      <w:pPr>
        <w:pStyle w:val="a1"/>
      </w:pPr>
      <w:r>
        <w:t>Санитарные правила и нормы:</w:t>
      </w:r>
    </w:p>
    <w:p w14:paraId="2E649FF9" w14:textId="77777777" w:rsidR="00934E05" w:rsidRDefault="00644C87" w:rsidP="00644C87">
      <w:pPr>
        <w:pStyle w:val="a1"/>
        <w:numPr>
          <w:ilvl w:val="1"/>
          <w:numId w:val="16"/>
        </w:numPr>
      </w:pPr>
      <w:r>
        <w:t>СП 2.2.3670-20. Санитарно-эпидемиологические требования к условиям труда;</w:t>
      </w:r>
    </w:p>
    <w:p w14:paraId="6559DFCF" w14:textId="77777777" w:rsidR="00934E05" w:rsidRDefault="00644C87" w:rsidP="00644C87">
      <w:pPr>
        <w:pStyle w:val="a1"/>
        <w:numPr>
          <w:ilvl w:val="1"/>
          <w:numId w:val="16"/>
        </w:numPr>
      </w:pPr>
      <w:r>
        <w:t>СанПиН 1.2.3685-21. Гигиенические нормативы и требования к обеспечению безопасности и (или) безвредности для человека факторов среды обитания.</w:t>
      </w:r>
    </w:p>
    <w:p w14:paraId="43EBE58F" w14:textId="77777777" w:rsidR="00934E05" w:rsidRDefault="00644C87">
      <w:pPr>
        <w:pStyle w:val="a7"/>
      </w:pPr>
      <w:r>
        <w:br w:type="page" w:clear="all"/>
      </w:r>
    </w:p>
    <w:p w14:paraId="4BD2853A" w14:textId="77777777" w:rsidR="00934E05" w:rsidRDefault="00644C87">
      <w:pPr>
        <w:pStyle w:val="16"/>
        <w:ind w:left="709" w:firstLine="0"/>
      </w:pPr>
      <w:bookmarkStart w:id="322" w:name="_Toc122296110"/>
      <w:r>
        <w:lastRenderedPageBreak/>
        <w:t xml:space="preserve">Приложение </w:t>
      </w:r>
      <w:bookmarkStart w:id="323" w:name="Приложение_А"/>
      <w:r>
        <w:t>А</w:t>
      </w:r>
      <w:bookmarkEnd w:id="322"/>
      <w:bookmarkEnd w:id="323"/>
    </w:p>
    <w:p w14:paraId="664DD996" w14:textId="569D8285" w:rsidR="00934E05" w:rsidRDefault="00644C87">
      <w:pPr>
        <w:pStyle w:val="afff3"/>
        <w:rPr>
          <w:lang w:val="ru-RU"/>
        </w:rPr>
      </w:pPr>
      <w:bookmarkStart w:id="324" w:name="_Ref118988296"/>
      <w:bookmarkStart w:id="325" w:name="_Ref118988455"/>
      <w:bookmarkStart w:id="326" w:name="_Ref120626760"/>
      <w:bookmarkEnd w:id="324"/>
      <w:bookmarkEnd w:id="325"/>
      <w:r>
        <w:t xml:space="preserve">Таблица </w:t>
      </w:r>
      <w:bookmarkStart w:id="327" w:name="ПРЛ_А_ТБЛ_А1"/>
      <w:r>
        <w:t>А.</w:t>
      </w:r>
      <w:r w:rsidR="0048381E">
        <w:fldChar w:fldCharType="begin"/>
      </w:r>
      <w:r w:rsidR="0048381E">
        <w:instrText xml:space="preserve"> SEQ Таблица_А. \* ARABIC </w:instrText>
      </w:r>
      <w:r w:rsidR="0048381E">
        <w:fldChar w:fldCharType="separate"/>
      </w:r>
      <w:r w:rsidR="009B0D13">
        <w:rPr>
          <w:noProof/>
        </w:rPr>
        <w:t>1</w:t>
      </w:r>
      <w:r w:rsidR="0048381E">
        <w:rPr>
          <w:noProof/>
        </w:rPr>
        <w:fldChar w:fldCharType="end"/>
      </w:r>
      <w:bookmarkEnd w:id="326"/>
      <w:bookmarkEnd w:id="327"/>
      <w:r>
        <w:rPr>
          <w:lang w:val="ru-RU"/>
        </w:rPr>
        <w:t xml:space="preserve"> </w:t>
      </w:r>
      <w:r>
        <w:rPr>
          <w:rFonts w:cs="Times New Roman"/>
          <w:lang w:val="ru-RU"/>
        </w:rPr>
        <w:t>—</w:t>
      </w:r>
      <w:r>
        <w:rPr>
          <w:lang w:val="ru-RU"/>
        </w:rPr>
        <w:t xml:space="preserve"> Список сервисов для покрытия </w:t>
      </w:r>
      <w:r>
        <w:rPr>
          <w:lang w:val="en-US"/>
        </w:rPr>
        <w:t>unit</w:t>
      </w:r>
      <w:r>
        <w:rPr>
          <w:lang w:val="ru-RU"/>
        </w:rPr>
        <w:t>-тестами</w:t>
      </w:r>
    </w:p>
    <w:tbl>
      <w:tblPr>
        <w:tblStyle w:val="aff1"/>
        <w:tblW w:w="5000" w:type="pct"/>
        <w:tblLook w:val="04A0" w:firstRow="1" w:lastRow="0" w:firstColumn="1" w:lastColumn="0" w:noHBand="0" w:noVBand="1"/>
      </w:tblPr>
      <w:tblGrid>
        <w:gridCol w:w="545"/>
        <w:gridCol w:w="9082"/>
      </w:tblGrid>
      <w:tr w:rsidR="00934E05" w14:paraId="704DD8DD" w14:textId="77777777">
        <w:trPr>
          <w:trHeight w:val="454"/>
        </w:trPr>
        <w:tc>
          <w:tcPr>
            <w:tcW w:w="283" w:type="pct"/>
            <w:vAlign w:val="center"/>
          </w:tcPr>
          <w:p w14:paraId="53A12F53" w14:textId="77777777" w:rsidR="00934E05" w:rsidRDefault="00934E05" w:rsidP="00644C87">
            <w:pPr>
              <w:pStyle w:val="a5"/>
            </w:pPr>
          </w:p>
        </w:tc>
        <w:tc>
          <w:tcPr>
            <w:tcW w:w="4717" w:type="pct"/>
            <w:vAlign w:val="center"/>
          </w:tcPr>
          <w:p w14:paraId="69A16934" w14:textId="77777777" w:rsidR="00934E05" w:rsidRDefault="00644C87">
            <w:pPr>
              <w:pStyle w:val="afff"/>
            </w:pPr>
            <w:r>
              <w:t>russpass-billing</w:t>
            </w:r>
          </w:p>
        </w:tc>
      </w:tr>
      <w:tr w:rsidR="00934E05" w14:paraId="70A48D49" w14:textId="77777777">
        <w:trPr>
          <w:trHeight w:val="454"/>
        </w:trPr>
        <w:tc>
          <w:tcPr>
            <w:tcW w:w="283" w:type="pct"/>
            <w:vAlign w:val="center"/>
          </w:tcPr>
          <w:p w14:paraId="7585827B" w14:textId="77777777" w:rsidR="00934E05" w:rsidRDefault="00934E05" w:rsidP="00644C87">
            <w:pPr>
              <w:pStyle w:val="a5"/>
              <w:rPr>
                <w:lang w:val="en-US"/>
              </w:rPr>
            </w:pPr>
          </w:p>
        </w:tc>
        <w:tc>
          <w:tcPr>
            <w:tcW w:w="4717" w:type="pct"/>
            <w:vAlign w:val="center"/>
          </w:tcPr>
          <w:p w14:paraId="1DEB8D9D" w14:textId="77777777" w:rsidR="00934E05" w:rsidRDefault="00644C87">
            <w:pPr>
              <w:pStyle w:val="afff"/>
            </w:pPr>
            <w:r>
              <w:t>billing-ms-rcp</w:t>
            </w:r>
          </w:p>
        </w:tc>
      </w:tr>
      <w:tr w:rsidR="00934E05" w14:paraId="4B2C5ABA" w14:textId="77777777">
        <w:trPr>
          <w:trHeight w:val="454"/>
        </w:trPr>
        <w:tc>
          <w:tcPr>
            <w:tcW w:w="283" w:type="pct"/>
            <w:vAlign w:val="center"/>
          </w:tcPr>
          <w:p w14:paraId="73CD0DC5" w14:textId="77777777" w:rsidR="00934E05" w:rsidRDefault="00934E05" w:rsidP="00644C87">
            <w:pPr>
              <w:pStyle w:val="a5"/>
              <w:rPr>
                <w:lang w:val="en-US"/>
              </w:rPr>
            </w:pPr>
          </w:p>
        </w:tc>
        <w:tc>
          <w:tcPr>
            <w:tcW w:w="4717" w:type="pct"/>
            <w:vAlign w:val="center"/>
          </w:tcPr>
          <w:p w14:paraId="1C964045" w14:textId="77777777" w:rsidR="00934E05" w:rsidRDefault="00644C87">
            <w:pPr>
              <w:pStyle w:val="afff"/>
            </w:pPr>
            <w:r>
              <w:t>russpass-integration-onetwotrip</w:t>
            </w:r>
          </w:p>
        </w:tc>
      </w:tr>
      <w:tr w:rsidR="00934E05" w14:paraId="253BF430" w14:textId="77777777">
        <w:trPr>
          <w:trHeight w:val="454"/>
        </w:trPr>
        <w:tc>
          <w:tcPr>
            <w:tcW w:w="283" w:type="pct"/>
            <w:vAlign w:val="center"/>
          </w:tcPr>
          <w:p w14:paraId="7FA16C3B" w14:textId="77777777" w:rsidR="00934E05" w:rsidRDefault="00934E05" w:rsidP="00644C87">
            <w:pPr>
              <w:pStyle w:val="a5"/>
              <w:rPr>
                <w:lang w:val="en-US"/>
              </w:rPr>
            </w:pPr>
          </w:p>
        </w:tc>
        <w:tc>
          <w:tcPr>
            <w:tcW w:w="4717" w:type="pct"/>
            <w:vAlign w:val="center"/>
          </w:tcPr>
          <w:p w14:paraId="6EC20B64" w14:textId="77777777" w:rsidR="00934E05" w:rsidRDefault="00644C87">
            <w:pPr>
              <w:pStyle w:val="afff"/>
            </w:pPr>
            <w:r>
              <w:t>russpass-integration-hotels</w:t>
            </w:r>
          </w:p>
        </w:tc>
      </w:tr>
      <w:tr w:rsidR="00934E05" w14:paraId="49031B47" w14:textId="77777777">
        <w:trPr>
          <w:trHeight w:val="454"/>
        </w:trPr>
        <w:tc>
          <w:tcPr>
            <w:tcW w:w="283" w:type="pct"/>
            <w:vAlign w:val="center"/>
          </w:tcPr>
          <w:p w14:paraId="0813AED5" w14:textId="77777777" w:rsidR="00934E05" w:rsidRDefault="00934E05" w:rsidP="00644C87">
            <w:pPr>
              <w:pStyle w:val="a5"/>
              <w:rPr>
                <w:lang w:val="en-US"/>
              </w:rPr>
            </w:pPr>
          </w:p>
        </w:tc>
        <w:tc>
          <w:tcPr>
            <w:tcW w:w="4717" w:type="pct"/>
            <w:vAlign w:val="center"/>
          </w:tcPr>
          <w:p w14:paraId="7626C93D" w14:textId="77777777" w:rsidR="00934E05" w:rsidRDefault="00644C87">
            <w:pPr>
              <w:pStyle w:val="afff"/>
            </w:pPr>
            <w:r>
              <w:t>russpass-integration-onelya</w:t>
            </w:r>
          </w:p>
        </w:tc>
      </w:tr>
      <w:tr w:rsidR="00934E05" w14:paraId="31703630" w14:textId="77777777">
        <w:trPr>
          <w:trHeight w:val="454"/>
        </w:trPr>
        <w:tc>
          <w:tcPr>
            <w:tcW w:w="283" w:type="pct"/>
            <w:vAlign w:val="center"/>
          </w:tcPr>
          <w:p w14:paraId="173A3ED9" w14:textId="77777777" w:rsidR="00934E05" w:rsidRDefault="00934E05" w:rsidP="00644C87">
            <w:pPr>
              <w:pStyle w:val="a5"/>
              <w:rPr>
                <w:lang w:val="en-US"/>
              </w:rPr>
            </w:pPr>
          </w:p>
        </w:tc>
        <w:tc>
          <w:tcPr>
            <w:tcW w:w="4717" w:type="pct"/>
            <w:vAlign w:val="center"/>
          </w:tcPr>
          <w:p w14:paraId="3089CC52" w14:textId="77777777" w:rsidR="00934E05" w:rsidRDefault="00644C87">
            <w:pPr>
              <w:pStyle w:val="afff"/>
            </w:pPr>
            <w:r>
              <w:t>russpass-integration-gallery</w:t>
            </w:r>
          </w:p>
        </w:tc>
      </w:tr>
      <w:tr w:rsidR="00934E05" w14:paraId="5D37C832" w14:textId="77777777">
        <w:trPr>
          <w:trHeight w:val="454"/>
        </w:trPr>
        <w:tc>
          <w:tcPr>
            <w:tcW w:w="283" w:type="pct"/>
            <w:vAlign w:val="center"/>
          </w:tcPr>
          <w:p w14:paraId="38DBA575" w14:textId="77777777" w:rsidR="00934E05" w:rsidRDefault="00934E05" w:rsidP="00644C87">
            <w:pPr>
              <w:pStyle w:val="a5"/>
              <w:rPr>
                <w:lang w:val="en-US"/>
              </w:rPr>
            </w:pPr>
          </w:p>
        </w:tc>
        <w:tc>
          <w:tcPr>
            <w:tcW w:w="4717" w:type="pct"/>
            <w:vAlign w:val="center"/>
          </w:tcPr>
          <w:p w14:paraId="5D67410F" w14:textId="77777777" w:rsidR="00934E05" w:rsidRDefault="00644C87">
            <w:pPr>
              <w:pStyle w:val="afff"/>
            </w:pPr>
            <w:r>
              <w:t>russpass-integration-leclick</w:t>
            </w:r>
          </w:p>
        </w:tc>
      </w:tr>
      <w:tr w:rsidR="00934E05" w14:paraId="79EA7B81" w14:textId="77777777">
        <w:trPr>
          <w:trHeight w:val="454"/>
        </w:trPr>
        <w:tc>
          <w:tcPr>
            <w:tcW w:w="283" w:type="pct"/>
            <w:vAlign w:val="center"/>
          </w:tcPr>
          <w:p w14:paraId="400807A5" w14:textId="77777777" w:rsidR="00934E05" w:rsidRDefault="00934E05" w:rsidP="00644C87">
            <w:pPr>
              <w:pStyle w:val="a5"/>
              <w:rPr>
                <w:lang w:val="en-US"/>
              </w:rPr>
            </w:pPr>
          </w:p>
        </w:tc>
        <w:tc>
          <w:tcPr>
            <w:tcW w:w="4717" w:type="pct"/>
            <w:vAlign w:val="center"/>
          </w:tcPr>
          <w:p w14:paraId="0F1A2AD9" w14:textId="77777777" w:rsidR="00934E05" w:rsidRDefault="00644C87">
            <w:pPr>
              <w:pStyle w:val="afff"/>
            </w:pPr>
            <w:r>
              <w:t>billing-ms-report</w:t>
            </w:r>
          </w:p>
        </w:tc>
      </w:tr>
      <w:tr w:rsidR="00934E05" w14:paraId="1F371A22" w14:textId="77777777">
        <w:trPr>
          <w:trHeight w:val="454"/>
        </w:trPr>
        <w:tc>
          <w:tcPr>
            <w:tcW w:w="283" w:type="pct"/>
            <w:vAlign w:val="center"/>
          </w:tcPr>
          <w:p w14:paraId="3390F84E" w14:textId="77777777" w:rsidR="00934E05" w:rsidRDefault="00934E05" w:rsidP="00644C87">
            <w:pPr>
              <w:pStyle w:val="a5"/>
              <w:rPr>
                <w:lang w:val="en-US"/>
              </w:rPr>
            </w:pPr>
          </w:p>
        </w:tc>
        <w:tc>
          <w:tcPr>
            <w:tcW w:w="4717" w:type="pct"/>
            <w:vAlign w:val="center"/>
          </w:tcPr>
          <w:p w14:paraId="5B92864D" w14:textId="77777777" w:rsidR="00934E05" w:rsidRDefault="00644C87">
            <w:pPr>
              <w:pStyle w:val="afff"/>
            </w:pPr>
            <w:r>
              <w:t>billing-ms-atol</w:t>
            </w:r>
          </w:p>
        </w:tc>
      </w:tr>
      <w:tr w:rsidR="00934E05" w14:paraId="54B1DB2B" w14:textId="77777777">
        <w:trPr>
          <w:trHeight w:val="454"/>
        </w:trPr>
        <w:tc>
          <w:tcPr>
            <w:tcW w:w="283" w:type="pct"/>
            <w:vAlign w:val="center"/>
          </w:tcPr>
          <w:p w14:paraId="1FF23BE2" w14:textId="77777777" w:rsidR="00934E05" w:rsidRDefault="00934E05" w:rsidP="00644C87">
            <w:pPr>
              <w:pStyle w:val="a5"/>
              <w:rPr>
                <w:lang w:val="en-US"/>
              </w:rPr>
            </w:pPr>
          </w:p>
        </w:tc>
        <w:tc>
          <w:tcPr>
            <w:tcW w:w="4717" w:type="pct"/>
            <w:vAlign w:val="center"/>
          </w:tcPr>
          <w:p w14:paraId="2AF0030D" w14:textId="77777777" w:rsidR="00934E05" w:rsidRDefault="00644C87">
            <w:pPr>
              <w:pStyle w:val="afff"/>
            </w:pPr>
            <w:r>
              <w:t>russpass-ms-propagator</w:t>
            </w:r>
          </w:p>
        </w:tc>
      </w:tr>
      <w:tr w:rsidR="00934E05" w14:paraId="55BC16B4" w14:textId="77777777">
        <w:trPr>
          <w:trHeight w:val="454"/>
        </w:trPr>
        <w:tc>
          <w:tcPr>
            <w:tcW w:w="283" w:type="pct"/>
            <w:vAlign w:val="center"/>
          </w:tcPr>
          <w:p w14:paraId="4631EB78" w14:textId="77777777" w:rsidR="00934E05" w:rsidRDefault="00934E05" w:rsidP="00644C87">
            <w:pPr>
              <w:pStyle w:val="a5"/>
              <w:rPr>
                <w:lang w:val="en-US"/>
              </w:rPr>
            </w:pPr>
          </w:p>
        </w:tc>
        <w:tc>
          <w:tcPr>
            <w:tcW w:w="4717" w:type="pct"/>
            <w:vAlign w:val="center"/>
          </w:tcPr>
          <w:p w14:paraId="04233530" w14:textId="77777777" w:rsidR="00934E05" w:rsidRDefault="00644C87">
            <w:pPr>
              <w:pStyle w:val="afff"/>
            </w:pPr>
            <w:r>
              <w:t>acquiring-gateway</w:t>
            </w:r>
          </w:p>
        </w:tc>
      </w:tr>
      <w:tr w:rsidR="00934E05" w14:paraId="1AD33003" w14:textId="77777777">
        <w:trPr>
          <w:trHeight w:val="454"/>
        </w:trPr>
        <w:tc>
          <w:tcPr>
            <w:tcW w:w="283" w:type="pct"/>
            <w:vAlign w:val="center"/>
          </w:tcPr>
          <w:p w14:paraId="2BBFCDEF" w14:textId="77777777" w:rsidR="00934E05" w:rsidRDefault="00934E05" w:rsidP="00644C87">
            <w:pPr>
              <w:pStyle w:val="a5"/>
              <w:rPr>
                <w:lang w:val="en-US"/>
              </w:rPr>
            </w:pPr>
          </w:p>
        </w:tc>
        <w:tc>
          <w:tcPr>
            <w:tcW w:w="4717" w:type="pct"/>
            <w:vAlign w:val="center"/>
          </w:tcPr>
          <w:p w14:paraId="784C1BCB" w14:textId="77777777" w:rsidR="00934E05" w:rsidRDefault="00644C87">
            <w:pPr>
              <w:pStyle w:val="afff"/>
            </w:pPr>
            <w:r>
              <w:t>sbrf-gateway</w:t>
            </w:r>
          </w:p>
        </w:tc>
      </w:tr>
      <w:tr w:rsidR="00934E05" w14:paraId="6964E6A1" w14:textId="77777777">
        <w:trPr>
          <w:trHeight w:val="454"/>
        </w:trPr>
        <w:tc>
          <w:tcPr>
            <w:tcW w:w="283" w:type="pct"/>
            <w:vAlign w:val="center"/>
          </w:tcPr>
          <w:p w14:paraId="32E5A0E8" w14:textId="77777777" w:rsidR="00934E05" w:rsidRDefault="00934E05" w:rsidP="00644C87">
            <w:pPr>
              <w:pStyle w:val="a5"/>
              <w:rPr>
                <w:lang w:val="en-US"/>
              </w:rPr>
            </w:pPr>
          </w:p>
        </w:tc>
        <w:tc>
          <w:tcPr>
            <w:tcW w:w="4717" w:type="pct"/>
            <w:vAlign w:val="center"/>
          </w:tcPr>
          <w:p w14:paraId="2E5AB881" w14:textId="77777777" w:rsidR="00934E05" w:rsidRDefault="00644C87">
            <w:pPr>
              <w:pStyle w:val="afff"/>
            </w:pPr>
            <w:r>
              <w:t>russpass-platform-partner</w:t>
            </w:r>
          </w:p>
        </w:tc>
      </w:tr>
      <w:tr w:rsidR="00934E05" w14:paraId="4528E655" w14:textId="77777777">
        <w:trPr>
          <w:trHeight w:val="454"/>
        </w:trPr>
        <w:tc>
          <w:tcPr>
            <w:tcW w:w="283" w:type="pct"/>
            <w:vAlign w:val="center"/>
          </w:tcPr>
          <w:p w14:paraId="5EF0B06A" w14:textId="77777777" w:rsidR="00934E05" w:rsidRDefault="00934E05" w:rsidP="00644C87">
            <w:pPr>
              <w:pStyle w:val="a5"/>
              <w:rPr>
                <w:lang w:val="en-US"/>
              </w:rPr>
            </w:pPr>
          </w:p>
        </w:tc>
        <w:tc>
          <w:tcPr>
            <w:tcW w:w="4717" w:type="pct"/>
            <w:vAlign w:val="center"/>
          </w:tcPr>
          <w:p w14:paraId="52ACAAFF" w14:textId="77777777" w:rsidR="00934E05" w:rsidRDefault="00644C87">
            <w:pPr>
              <w:pStyle w:val="afff"/>
            </w:pPr>
            <w:r>
              <w:t>russpass-platform-sso</w:t>
            </w:r>
          </w:p>
        </w:tc>
      </w:tr>
      <w:tr w:rsidR="00934E05" w14:paraId="30F5ADB8" w14:textId="77777777">
        <w:trPr>
          <w:trHeight w:val="454"/>
        </w:trPr>
        <w:tc>
          <w:tcPr>
            <w:tcW w:w="283" w:type="pct"/>
            <w:vAlign w:val="center"/>
          </w:tcPr>
          <w:p w14:paraId="4D1921B8" w14:textId="77777777" w:rsidR="00934E05" w:rsidRDefault="00934E05" w:rsidP="00644C87">
            <w:pPr>
              <w:pStyle w:val="a5"/>
              <w:rPr>
                <w:lang w:val="en-US"/>
              </w:rPr>
            </w:pPr>
          </w:p>
        </w:tc>
        <w:tc>
          <w:tcPr>
            <w:tcW w:w="4717" w:type="pct"/>
            <w:vAlign w:val="center"/>
          </w:tcPr>
          <w:p w14:paraId="582F7DB0" w14:textId="77777777" w:rsidR="00934E05" w:rsidRDefault="00644C87">
            <w:pPr>
              <w:pStyle w:val="afff"/>
            </w:pPr>
            <w:r>
              <w:t>russpass-platform-content</w:t>
            </w:r>
          </w:p>
        </w:tc>
      </w:tr>
      <w:tr w:rsidR="00934E05" w14:paraId="11AF9F18" w14:textId="77777777">
        <w:trPr>
          <w:trHeight w:val="454"/>
        </w:trPr>
        <w:tc>
          <w:tcPr>
            <w:tcW w:w="283" w:type="pct"/>
            <w:vAlign w:val="center"/>
          </w:tcPr>
          <w:p w14:paraId="5C162B15" w14:textId="77777777" w:rsidR="00934E05" w:rsidRDefault="00934E05" w:rsidP="00644C87">
            <w:pPr>
              <w:pStyle w:val="a5"/>
              <w:rPr>
                <w:lang w:val="en-US"/>
              </w:rPr>
            </w:pPr>
          </w:p>
        </w:tc>
        <w:tc>
          <w:tcPr>
            <w:tcW w:w="4717" w:type="pct"/>
            <w:vAlign w:val="center"/>
          </w:tcPr>
          <w:p w14:paraId="597FAA28" w14:textId="77777777" w:rsidR="00934E05" w:rsidRDefault="00644C87">
            <w:pPr>
              <w:pStyle w:val="afff"/>
            </w:pPr>
            <w:r>
              <w:t>russpass-platform-notifictation</w:t>
            </w:r>
          </w:p>
        </w:tc>
      </w:tr>
      <w:tr w:rsidR="00934E05" w14:paraId="5F4A343A" w14:textId="77777777">
        <w:trPr>
          <w:trHeight w:val="454"/>
        </w:trPr>
        <w:tc>
          <w:tcPr>
            <w:tcW w:w="283" w:type="pct"/>
            <w:vAlign w:val="center"/>
          </w:tcPr>
          <w:p w14:paraId="1977180A" w14:textId="77777777" w:rsidR="00934E05" w:rsidRDefault="00934E05" w:rsidP="00644C87">
            <w:pPr>
              <w:pStyle w:val="a5"/>
              <w:rPr>
                <w:lang w:val="en-US"/>
              </w:rPr>
            </w:pPr>
          </w:p>
        </w:tc>
        <w:tc>
          <w:tcPr>
            <w:tcW w:w="4717" w:type="pct"/>
            <w:vAlign w:val="center"/>
          </w:tcPr>
          <w:p w14:paraId="08E1F394" w14:textId="77777777" w:rsidR="00934E05" w:rsidRDefault="00644C87">
            <w:pPr>
              <w:pStyle w:val="afff"/>
            </w:pPr>
            <w:r>
              <w:t>russpass-platform-user</w:t>
            </w:r>
          </w:p>
        </w:tc>
      </w:tr>
      <w:tr w:rsidR="00934E05" w14:paraId="44DC9541" w14:textId="77777777">
        <w:trPr>
          <w:trHeight w:val="454"/>
        </w:trPr>
        <w:tc>
          <w:tcPr>
            <w:tcW w:w="283" w:type="pct"/>
            <w:vAlign w:val="center"/>
          </w:tcPr>
          <w:p w14:paraId="3CC28F81" w14:textId="77777777" w:rsidR="00934E05" w:rsidRDefault="00934E05" w:rsidP="00644C87">
            <w:pPr>
              <w:pStyle w:val="a5"/>
              <w:rPr>
                <w:lang w:val="en-US"/>
              </w:rPr>
            </w:pPr>
          </w:p>
        </w:tc>
        <w:tc>
          <w:tcPr>
            <w:tcW w:w="4717" w:type="pct"/>
            <w:vAlign w:val="center"/>
          </w:tcPr>
          <w:p w14:paraId="0F081A10" w14:textId="77777777" w:rsidR="00934E05" w:rsidRDefault="00644C87">
            <w:pPr>
              <w:pStyle w:val="afff"/>
            </w:pPr>
            <w:r>
              <w:t>russpass-platform-document</w:t>
            </w:r>
          </w:p>
        </w:tc>
      </w:tr>
      <w:tr w:rsidR="00934E05" w14:paraId="77F16F03" w14:textId="77777777">
        <w:trPr>
          <w:trHeight w:val="454"/>
        </w:trPr>
        <w:tc>
          <w:tcPr>
            <w:tcW w:w="283" w:type="pct"/>
            <w:vAlign w:val="center"/>
          </w:tcPr>
          <w:p w14:paraId="5D56B65A" w14:textId="77777777" w:rsidR="00934E05" w:rsidRDefault="00934E05" w:rsidP="00644C87">
            <w:pPr>
              <w:pStyle w:val="a5"/>
              <w:rPr>
                <w:lang w:val="en-US"/>
              </w:rPr>
            </w:pPr>
          </w:p>
        </w:tc>
        <w:tc>
          <w:tcPr>
            <w:tcW w:w="4717" w:type="pct"/>
            <w:vAlign w:val="center"/>
          </w:tcPr>
          <w:p w14:paraId="629E8F6F" w14:textId="77777777" w:rsidR="00934E05" w:rsidRDefault="00644C87">
            <w:pPr>
              <w:pStyle w:val="afff"/>
            </w:pPr>
            <w:r>
              <w:t>russpass-platform-attach</w:t>
            </w:r>
          </w:p>
        </w:tc>
      </w:tr>
    </w:tbl>
    <w:p w14:paraId="043CB031" w14:textId="27CC67D4" w:rsidR="00934E05" w:rsidRDefault="00644C87">
      <w:pPr>
        <w:pStyle w:val="afff3"/>
        <w:rPr>
          <w:lang w:val="ru-RU"/>
        </w:rPr>
      </w:pPr>
      <w:r>
        <w:t xml:space="preserve">Таблица </w:t>
      </w:r>
      <w:bookmarkStart w:id="328" w:name="ПРЛ_А_ТБЛ_А2"/>
      <w:r>
        <w:t>А.</w:t>
      </w:r>
      <w:r w:rsidR="0048381E">
        <w:fldChar w:fldCharType="begin"/>
      </w:r>
      <w:r w:rsidR="0048381E">
        <w:instrText xml:space="preserve"> SEQ Таблица_А. \* ARABIC </w:instrText>
      </w:r>
      <w:r w:rsidR="0048381E">
        <w:fldChar w:fldCharType="separate"/>
      </w:r>
      <w:r w:rsidR="009B0D13">
        <w:rPr>
          <w:noProof/>
        </w:rPr>
        <w:t>2</w:t>
      </w:r>
      <w:r w:rsidR="0048381E">
        <w:rPr>
          <w:noProof/>
        </w:rPr>
        <w:fldChar w:fldCharType="end"/>
      </w:r>
      <w:bookmarkEnd w:id="328"/>
      <w:r>
        <w:rPr>
          <w:lang w:val="ru-RU"/>
        </w:rPr>
        <w:t xml:space="preserve"> </w:t>
      </w:r>
      <w:r>
        <w:rPr>
          <w:rFonts w:cs="Times New Roman"/>
          <w:lang w:val="ru-RU"/>
        </w:rPr>
        <w:t>—</w:t>
      </w:r>
      <w:r>
        <w:rPr>
          <w:lang w:val="ru-RU"/>
        </w:rPr>
        <w:t xml:space="preserve"> Список сервисов для перевода на </w:t>
      </w:r>
      <w:r>
        <w:rPr>
          <w:lang w:val="en-US"/>
        </w:rPr>
        <w:t>Java</w:t>
      </w:r>
      <w:r>
        <w:rPr>
          <w:lang w:val="ru-RU"/>
        </w:rPr>
        <w:t xml:space="preserve"> 14</w:t>
      </w:r>
    </w:p>
    <w:tbl>
      <w:tblPr>
        <w:tblStyle w:val="aff1"/>
        <w:tblW w:w="5000" w:type="pct"/>
        <w:tblLook w:val="04A0" w:firstRow="1" w:lastRow="0" w:firstColumn="1" w:lastColumn="0" w:noHBand="0" w:noVBand="1"/>
      </w:tblPr>
      <w:tblGrid>
        <w:gridCol w:w="545"/>
        <w:gridCol w:w="9082"/>
      </w:tblGrid>
      <w:tr w:rsidR="00934E05" w14:paraId="0D284741" w14:textId="77777777">
        <w:trPr>
          <w:trHeight w:val="454"/>
        </w:trPr>
        <w:tc>
          <w:tcPr>
            <w:tcW w:w="283" w:type="pct"/>
            <w:vAlign w:val="center"/>
          </w:tcPr>
          <w:p w14:paraId="27400312" w14:textId="77777777" w:rsidR="00934E05" w:rsidRDefault="00934E05" w:rsidP="00644C87">
            <w:pPr>
              <w:pStyle w:val="a5"/>
              <w:numPr>
                <w:ilvl w:val="0"/>
                <w:numId w:val="13"/>
              </w:numPr>
              <w:ind w:left="447" w:hanging="447"/>
            </w:pPr>
          </w:p>
        </w:tc>
        <w:tc>
          <w:tcPr>
            <w:tcW w:w="4717" w:type="pct"/>
            <w:vAlign w:val="center"/>
          </w:tcPr>
          <w:p w14:paraId="5DC29703" w14:textId="77777777" w:rsidR="00934E05" w:rsidRDefault="00644C87">
            <w:pPr>
              <w:pStyle w:val="afff"/>
            </w:pPr>
            <w:r>
              <w:t>acquiring-gateway</w:t>
            </w:r>
          </w:p>
        </w:tc>
      </w:tr>
      <w:tr w:rsidR="00934E05" w14:paraId="6AECE801" w14:textId="77777777">
        <w:trPr>
          <w:trHeight w:val="454"/>
        </w:trPr>
        <w:tc>
          <w:tcPr>
            <w:tcW w:w="283" w:type="pct"/>
            <w:vAlign w:val="center"/>
          </w:tcPr>
          <w:p w14:paraId="5D423113" w14:textId="77777777" w:rsidR="00934E05" w:rsidRDefault="00934E05" w:rsidP="00644C87">
            <w:pPr>
              <w:pStyle w:val="a5"/>
            </w:pPr>
          </w:p>
        </w:tc>
        <w:tc>
          <w:tcPr>
            <w:tcW w:w="4717" w:type="pct"/>
            <w:vAlign w:val="center"/>
          </w:tcPr>
          <w:p w14:paraId="4F61830A" w14:textId="77777777" w:rsidR="00934E05" w:rsidRDefault="00644C87">
            <w:pPr>
              <w:pStyle w:val="afff"/>
            </w:pPr>
            <w:r>
              <w:t>russpass-billing</w:t>
            </w:r>
          </w:p>
        </w:tc>
      </w:tr>
      <w:tr w:rsidR="00934E05" w14:paraId="73BAEEEB" w14:textId="77777777">
        <w:trPr>
          <w:trHeight w:val="454"/>
        </w:trPr>
        <w:tc>
          <w:tcPr>
            <w:tcW w:w="283" w:type="pct"/>
            <w:vAlign w:val="center"/>
          </w:tcPr>
          <w:p w14:paraId="1D8D523F" w14:textId="77777777" w:rsidR="00934E05" w:rsidRDefault="00934E05" w:rsidP="00644C87">
            <w:pPr>
              <w:pStyle w:val="a5"/>
            </w:pPr>
          </w:p>
        </w:tc>
        <w:tc>
          <w:tcPr>
            <w:tcW w:w="4717" w:type="pct"/>
            <w:vAlign w:val="center"/>
          </w:tcPr>
          <w:p w14:paraId="5198F34F" w14:textId="77777777" w:rsidR="00934E05" w:rsidRDefault="00644C87">
            <w:pPr>
              <w:pStyle w:val="afff"/>
            </w:pPr>
            <w:r>
              <w:t>billing-ms-rcp</w:t>
            </w:r>
          </w:p>
        </w:tc>
      </w:tr>
      <w:tr w:rsidR="00934E05" w14:paraId="2DB0B9D9" w14:textId="77777777">
        <w:trPr>
          <w:trHeight w:val="454"/>
        </w:trPr>
        <w:tc>
          <w:tcPr>
            <w:tcW w:w="283" w:type="pct"/>
            <w:vAlign w:val="center"/>
          </w:tcPr>
          <w:p w14:paraId="656CA9AD" w14:textId="77777777" w:rsidR="00934E05" w:rsidRDefault="00934E05" w:rsidP="00644C87">
            <w:pPr>
              <w:pStyle w:val="a5"/>
            </w:pPr>
          </w:p>
        </w:tc>
        <w:tc>
          <w:tcPr>
            <w:tcW w:w="4717" w:type="pct"/>
            <w:vAlign w:val="center"/>
          </w:tcPr>
          <w:p w14:paraId="14B638E1" w14:textId="77777777" w:rsidR="00934E05" w:rsidRDefault="00644C87">
            <w:pPr>
              <w:pStyle w:val="afff"/>
            </w:pPr>
            <w:r>
              <w:t>billing-ms-report</w:t>
            </w:r>
          </w:p>
        </w:tc>
      </w:tr>
      <w:tr w:rsidR="00934E05" w14:paraId="3135DA54" w14:textId="77777777">
        <w:trPr>
          <w:trHeight w:val="454"/>
        </w:trPr>
        <w:tc>
          <w:tcPr>
            <w:tcW w:w="283" w:type="pct"/>
            <w:vAlign w:val="center"/>
          </w:tcPr>
          <w:p w14:paraId="6FD696D1" w14:textId="77777777" w:rsidR="00934E05" w:rsidRDefault="00934E05" w:rsidP="00644C87">
            <w:pPr>
              <w:pStyle w:val="a5"/>
            </w:pPr>
          </w:p>
        </w:tc>
        <w:tc>
          <w:tcPr>
            <w:tcW w:w="4717" w:type="pct"/>
            <w:vAlign w:val="center"/>
          </w:tcPr>
          <w:p w14:paraId="1664B9BA" w14:textId="77777777" w:rsidR="00934E05" w:rsidRDefault="00644C87">
            <w:pPr>
              <w:pStyle w:val="afff"/>
            </w:pPr>
            <w:r>
              <w:t>billing-ms-atol</w:t>
            </w:r>
          </w:p>
        </w:tc>
      </w:tr>
      <w:tr w:rsidR="00934E05" w14:paraId="6723F562" w14:textId="77777777">
        <w:trPr>
          <w:trHeight w:val="454"/>
        </w:trPr>
        <w:tc>
          <w:tcPr>
            <w:tcW w:w="283" w:type="pct"/>
            <w:vAlign w:val="center"/>
          </w:tcPr>
          <w:p w14:paraId="7A05A679" w14:textId="77777777" w:rsidR="00934E05" w:rsidRDefault="00934E05" w:rsidP="00644C87">
            <w:pPr>
              <w:pStyle w:val="a5"/>
            </w:pPr>
          </w:p>
        </w:tc>
        <w:tc>
          <w:tcPr>
            <w:tcW w:w="4717" w:type="pct"/>
            <w:vAlign w:val="center"/>
          </w:tcPr>
          <w:p w14:paraId="45D0679E" w14:textId="77777777" w:rsidR="00934E05" w:rsidRDefault="00644C87">
            <w:pPr>
              <w:pStyle w:val="afff"/>
            </w:pPr>
            <w:r>
              <w:t>russpass-integration-hotels</w:t>
            </w:r>
          </w:p>
        </w:tc>
      </w:tr>
      <w:tr w:rsidR="00934E05" w14:paraId="7DECC74E" w14:textId="77777777">
        <w:trPr>
          <w:trHeight w:val="454"/>
        </w:trPr>
        <w:tc>
          <w:tcPr>
            <w:tcW w:w="283" w:type="pct"/>
            <w:vAlign w:val="center"/>
          </w:tcPr>
          <w:p w14:paraId="69899A66" w14:textId="77777777" w:rsidR="00934E05" w:rsidRDefault="00934E05" w:rsidP="00644C87">
            <w:pPr>
              <w:pStyle w:val="a5"/>
            </w:pPr>
          </w:p>
        </w:tc>
        <w:tc>
          <w:tcPr>
            <w:tcW w:w="4717" w:type="pct"/>
            <w:vAlign w:val="center"/>
          </w:tcPr>
          <w:p w14:paraId="5EF5272D" w14:textId="77777777" w:rsidR="00934E05" w:rsidRDefault="00644C87">
            <w:pPr>
              <w:pStyle w:val="afff"/>
            </w:pPr>
            <w:r>
              <w:t>russpass-integration-travelline</w:t>
            </w:r>
          </w:p>
        </w:tc>
      </w:tr>
      <w:tr w:rsidR="00934E05" w14:paraId="1A42A6A3" w14:textId="77777777">
        <w:trPr>
          <w:trHeight w:val="454"/>
        </w:trPr>
        <w:tc>
          <w:tcPr>
            <w:tcW w:w="283" w:type="pct"/>
            <w:vAlign w:val="center"/>
          </w:tcPr>
          <w:p w14:paraId="7FA6F2FE" w14:textId="77777777" w:rsidR="00934E05" w:rsidRDefault="00934E05" w:rsidP="00644C87">
            <w:pPr>
              <w:pStyle w:val="a5"/>
            </w:pPr>
          </w:p>
        </w:tc>
        <w:tc>
          <w:tcPr>
            <w:tcW w:w="4717" w:type="pct"/>
            <w:vAlign w:val="center"/>
          </w:tcPr>
          <w:p w14:paraId="42C4FD9F" w14:textId="77777777" w:rsidR="00934E05" w:rsidRDefault="00644C87">
            <w:pPr>
              <w:pStyle w:val="afff"/>
            </w:pPr>
            <w:r>
              <w:t>russpass-integration-sbertroika</w:t>
            </w:r>
          </w:p>
        </w:tc>
      </w:tr>
      <w:tr w:rsidR="00934E05" w14:paraId="79DB87FF" w14:textId="77777777">
        <w:trPr>
          <w:trHeight w:val="454"/>
        </w:trPr>
        <w:tc>
          <w:tcPr>
            <w:tcW w:w="283" w:type="pct"/>
            <w:vAlign w:val="center"/>
          </w:tcPr>
          <w:p w14:paraId="09FF87F2" w14:textId="77777777" w:rsidR="00934E05" w:rsidRDefault="00934E05" w:rsidP="00644C87">
            <w:pPr>
              <w:pStyle w:val="a5"/>
            </w:pPr>
          </w:p>
        </w:tc>
        <w:tc>
          <w:tcPr>
            <w:tcW w:w="4717" w:type="pct"/>
            <w:vAlign w:val="center"/>
          </w:tcPr>
          <w:p w14:paraId="2B0F0264" w14:textId="77777777" w:rsidR="00934E05" w:rsidRDefault="00644C87">
            <w:pPr>
              <w:pStyle w:val="afff"/>
            </w:pPr>
            <w:r>
              <w:t>russpass-integration-travelline-emulator</w:t>
            </w:r>
          </w:p>
        </w:tc>
      </w:tr>
      <w:tr w:rsidR="00934E05" w14:paraId="300E5E49" w14:textId="77777777">
        <w:trPr>
          <w:trHeight w:val="454"/>
        </w:trPr>
        <w:tc>
          <w:tcPr>
            <w:tcW w:w="283" w:type="pct"/>
            <w:vAlign w:val="center"/>
          </w:tcPr>
          <w:p w14:paraId="75FD4163" w14:textId="77777777" w:rsidR="00934E05" w:rsidRDefault="00934E05" w:rsidP="00644C87">
            <w:pPr>
              <w:pStyle w:val="a5"/>
            </w:pPr>
          </w:p>
        </w:tc>
        <w:tc>
          <w:tcPr>
            <w:tcW w:w="4717" w:type="pct"/>
            <w:vAlign w:val="center"/>
          </w:tcPr>
          <w:p w14:paraId="0FC267A2" w14:textId="77777777" w:rsidR="00934E05" w:rsidRDefault="00644C87">
            <w:pPr>
              <w:pStyle w:val="afff"/>
            </w:pPr>
            <w:r>
              <w:t>russpass-integration-route</w:t>
            </w:r>
          </w:p>
        </w:tc>
      </w:tr>
      <w:tr w:rsidR="00934E05" w14:paraId="43D5632E" w14:textId="77777777">
        <w:trPr>
          <w:trHeight w:val="454"/>
        </w:trPr>
        <w:tc>
          <w:tcPr>
            <w:tcW w:w="283" w:type="pct"/>
            <w:vAlign w:val="center"/>
          </w:tcPr>
          <w:p w14:paraId="3243E558" w14:textId="77777777" w:rsidR="00934E05" w:rsidRDefault="00934E05" w:rsidP="00644C87">
            <w:pPr>
              <w:pStyle w:val="a5"/>
            </w:pPr>
          </w:p>
        </w:tc>
        <w:tc>
          <w:tcPr>
            <w:tcW w:w="4717" w:type="pct"/>
            <w:vAlign w:val="center"/>
          </w:tcPr>
          <w:p w14:paraId="71C23E1A" w14:textId="77777777" w:rsidR="00934E05" w:rsidRDefault="00644C87">
            <w:pPr>
              <w:pStyle w:val="afff"/>
            </w:pPr>
            <w:r>
              <w:t>russpass-integration-proxy</w:t>
            </w:r>
          </w:p>
        </w:tc>
      </w:tr>
      <w:tr w:rsidR="00934E05" w14:paraId="4F2172DC" w14:textId="77777777">
        <w:trPr>
          <w:trHeight w:val="454"/>
        </w:trPr>
        <w:tc>
          <w:tcPr>
            <w:tcW w:w="283" w:type="pct"/>
            <w:vAlign w:val="center"/>
          </w:tcPr>
          <w:p w14:paraId="6C4ABFBD" w14:textId="77777777" w:rsidR="00934E05" w:rsidRDefault="00934E05" w:rsidP="00644C87">
            <w:pPr>
              <w:pStyle w:val="a5"/>
            </w:pPr>
          </w:p>
        </w:tc>
        <w:tc>
          <w:tcPr>
            <w:tcW w:w="4717" w:type="pct"/>
            <w:vAlign w:val="center"/>
          </w:tcPr>
          <w:p w14:paraId="0AAAA24F" w14:textId="77777777" w:rsidR="00934E05" w:rsidRDefault="00644C87">
            <w:pPr>
              <w:pStyle w:val="afff"/>
            </w:pPr>
            <w:r>
              <w:t>russpass-integration-onelya</w:t>
            </w:r>
          </w:p>
        </w:tc>
      </w:tr>
      <w:tr w:rsidR="00934E05" w14:paraId="2B9BC039" w14:textId="77777777">
        <w:trPr>
          <w:trHeight w:val="454"/>
        </w:trPr>
        <w:tc>
          <w:tcPr>
            <w:tcW w:w="283" w:type="pct"/>
            <w:vAlign w:val="center"/>
          </w:tcPr>
          <w:p w14:paraId="51404AAC" w14:textId="77777777" w:rsidR="00934E05" w:rsidRDefault="00934E05" w:rsidP="00644C87">
            <w:pPr>
              <w:pStyle w:val="a5"/>
            </w:pPr>
          </w:p>
        </w:tc>
        <w:tc>
          <w:tcPr>
            <w:tcW w:w="4717" w:type="pct"/>
            <w:vAlign w:val="center"/>
          </w:tcPr>
          <w:p w14:paraId="2A7D7FC7" w14:textId="77777777" w:rsidR="00934E05" w:rsidRDefault="00644C87">
            <w:pPr>
              <w:pStyle w:val="afff"/>
            </w:pPr>
            <w:r>
              <w:t>russpass-integration-gallery</w:t>
            </w:r>
          </w:p>
        </w:tc>
      </w:tr>
      <w:tr w:rsidR="00934E05" w14:paraId="2ABE7EEA" w14:textId="77777777">
        <w:trPr>
          <w:trHeight w:val="454"/>
        </w:trPr>
        <w:tc>
          <w:tcPr>
            <w:tcW w:w="283" w:type="pct"/>
            <w:vAlign w:val="center"/>
          </w:tcPr>
          <w:p w14:paraId="112A16C3" w14:textId="77777777" w:rsidR="00934E05" w:rsidRDefault="00934E05" w:rsidP="00644C87">
            <w:pPr>
              <w:pStyle w:val="a5"/>
            </w:pPr>
          </w:p>
        </w:tc>
        <w:tc>
          <w:tcPr>
            <w:tcW w:w="4717" w:type="pct"/>
            <w:vAlign w:val="center"/>
          </w:tcPr>
          <w:p w14:paraId="16B7F854" w14:textId="77777777" w:rsidR="00934E05" w:rsidRDefault="00644C87">
            <w:pPr>
              <w:pStyle w:val="afff"/>
            </w:pPr>
            <w:r>
              <w:t>russpass-integration-leclick</w:t>
            </w:r>
          </w:p>
        </w:tc>
      </w:tr>
      <w:tr w:rsidR="00934E05" w14:paraId="0DDE83D5" w14:textId="77777777">
        <w:trPr>
          <w:trHeight w:val="454"/>
        </w:trPr>
        <w:tc>
          <w:tcPr>
            <w:tcW w:w="283" w:type="pct"/>
            <w:vAlign w:val="center"/>
          </w:tcPr>
          <w:p w14:paraId="6917AD06" w14:textId="77777777" w:rsidR="00934E05" w:rsidRDefault="00934E05" w:rsidP="00644C87">
            <w:pPr>
              <w:pStyle w:val="a5"/>
            </w:pPr>
          </w:p>
        </w:tc>
        <w:tc>
          <w:tcPr>
            <w:tcW w:w="4717" w:type="pct"/>
            <w:vAlign w:val="center"/>
          </w:tcPr>
          <w:p w14:paraId="4C55AD19" w14:textId="77777777" w:rsidR="00934E05" w:rsidRDefault="00644C87">
            <w:pPr>
              <w:pStyle w:val="afff"/>
            </w:pPr>
            <w:r>
              <w:t>russpass-integration-ott</w:t>
            </w:r>
          </w:p>
        </w:tc>
      </w:tr>
      <w:tr w:rsidR="00934E05" w14:paraId="6E48B5AB" w14:textId="77777777">
        <w:trPr>
          <w:trHeight w:val="454"/>
        </w:trPr>
        <w:tc>
          <w:tcPr>
            <w:tcW w:w="283" w:type="pct"/>
            <w:vAlign w:val="center"/>
          </w:tcPr>
          <w:p w14:paraId="2C743D80" w14:textId="77777777" w:rsidR="00934E05" w:rsidRDefault="00934E05" w:rsidP="00644C87">
            <w:pPr>
              <w:pStyle w:val="a5"/>
            </w:pPr>
          </w:p>
        </w:tc>
        <w:tc>
          <w:tcPr>
            <w:tcW w:w="4717" w:type="pct"/>
            <w:vAlign w:val="center"/>
          </w:tcPr>
          <w:p w14:paraId="0268170B" w14:textId="77777777" w:rsidR="00934E05" w:rsidRDefault="00644C87">
            <w:pPr>
              <w:pStyle w:val="afff"/>
            </w:pPr>
            <w:r>
              <w:t>russpass-integration-bnovo</w:t>
            </w:r>
          </w:p>
        </w:tc>
      </w:tr>
      <w:tr w:rsidR="00934E05" w14:paraId="6E8CA573" w14:textId="77777777">
        <w:trPr>
          <w:trHeight w:val="454"/>
        </w:trPr>
        <w:tc>
          <w:tcPr>
            <w:tcW w:w="283" w:type="pct"/>
            <w:vAlign w:val="center"/>
          </w:tcPr>
          <w:p w14:paraId="766E558F" w14:textId="77777777" w:rsidR="00934E05" w:rsidRDefault="00934E05" w:rsidP="00644C87">
            <w:pPr>
              <w:pStyle w:val="a5"/>
            </w:pPr>
          </w:p>
        </w:tc>
        <w:tc>
          <w:tcPr>
            <w:tcW w:w="4717" w:type="pct"/>
            <w:vAlign w:val="center"/>
          </w:tcPr>
          <w:p w14:paraId="01D54A36" w14:textId="77777777" w:rsidR="00934E05" w:rsidRDefault="00644C87">
            <w:pPr>
              <w:pStyle w:val="afff"/>
            </w:pPr>
            <w:r>
              <w:t>russpass-ms-propagator</w:t>
            </w:r>
          </w:p>
        </w:tc>
      </w:tr>
      <w:tr w:rsidR="00934E05" w14:paraId="63FCC08D" w14:textId="77777777">
        <w:trPr>
          <w:trHeight w:val="454"/>
        </w:trPr>
        <w:tc>
          <w:tcPr>
            <w:tcW w:w="283" w:type="pct"/>
            <w:vAlign w:val="center"/>
          </w:tcPr>
          <w:p w14:paraId="24B41096" w14:textId="77777777" w:rsidR="00934E05" w:rsidRDefault="00934E05" w:rsidP="00644C87">
            <w:pPr>
              <w:pStyle w:val="a5"/>
            </w:pPr>
          </w:p>
        </w:tc>
        <w:tc>
          <w:tcPr>
            <w:tcW w:w="4717" w:type="pct"/>
            <w:vAlign w:val="center"/>
          </w:tcPr>
          <w:p w14:paraId="2AED12F3" w14:textId="77777777" w:rsidR="00934E05" w:rsidRDefault="00644C87">
            <w:pPr>
              <w:pStyle w:val="afff"/>
            </w:pPr>
            <w:r>
              <w:t>sbrf-gateway</w:t>
            </w:r>
          </w:p>
        </w:tc>
      </w:tr>
      <w:tr w:rsidR="00934E05" w14:paraId="40E9FD7C" w14:textId="77777777">
        <w:trPr>
          <w:trHeight w:val="454"/>
        </w:trPr>
        <w:tc>
          <w:tcPr>
            <w:tcW w:w="283" w:type="pct"/>
            <w:vAlign w:val="center"/>
          </w:tcPr>
          <w:p w14:paraId="7273DDFA" w14:textId="77777777" w:rsidR="00934E05" w:rsidRDefault="00934E05" w:rsidP="00644C87">
            <w:pPr>
              <w:pStyle w:val="a5"/>
            </w:pPr>
          </w:p>
        </w:tc>
        <w:tc>
          <w:tcPr>
            <w:tcW w:w="4717" w:type="pct"/>
            <w:vAlign w:val="center"/>
          </w:tcPr>
          <w:p w14:paraId="6217AA37" w14:textId="77777777" w:rsidR="00934E05" w:rsidRDefault="00644C87">
            <w:pPr>
              <w:pStyle w:val="afff"/>
            </w:pPr>
            <w:r>
              <w:t>russpass-platform-sso</w:t>
            </w:r>
          </w:p>
        </w:tc>
      </w:tr>
      <w:tr w:rsidR="00934E05" w14:paraId="4EE5AD4B" w14:textId="77777777">
        <w:trPr>
          <w:trHeight w:val="454"/>
        </w:trPr>
        <w:tc>
          <w:tcPr>
            <w:tcW w:w="283" w:type="pct"/>
            <w:vAlign w:val="center"/>
          </w:tcPr>
          <w:p w14:paraId="6BAE6166" w14:textId="77777777" w:rsidR="00934E05" w:rsidRDefault="00934E05" w:rsidP="00644C87">
            <w:pPr>
              <w:pStyle w:val="a5"/>
            </w:pPr>
          </w:p>
        </w:tc>
        <w:tc>
          <w:tcPr>
            <w:tcW w:w="4717" w:type="pct"/>
            <w:vAlign w:val="center"/>
          </w:tcPr>
          <w:p w14:paraId="1BDB80B7" w14:textId="77777777" w:rsidR="00934E05" w:rsidRDefault="00644C87">
            <w:pPr>
              <w:pStyle w:val="afff"/>
            </w:pPr>
            <w:r>
              <w:t>russpass-platform-content</w:t>
            </w:r>
          </w:p>
        </w:tc>
      </w:tr>
      <w:tr w:rsidR="00934E05" w14:paraId="639F877A" w14:textId="77777777">
        <w:trPr>
          <w:trHeight w:val="454"/>
        </w:trPr>
        <w:tc>
          <w:tcPr>
            <w:tcW w:w="283" w:type="pct"/>
            <w:vAlign w:val="center"/>
          </w:tcPr>
          <w:p w14:paraId="5C35F4A8" w14:textId="77777777" w:rsidR="00934E05" w:rsidRDefault="00934E05" w:rsidP="00644C87">
            <w:pPr>
              <w:pStyle w:val="a5"/>
            </w:pPr>
          </w:p>
        </w:tc>
        <w:tc>
          <w:tcPr>
            <w:tcW w:w="4717" w:type="pct"/>
            <w:vAlign w:val="center"/>
          </w:tcPr>
          <w:p w14:paraId="1CF7A5C7" w14:textId="77777777" w:rsidR="00934E05" w:rsidRDefault="00644C87">
            <w:pPr>
              <w:pStyle w:val="afff"/>
            </w:pPr>
            <w:r>
              <w:t>russpass-platform-notifictation</w:t>
            </w:r>
          </w:p>
        </w:tc>
      </w:tr>
      <w:tr w:rsidR="00934E05" w14:paraId="5CED52AA" w14:textId="77777777">
        <w:trPr>
          <w:trHeight w:val="454"/>
        </w:trPr>
        <w:tc>
          <w:tcPr>
            <w:tcW w:w="283" w:type="pct"/>
            <w:vAlign w:val="center"/>
          </w:tcPr>
          <w:p w14:paraId="7A1D3865" w14:textId="77777777" w:rsidR="00934E05" w:rsidRDefault="00934E05" w:rsidP="00644C87">
            <w:pPr>
              <w:pStyle w:val="a5"/>
            </w:pPr>
          </w:p>
        </w:tc>
        <w:tc>
          <w:tcPr>
            <w:tcW w:w="4717" w:type="pct"/>
            <w:vAlign w:val="center"/>
          </w:tcPr>
          <w:p w14:paraId="4E097C2B" w14:textId="77777777" w:rsidR="00934E05" w:rsidRDefault="00644C87">
            <w:pPr>
              <w:pStyle w:val="afff"/>
            </w:pPr>
            <w:r>
              <w:t>russpass-platform-user</w:t>
            </w:r>
          </w:p>
        </w:tc>
      </w:tr>
      <w:tr w:rsidR="00934E05" w14:paraId="5E5213ED" w14:textId="77777777">
        <w:trPr>
          <w:trHeight w:val="454"/>
        </w:trPr>
        <w:tc>
          <w:tcPr>
            <w:tcW w:w="283" w:type="pct"/>
            <w:vAlign w:val="center"/>
          </w:tcPr>
          <w:p w14:paraId="178923D2" w14:textId="77777777" w:rsidR="00934E05" w:rsidRDefault="00934E05" w:rsidP="00644C87">
            <w:pPr>
              <w:pStyle w:val="a5"/>
            </w:pPr>
          </w:p>
        </w:tc>
        <w:tc>
          <w:tcPr>
            <w:tcW w:w="4717" w:type="pct"/>
            <w:vAlign w:val="center"/>
          </w:tcPr>
          <w:p w14:paraId="032FDD86" w14:textId="77777777" w:rsidR="00934E05" w:rsidRDefault="00644C87">
            <w:pPr>
              <w:pStyle w:val="afff"/>
            </w:pPr>
            <w:r>
              <w:t>russpass-platform-document</w:t>
            </w:r>
          </w:p>
        </w:tc>
      </w:tr>
      <w:tr w:rsidR="00934E05" w14:paraId="4CA0E12E" w14:textId="77777777">
        <w:trPr>
          <w:trHeight w:val="454"/>
        </w:trPr>
        <w:tc>
          <w:tcPr>
            <w:tcW w:w="283" w:type="pct"/>
            <w:vAlign w:val="center"/>
          </w:tcPr>
          <w:p w14:paraId="0DD3586C" w14:textId="77777777" w:rsidR="00934E05" w:rsidRDefault="00934E05" w:rsidP="00644C87">
            <w:pPr>
              <w:pStyle w:val="a5"/>
            </w:pPr>
          </w:p>
        </w:tc>
        <w:tc>
          <w:tcPr>
            <w:tcW w:w="4717" w:type="pct"/>
            <w:vAlign w:val="center"/>
          </w:tcPr>
          <w:p w14:paraId="7FF3F23C" w14:textId="77777777" w:rsidR="00934E05" w:rsidRDefault="00644C87">
            <w:pPr>
              <w:pStyle w:val="afff"/>
            </w:pPr>
            <w:r>
              <w:t>russpass-platform-attach</w:t>
            </w:r>
          </w:p>
        </w:tc>
      </w:tr>
      <w:tr w:rsidR="00934E05" w14:paraId="16714127" w14:textId="77777777">
        <w:trPr>
          <w:trHeight w:val="454"/>
        </w:trPr>
        <w:tc>
          <w:tcPr>
            <w:tcW w:w="283" w:type="pct"/>
            <w:vAlign w:val="center"/>
          </w:tcPr>
          <w:p w14:paraId="52EB8571" w14:textId="77777777" w:rsidR="00934E05" w:rsidRDefault="00934E05" w:rsidP="00644C87">
            <w:pPr>
              <w:pStyle w:val="a5"/>
            </w:pPr>
          </w:p>
        </w:tc>
        <w:tc>
          <w:tcPr>
            <w:tcW w:w="4717" w:type="pct"/>
            <w:vAlign w:val="center"/>
          </w:tcPr>
          <w:p w14:paraId="306B10D3" w14:textId="77777777" w:rsidR="00934E05" w:rsidRDefault="00644C87">
            <w:pPr>
              <w:pStyle w:val="afff"/>
            </w:pPr>
            <w:r>
              <w:t>russpass-sbertroika-gateway</w:t>
            </w:r>
          </w:p>
        </w:tc>
      </w:tr>
      <w:tr w:rsidR="00934E05" w14:paraId="2BA96231" w14:textId="77777777">
        <w:trPr>
          <w:trHeight w:val="454"/>
        </w:trPr>
        <w:tc>
          <w:tcPr>
            <w:tcW w:w="283" w:type="pct"/>
            <w:vAlign w:val="center"/>
          </w:tcPr>
          <w:p w14:paraId="11DD281F" w14:textId="77777777" w:rsidR="00934E05" w:rsidRDefault="00934E05" w:rsidP="00644C87">
            <w:pPr>
              <w:pStyle w:val="a5"/>
            </w:pPr>
          </w:p>
        </w:tc>
        <w:tc>
          <w:tcPr>
            <w:tcW w:w="4717" w:type="pct"/>
            <w:vAlign w:val="center"/>
          </w:tcPr>
          <w:p w14:paraId="6C58F484" w14:textId="77777777" w:rsidR="00934E05" w:rsidRDefault="00644C87">
            <w:pPr>
              <w:pStyle w:val="afff"/>
            </w:pPr>
            <w:r>
              <w:t>russpass-authorization</w:t>
            </w:r>
          </w:p>
        </w:tc>
      </w:tr>
      <w:tr w:rsidR="00934E05" w14:paraId="37DAC132" w14:textId="77777777">
        <w:trPr>
          <w:trHeight w:val="454"/>
        </w:trPr>
        <w:tc>
          <w:tcPr>
            <w:tcW w:w="283" w:type="pct"/>
            <w:vAlign w:val="center"/>
          </w:tcPr>
          <w:p w14:paraId="1C28BD8E" w14:textId="77777777" w:rsidR="00934E05" w:rsidRDefault="00934E05" w:rsidP="00644C87">
            <w:pPr>
              <w:pStyle w:val="a5"/>
            </w:pPr>
          </w:p>
        </w:tc>
        <w:tc>
          <w:tcPr>
            <w:tcW w:w="4717" w:type="pct"/>
            <w:vAlign w:val="center"/>
          </w:tcPr>
          <w:p w14:paraId="61FCBC90" w14:textId="77777777" w:rsidR="00934E05" w:rsidRDefault="00644C87">
            <w:pPr>
              <w:pStyle w:val="afff"/>
            </w:pPr>
            <w:r>
              <w:t>russpass-notification-email</w:t>
            </w:r>
          </w:p>
        </w:tc>
      </w:tr>
      <w:tr w:rsidR="00934E05" w14:paraId="470BC96C" w14:textId="77777777">
        <w:trPr>
          <w:trHeight w:val="454"/>
        </w:trPr>
        <w:tc>
          <w:tcPr>
            <w:tcW w:w="283" w:type="pct"/>
            <w:vAlign w:val="center"/>
          </w:tcPr>
          <w:p w14:paraId="5E326FAF" w14:textId="77777777" w:rsidR="00934E05" w:rsidRDefault="00934E05" w:rsidP="00644C87">
            <w:pPr>
              <w:pStyle w:val="a5"/>
            </w:pPr>
          </w:p>
        </w:tc>
        <w:tc>
          <w:tcPr>
            <w:tcW w:w="4717" w:type="pct"/>
            <w:vAlign w:val="center"/>
          </w:tcPr>
          <w:p w14:paraId="4FF36237" w14:textId="77777777" w:rsidR="00934E05" w:rsidRDefault="00644C87">
            <w:pPr>
              <w:pStyle w:val="afff"/>
            </w:pPr>
            <w:r>
              <w:t>russpass-notification-sms</w:t>
            </w:r>
          </w:p>
        </w:tc>
      </w:tr>
      <w:tr w:rsidR="00934E05" w14:paraId="53507493" w14:textId="77777777">
        <w:trPr>
          <w:trHeight w:val="454"/>
        </w:trPr>
        <w:tc>
          <w:tcPr>
            <w:tcW w:w="283" w:type="pct"/>
            <w:vAlign w:val="center"/>
          </w:tcPr>
          <w:p w14:paraId="2A3B0E3A" w14:textId="77777777" w:rsidR="00934E05" w:rsidRDefault="00934E05" w:rsidP="00644C87">
            <w:pPr>
              <w:pStyle w:val="a5"/>
            </w:pPr>
          </w:p>
        </w:tc>
        <w:tc>
          <w:tcPr>
            <w:tcW w:w="4717" w:type="pct"/>
            <w:vAlign w:val="center"/>
          </w:tcPr>
          <w:p w14:paraId="369D8051" w14:textId="77777777" w:rsidR="00934E05" w:rsidRDefault="00644C87">
            <w:pPr>
              <w:pStyle w:val="afff"/>
            </w:pPr>
            <w:r>
              <w:t>russpass-platform-partner</w:t>
            </w:r>
          </w:p>
        </w:tc>
      </w:tr>
      <w:tr w:rsidR="00934E05" w14:paraId="49147668" w14:textId="77777777">
        <w:trPr>
          <w:trHeight w:val="454"/>
        </w:trPr>
        <w:tc>
          <w:tcPr>
            <w:tcW w:w="283" w:type="pct"/>
            <w:vAlign w:val="center"/>
          </w:tcPr>
          <w:p w14:paraId="5094FA60" w14:textId="77777777" w:rsidR="00934E05" w:rsidRDefault="00934E05" w:rsidP="00644C87">
            <w:pPr>
              <w:pStyle w:val="a5"/>
            </w:pPr>
          </w:p>
        </w:tc>
        <w:tc>
          <w:tcPr>
            <w:tcW w:w="4717" w:type="pct"/>
            <w:vAlign w:val="center"/>
          </w:tcPr>
          <w:p w14:paraId="7E561FF2" w14:textId="77777777" w:rsidR="00934E05" w:rsidRDefault="00644C87">
            <w:pPr>
              <w:pStyle w:val="afff"/>
            </w:pPr>
            <w:r>
              <w:t>russpass-integration-lib</w:t>
            </w:r>
          </w:p>
        </w:tc>
      </w:tr>
      <w:tr w:rsidR="00934E05" w14:paraId="336371F8" w14:textId="77777777">
        <w:trPr>
          <w:trHeight w:val="454"/>
        </w:trPr>
        <w:tc>
          <w:tcPr>
            <w:tcW w:w="283" w:type="pct"/>
            <w:vAlign w:val="center"/>
          </w:tcPr>
          <w:p w14:paraId="310F5869" w14:textId="77777777" w:rsidR="00934E05" w:rsidRDefault="00934E05" w:rsidP="00644C87">
            <w:pPr>
              <w:pStyle w:val="a5"/>
            </w:pPr>
          </w:p>
        </w:tc>
        <w:tc>
          <w:tcPr>
            <w:tcW w:w="4717" w:type="pct"/>
            <w:vAlign w:val="center"/>
          </w:tcPr>
          <w:p w14:paraId="34BF8BD0" w14:textId="77777777" w:rsidR="00934E05" w:rsidRDefault="00644C87">
            <w:pPr>
              <w:pStyle w:val="afff"/>
            </w:pPr>
            <w:r>
              <w:t>common-billing-lib</w:t>
            </w:r>
          </w:p>
        </w:tc>
      </w:tr>
      <w:tr w:rsidR="00934E05" w14:paraId="601F37BB" w14:textId="77777777">
        <w:trPr>
          <w:trHeight w:val="454"/>
        </w:trPr>
        <w:tc>
          <w:tcPr>
            <w:tcW w:w="283" w:type="pct"/>
            <w:vAlign w:val="center"/>
          </w:tcPr>
          <w:p w14:paraId="091814E8" w14:textId="77777777" w:rsidR="00934E05" w:rsidRDefault="00934E05" w:rsidP="00644C87">
            <w:pPr>
              <w:pStyle w:val="a5"/>
            </w:pPr>
          </w:p>
        </w:tc>
        <w:tc>
          <w:tcPr>
            <w:tcW w:w="4717" w:type="pct"/>
            <w:vAlign w:val="center"/>
          </w:tcPr>
          <w:p w14:paraId="7BE6CBA3" w14:textId="77777777" w:rsidR="00934E05" w:rsidRDefault="00644C87">
            <w:pPr>
              <w:pStyle w:val="afff"/>
            </w:pPr>
            <w:r>
              <w:t>russpass-common-lib</w:t>
            </w:r>
          </w:p>
        </w:tc>
      </w:tr>
    </w:tbl>
    <w:p w14:paraId="28A9E32B" w14:textId="781C5AF2" w:rsidR="00934E05" w:rsidRDefault="00934E05">
      <w:pPr>
        <w:pStyle w:val="a7"/>
      </w:pPr>
    </w:p>
    <w:p w14:paraId="72DA009B" w14:textId="4A94D118" w:rsidR="00384004" w:rsidRDefault="00384004">
      <w:pPr>
        <w:pStyle w:val="a7"/>
      </w:pPr>
      <w:r>
        <w:br w:type="page"/>
      </w:r>
    </w:p>
    <w:p w14:paraId="208153A3" w14:textId="77777777" w:rsidR="00384004" w:rsidRPr="006809ED" w:rsidRDefault="00384004" w:rsidP="00384004">
      <w:pPr>
        <w:pStyle w:val="afffd"/>
        <w:jc w:val="right"/>
      </w:pPr>
      <w:bookmarkStart w:id="329" w:name="_Toc87453617"/>
      <w:bookmarkStart w:id="330" w:name="_Toc87903840"/>
      <w:bookmarkStart w:id="331" w:name="_Toc88651393"/>
      <w:bookmarkStart w:id="332" w:name="_Hlk87343686"/>
      <w:r w:rsidRPr="006809ED">
        <w:lastRenderedPageBreak/>
        <w:t>Приложение № 2</w:t>
      </w:r>
    </w:p>
    <w:p w14:paraId="1C72631E" w14:textId="77777777" w:rsidR="00384004" w:rsidRPr="006809ED" w:rsidRDefault="00384004" w:rsidP="00384004">
      <w:pPr>
        <w:pStyle w:val="afffd"/>
        <w:jc w:val="right"/>
      </w:pPr>
      <w:r w:rsidRPr="006809ED">
        <w:t>к Договору № _______ от _____. ______.202_ г.</w:t>
      </w:r>
    </w:p>
    <w:p w14:paraId="6B5133A3" w14:textId="77777777" w:rsidR="00384004" w:rsidRPr="00DD45AA" w:rsidRDefault="00384004" w:rsidP="00384004">
      <w:pPr>
        <w:pStyle w:val="afffd"/>
        <w:jc w:val="center"/>
        <w:rPr>
          <w:b/>
          <w:bCs/>
        </w:rPr>
      </w:pPr>
    </w:p>
    <w:p w14:paraId="2536E7D5" w14:textId="77777777" w:rsidR="00384004" w:rsidRPr="00DD45AA" w:rsidRDefault="00384004" w:rsidP="00384004">
      <w:pPr>
        <w:pStyle w:val="afffd"/>
        <w:jc w:val="center"/>
        <w:rPr>
          <w:b/>
          <w:bCs/>
          <w:i/>
          <w:iCs/>
          <w:caps/>
          <w:sz w:val="24"/>
          <w:szCs w:val="24"/>
        </w:rPr>
      </w:pPr>
      <w:r w:rsidRPr="00DD45AA">
        <w:rPr>
          <w:b/>
          <w:bCs/>
          <w:caps/>
          <w:sz w:val="24"/>
          <w:szCs w:val="24"/>
        </w:rPr>
        <w:t>Расчет цены Договора</w:t>
      </w:r>
    </w:p>
    <w:p w14:paraId="46689458" w14:textId="77777777" w:rsidR="00384004" w:rsidRPr="00DD45AA" w:rsidRDefault="00384004" w:rsidP="00384004">
      <w:pPr>
        <w:pStyle w:val="afffd"/>
        <w:jc w:val="center"/>
        <w:rPr>
          <w:b/>
          <w:bCs/>
          <w:sz w:val="24"/>
          <w:szCs w:val="24"/>
        </w:rPr>
      </w:pPr>
    </w:p>
    <w:tbl>
      <w:tblPr>
        <w:tblStyle w:val="53"/>
        <w:tblW w:w="5000" w:type="pct"/>
        <w:jc w:val="center"/>
        <w:tblLook w:val="04A0" w:firstRow="1" w:lastRow="0" w:firstColumn="1" w:lastColumn="0" w:noHBand="0" w:noVBand="1"/>
      </w:tblPr>
      <w:tblGrid>
        <w:gridCol w:w="686"/>
        <w:gridCol w:w="3475"/>
        <w:gridCol w:w="1729"/>
        <w:gridCol w:w="1779"/>
        <w:gridCol w:w="1958"/>
      </w:tblGrid>
      <w:tr w:rsidR="00384004" w:rsidRPr="006809ED" w14:paraId="70266258" w14:textId="77777777" w:rsidTr="008212BD">
        <w:trPr>
          <w:trHeight w:val="1685"/>
          <w:jc w:val="center"/>
        </w:trPr>
        <w:tc>
          <w:tcPr>
            <w:tcW w:w="697" w:type="dxa"/>
            <w:vAlign w:val="center"/>
          </w:tcPr>
          <w:p w14:paraId="350FD620" w14:textId="77777777" w:rsidR="00384004" w:rsidRPr="006809ED" w:rsidRDefault="00384004" w:rsidP="00DC6F5E">
            <w:pPr>
              <w:widowControl w:val="0"/>
              <w:ind w:firstLine="0"/>
              <w:jc w:val="center"/>
              <w:rPr>
                <w:b/>
                <w:bCs/>
              </w:rPr>
            </w:pPr>
            <w:r w:rsidRPr="006809ED">
              <w:rPr>
                <w:b/>
                <w:bCs/>
              </w:rPr>
              <w:t>№</w:t>
            </w:r>
          </w:p>
          <w:p w14:paraId="3B966184" w14:textId="77777777" w:rsidR="00384004" w:rsidRPr="006809ED" w:rsidRDefault="00384004" w:rsidP="00DC6F5E">
            <w:pPr>
              <w:widowControl w:val="0"/>
              <w:ind w:firstLine="0"/>
              <w:jc w:val="center"/>
              <w:rPr>
                <w:b/>
                <w:bCs/>
              </w:rPr>
            </w:pPr>
            <w:r w:rsidRPr="006809ED">
              <w:rPr>
                <w:b/>
                <w:bCs/>
              </w:rPr>
              <w:t>п/п</w:t>
            </w:r>
          </w:p>
        </w:tc>
        <w:tc>
          <w:tcPr>
            <w:tcW w:w="3605" w:type="dxa"/>
            <w:vAlign w:val="center"/>
          </w:tcPr>
          <w:p w14:paraId="1327E145" w14:textId="77777777" w:rsidR="00384004" w:rsidRPr="006809ED" w:rsidRDefault="00384004" w:rsidP="00DC6F5E">
            <w:pPr>
              <w:widowControl w:val="0"/>
              <w:ind w:firstLine="0"/>
              <w:jc w:val="center"/>
              <w:rPr>
                <w:b/>
                <w:bCs/>
              </w:rPr>
            </w:pPr>
            <w:r w:rsidRPr="006809ED">
              <w:rPr>
                <w:b/>
                <w:bCs/>
              </w:rPr>
              <w:t xml:space="preserve">Наименование </w:t>
            </w:r>
          </w:p>
        </w:tc>
        <w:tc>
          <w:tcPr>
            <w:tcW w:w="1797" w:type="dxa"/>
            <w:vAlign w:val="center"/>
          </w:tcPr>
          <w:p w14:paraId="7BF9BF26" w14:textId="77777777" w:rsidR="00384004" w:rsidRPr="006809ED" w:rsidRDefault="00384004" w:rsidP="00DC6F5E">
            <w:pPr>
              <w:widowControl w:val="0"/>
              <w:ind w:firstLine="0"/>
              <w:jc w:val="center"/>
              <w:rPr>
                <w:b/>
                <w:bCs/>
              </w:rPr>
            </w:pPr>
            <w:r w:rsidRPr="006809ED">
              <w:rPr>
                <w:b/>
                <w:bCs/>
              </w:rPr>
              <w:t>Ед. изм.</w:t>
            </w:r>
          </w:p>
        </w:tc>
        <w:tc>
          <w:tcPr>
            <w:tcW w:w="1871" w:type="dxa"/>
            <w:vAlign w:val="center"/>
          </w:tcPr>
          <w:p w14:paraId="3726FFA7" w14:textId="77777777" w:rsidR="00384004" w:rsidRPr="006809ED" w:rsidRDefault="00384004" w:rsidP="00DC6F5E">
            <w:pPr>
              <w:widowControl w:val="0"/>
              <w:ind w:firstLine="0"/>
              <w:jc w:val="center"/>
              <w:rPr>
                <w:b/>
                <w:bCs/>
              </w:rPr>
            </w:pPr>
            <w:r w:rsidRPr="006809ED">
              <w:rPr>
                <w:b/>
                <w:bCs/>
              </w:rPr>
              <w:t>Кол-во</w:t>
            </w:r>
          </w:p>
        </w:tc>
        <w:tc>
          <w:tcPr>
            <w:tcW w:w="2013" w:type="dxa"/>
            <w:vAlign w:val="center"/>
          </w:tcPr>
          <w:p w14:paraId="6E2A8467" w14:textId="77777777" w:rsidR="00384004" w:rsidRPr="006809ED" w:rsidRDefault="00384004" w:rsidP="00DC6F5E">
            <w:pPr>
              <w:widowControl w:val="0"/>
              <w:ind w:firstLine="0"/>
              <w:jc w:val="center"/>
              <w:rPr>
                <w:b/>
                <w:bCs/>
              </w:rPr>
            </w:pPr>
            <w:r w:rsidRPr="006809ED">
              <w:rPr>
                <w:b/>
                <w:bCs/>
              </w:rPr>
              <w:t>Общая стоимость (руб.), в т.ч. НДС 20% (при наличии)</w:t>
            </w:r>
          </w:p>
        </w:tc>
      </w:tr>
      <w:tr w:rsidR="00384004" w:rsidRPr="006809ED" w14:paraId="312B8D55" w14:textId="77777777" w:rsidTr="008212BD">
        <w:trPr>
          <w:trHeight w:val="1962"/>
          <w:jc w:val="center"/>
        </w:trPr>
        <w:tc>
          <w:tcPr>
            <w:tcW w:w="697" w:type="dxa"/>
            <w:vAlign w:val="center"/>
          </w:tcPr>
          <w:p w14:paraId="0B97BEC9" w14:textId="77777777" w:rsidR="00384004" w:rsidRPr="006809ED" w:rsidRDefault="00384004" w:rsidP="00DC6F5E">
            <w:pPr>
              <w:widowControl w:val="0"/>
              <w:ind w:firstLine="0"/>
              <w:jc w:val="center"/>
              <w:rPr>
                <w:b/>
                <w:bCs/>
              </w:rPr>
            </w:pPr>
            <w:r w:rsidRPr="006809ED">
              <w:rPr>
                <w:b/>
                <w:bCs/>
              </w:rPr>
              <w:t>1</w:t>
            </w:r>
          </w:p>
        </w:tc>
        <w:tc>
          <w:tcPr>
            <w:tcW w:w="3605" w:type="dxa"/>
            <w:vAlign w:val="center"/>
          </w:tcPr>
          <w:p w14:paraId="577EDF63" w14:textId="1A9F5F17" w:rsidR="00384004" w:rsidRPr="006809ED" w:rsidRDefault="00DC6F5E" w:rsidP="00DC6F5E">
            <w:pPr>
              <w:widowControl w:val="0"/>
              <w:ind w:firstLine="0"/>
              <w:jc w:val="center"/>
            </w:pPr>
            <w:r>
              <w:t>В</w:t>
            </w:r>
            <w:r w:rsidRPr="006809ED">
              <w:t>ыполн</w:t>
            </w:r>
            <w:r>
              <w:t>ение</w:t>
            </w:r>
            <w:r w:rsidRPr="006809ED">
              <w:t xml:space="preserve"> работ </w:t>
            </w:r>
            <w:r>
              <w:t>по развитию комплексной информационной системы «Московская цифровая туристская платформа» в части рефакторинга и оптимизации кода</w:t>
            </w:r>
          </w:p>
        </w:tc>
        <w:tc>
          <w:tcPr>
            <w:tcW w:w="1797" w:type="dxa"/>
            <w:vAlign w:val="center"/>
          </w:tcPr>
          <w:p w14:paraId="394CC5E9" w14:textId="77777777" w:rsidR="00384004" w:rsidRPr="006809ED" w:rsidRDefault="00384004" w:rsidP="00DC6F5E">
            <w:pPr>
              <w:widowControl w:val="0"/>
              <w:ind w:firstLine="0"/>
              <w:jc w:val="center"/>
              <w:rPr>
                <w:b/>
                <w:bCs/>
              </w:rPr>
            </w:pPr>
            <w:r w:rsidRPr="006809ED">
              <w:rPr>
                <w:b/>
                <w:bCs/>
              </w:rPr>
              <w:t>Работа</w:t>
            </w:r>
          </w:p>
        </w:tc>
        <w:tc>
          <w:tcPr>
            <w:tcW w:w="1871" w:type="dxa"/>
            <w:vAlign w:val="center"/>
          </w:tcPr>
          <w:p w14:paraId="51515987" w14:textId="77777777" w:rsidR="00384004" w:rsidRPr="006809ED" w:rsidRDefault="00384004" w:rsidP="00DC6F5E">
            <w:pPr>
              <w:widowControl w:val="0"/>
              <w:ind w:firstLine="0"/>
              <w:jc w:val="center"/>
              <w:rPr>
                <w:b/>
                <w:bCs/>
              </w:rPr>
            </w:pPr>
            <w:r w:rsidRPr="006809ED">
              <w:rPr>
                <w:b/>
                <w:bCs/>
              </w:rPr>
              <w:t>1</w:t>
            </w:r>
          </w:p>
        </w:tc>
        <w:tc>
          <w:tcPr>
            <w:tcW w:w="2013" w:type="dxa"/>
            <w:vAlign w:val="center"/>
          </w:tcPr>
          <w:p w14:paraId="38E480BC" w14:textId="77777777" w:rsidR="00384004" w:rsidRPr="006809ED" w:rsidRDefault="00384004" w:rsidP="00DC6F5E">
            <w:pPr>
              <w:widowControl w:val="0"/>
              <w:ind w:firstLine="0"/>
              <w:jc w:val="center"/>
              <w:rPr>
                <w:b/>
                <w:bCs/>
              </w:rPr>
            </w:pPr>
          </w:p>
        </w:tc>
      </w:tr>
      <w:tr w:rsidR="00384004" w:rsidRPr="006809ED" w14:paraId="3C4945D3" w14:textId="77777777" w:rsidTr="008212BD">
        <w:trPr>
          <w:trHeight w:val="262"/>
          <w:jc w:val="center"/>
        </w:trPr>
        <w:tc>
          <w:tcPr>
            <w:tcW w:w="7971" w:type="dxa"/>
            <w:gridSpan w:val="4"/>
            <w:vAlign w:val="center"/>
          </w:tcPr>
          <w:p w14:paraId="6ED9B1F8" w14:textId="77777777" w:rsidR="00384004" w:rsidRPr="006809ED" w:rsidRDefault="00384004" w:rsidP="00DC6F5E">
            <w:pPr>
              <w:widowControl w:val="0"/>
              <w:ind w:firstLine="0"/>
              <w:jc w:val="right"/>
              <w:rPr>
                <w:b/>
                <w:bCs/>
              </w:rPr>
            </w:pPr>
            <w:r w:rsidRPr="006809ED">
              <w:rPr>
                <w:b/>
                <w:bCs/>
              </w:rPr>
              <w:t xml:space="preserve">ИТОГО: </w:t>
            </w:r>
          </w:p>
        </w:tc>
        <w:tc>
          <w:tcPr>
            <w:tcW w:w="2013" w:type="dxa"/>
            <w:vAlign w:val="center"/>
          </w:tcPr>
          <w:p w14:paraId="308D6ADC" w14:textId="77777777" w:rsidR="00384004" w:rsidRPr="006809ED" w:rsidRDefault="00384004" w:rsidP="00DC6F5E">
            <w:pPr>
              <w:widowControl w:val="0"/>
              <w:ind w:firstLine="0"/>
              <w:jc w:val="left"/>
              <w:rPr>
                <w:b/>
                <w:bCs/>
              </w:rPr>
            </w:pPr>
          </w:p>
        </w:tc>
      </w:tr>
    </w:tbl>
    <w:p w14:paraId="62088991" w14:textId="77777777" w:rsidR="00384004" w:rsidRPr="006809ED" w:rsidRDefault="00384004" w:rsidP="00384004">
      <w:pPr>
        <w:widowControl w:val="0"/>
        <w:ind w:firstLine="709"/>
        <w:jc w:val="center"/>
        <w:rPr>
          <w:b/>
          <w:bCs/>
        </w:rPr>
      </w:pPr>
    </w:p>
    <w:tbl>
      <w:tblPr>
        <w:tblW w:w="5000" w:type="pct"/>
        <w:jc w:val="center"/>
        <w:shd w:val="clear" w:color="auto" w:fill="FFFFFF"/>
        <w:tblCellMar>
          <w:left w:w="0" w:type="dxa"/>
          <w:right w:w="0" w:type="dxa"/>
        </w:tblCellMar>
        <w:tblLook w:val="04A0" w:firstRow="1" w:lastRow="0" w:firstColumn="1" w:lastColumn="0" w:noHBand="0" w:noVBand="1"/>
      </w:tblPr>
      <w:tblGrid>
        <w:gridCol w:w="4694"/>
        <w:gridCol w:w="4943"/>
      </w:tblGrid>
      <w:tr w:rsidR="00384004" w:rsidRPr="006809ED" w14:paraId="44506D1C" w14:textId="77777777" w:rsidTr="008212BD">
        <w:trPr>
          <w:jc w:val="center"/>
        </w:trPr>
        <w:tc>
          <w:tcPr>
            <w:tcW w:w="4950" w:type="dxa"/>
            <w:shd w:val="clear" w:color="auto" w:fill="FFFFFF"/>
            <w:tcMar>
              <w:top w:w="0" w:type="dxa"/>
              <w:left w:w="45" w:type="dxa"/>
              <w:bottom w:w="0" w:type="dxa"/>
              <w:right w:w="45" w:type="dxa"/>
            </w:tcMar>
          </w:tcPr>
          <w:p w14:paraId="7C925850" w14:textId="77777777" w:rsidR="00384004" w:rsidRPr="006809ED" w:rsidRDefault="00384004" w:rsidP="00DC6F5E">
            <w:pPr>
              <w:widowControl w:val="0"/>
              <w:ind w:firstLine="0"/>
              <w:jc w:val="left"/>
              <w:rPr>
                <w:b/>
                <w:bCs/>
              </w:rPr>
            </w:pPr>
            <w:bookmarkStart w:id="333" w:name="_Hlk89158714"/>
            <w:r w:rsidRPr="006809ED">
              <w:rPr>
                <w:b/>
                <w:bCs/>
              </w:rPr>
              <w:t>Заказчик:</w:t>
            </w:r>
          </w:p>
          <w:p w14:paraId="1552F0B2" w14:textId="77777777" w:rsidR="00384004" w:rsidRPr="006809ED" w:rsidRDefault="00384004" w:rsidP="00DC6F5E">
            <w:pPr>
              <w:widowControl w:val="0"/>
              <w:ind w:firstLine="0"/>
              <w:jc w:val="left"/>
              <w:rPr>
                <w:b/>
                <w:bCs/>
              </w:rPr>
            </w:pPr>
            <w:bookmarkStart w:id="334" w:name="_Hlk113273184"/>
            <w:r w:rsidRPr="006809ED">
              <w:rPr>
                <w:b/>
                <w:bCs/>
              </w:rPr>
              <w:t xml:space="preserve">Наименование </w:t>
            </w:r>
          </w:p>
          <w:p w14:paraId="29E8AB6A" w14:textId="77777777" w:rsidR="00384004" w:rsidRPr="006809ED" w:rsidRDefault="00384004" w:rsidP="00DC6F5E">
            <w:pPr>
              <w:widowControl w:val="0"/>
              <w:ind w:firstLine="0"/>
              <w:jc w:val="left"/>
              <w:rPr>
                <w:b/>
                <w:bCs/>
              </w:rPr>
            </w:pPr>
            <w:r w:rsidRPr="006809ED">
              <w:rPr>
                <w:b/>
                <w:bCs/>
              </w:rPr>
              <w:t>Должность</w:t>
            </w:r>
          </w:p>
          <w:bookmarkEnd w:id="334"/>
          <w:p w14:paraId="5E04D7AD" w14:textId="77777777" w:rsidR="00384004" w:rsidRPr="006809ED" w:rsidRDefault="00384004" w:rsidP="00DC6F5E">
            <w:pPr>
              <w:widowControl w:val="0"/>
              <w:shd w:val="clear" w:color="auto" w:fill="FFFFFF"/>
              <w:ind w:firstLine="0"/>
              <w:jc w:val="left"/>
              <w:rPr>
                <w:b/>
                <w:bCs/>
              </w:rPr>
            </w:pPr>
          </w:p>
          <w:p w14:paraId="7AD2DD56" w14:textId="77777777" w:rsidR="00384004" w:rsidRPr="006809ED" w:rsidRDefault="00384004" w:rsidP="00DC6F5E">
            <w:pPr>
              <w:widowControl w:val="0"/>
              <w:shd w:val="clear" w:color="auto" w:fill="FFFFFF"/>
              <w:ind w:firstLine="0"/>
              <w:jc w:val="left"/>
              <w:rPr>
                <w:b/>
                <w:bCs/>
              </w:rPr>
            </w:pPr>
            <w:r w:rsidRPr="006809ED">
              <w:rPr>
                <w:b/>
                <w:bCs/>
              </w:rPr>
              <w:t xml:space="preserve">_________________/______________ / </w:t>
            </w:r>
          </w:p>
          <w:p w14:paraId="0682361D" w14:textId="77777777" w:rsidR="00384004" w:rsidRPr="006809ED" w:rsidRDefault="00384004" w:rsidP="00DC6F5E">
            <w:pPr>
              <w:widowControl w:val="0"/>
              <w:shd w:val="clear" w:color="auto" w:fill="FFFFFF"/>
              <w:ind w:firstLine="0"/>
              <w:jc w:val="left"/>
              <w:rPr>
                <w:bCs/>
              </w:rPr>
            </w:pPr>
            <w:r w:rsidRPr="006809ED">
              <w:rPr>
                <w:bCs/>
              </w:rPr>
              <w:t>М.П.</w:t>
            </w:r>
          </w:p>
        </w:tc>
        <w:tc>
          <w:tcPr>
            <w:tcW w:w="5256" w:type="dxa"/>
            <w:shd w:val="clear" w:color="auto" w:fill="FFFFFF"/>
            <w:tcMar>
              <w:top w:w="0" w:type="dxa"/>
              <w:left w:w="45" w:type="dxa"/>
              <w:bottom w:w="0" w:type="dxa"/>
              <w:right w:w="45" w:type="dxa"/>
            </w:tcMar>
          </w:tcPr>
          <w:p w14:paraId="4C62B267" w14:textId="77777777" w:rsidR="00384004" w:rsidRPr="006809ED" w:rsidRDefault="00384004" w:rsidP="00DC6F5E">
            <w:pPr>
              <w:widowControl w:val="0"/>
              <w:shd w:val="clear" w:color="auto" w:fill="FFFFFF"/>
              <w:ind w:firstLine="0"/>
              <w:jc w:val="left"/>
              <w:rPr>
                <w:b/>
                <w:bCs/>
              </w:rPr>
            </w:pPr>
            <w:bookmarkStart w:id="335" w:name="_Hlk113280534"/>
            <w:r w:rsidRPr="006809ED">
              <w:rPr>
                <w:b/>
                <w:bCs/>
              </w:rPr>
              <w:t>Подрядчик</w:t>
            </w:r>
          </w:p>
          <w:p w14:paraId="0162F848" w14:textId="77777777" w:rsidR="00384004" w:rsidRPr="006809ED" w:rsidRDefault="00384004" w:rsidP="00DC6F5E">
            <w:pPr>
              <w:widowControl w:val="0"/>
              <w:shd w:val="clear" w:color="auto" w:fill="FFFFFF"/>
              <w:ind w:firstLine="0"/>
              <w:jc w:val="left"/>
              <w:rPr>
                <w:b/>
                <w:bCs/>
              </w:rPr>
            </w:pPr>
            <w:r w:rsidRPr="006809ED">
              <w:rPr>
                <w:b/>
                <w:bCs/>
              </w:rPr>
              <w:t>Наименование</w:t>
            </w:r>
          </w:p>
          <w:p w14:paraId="4CDB93FC" w14:textId="77777777" w:rsidR="00384004" w:rsidRPr="006809ED" w:rsidRDefault="00384004" w:rsidP="00DC6F5E">
            <w:pPr>
              <w:widowControl w:val="0"/>
              <w:shd w:val="clear" w:color="auto" w:fill="FFFFFF"/>
              <w:ind w:firstLine="0"/>
              <w:jc w:val="left"/>
              <w:rPr>
                <w:b/>
                <w:bCs/>
              </w:rPr>
            </w:pPr>
            <w:r w:rsidRPr="006809ED">
              <w:rPr>
                <w:b/>
                <w:bCs/>
              </w:rPr>
              <w:t>Должность</w:t>
            </w:r>
          </w:p>
          <w:bookmarkEnd w:id="335"/>
          <w:p w14:paraId="1EC8FC5F" w14:textId="77777777" w:rsidR="00384004" w:rsidRPr="006809ED" w:rsidRDefault="00384004" w:rsidP="00DC6F5E">
            <w:pPr>
              <w:widowControl w:val="0"/>
              <w:shd w:val="clear" w:color="auto" w:fill="FFFFFF"/>
              <w:ind w:firstLine="0"/>
              <w:jc w:val="left"/>
              <w:rPr>
                <w:bCs/>
              </w:rPr>
            </w:pPr>
          </w:p>
          <w:p w14:paraId="1F8694F1" w14:textId="77777777" w:rsidR="00384004" w:rsidRPr="006809ED" w:rsidRDefault="00384004" w:rsidP="00DC6F5E">
            <w:pPr>
              <w:widowControl w:val="0"/>
              <w:shd w:val="clear" w:color="auto" w:fill="FFFFFF"/>
              <w:ind w:firstLine="0"/>
              <w:jc w:val="left"/>
              <w:rPr>
                <w:bCs/>
              </w:rPr>
            </w:pPr>
            <w:r w:rsidRPr="006809ED">
              <w:rPr>
                <w:bCs/>
              </w:rPr>
              <w:t>_________________/______________</w:t>
            </w:r>
            <w:r w:rsidRPr="006809ED">
              <w:rPr>
                <w:b/>
                <w:bCs/>
              </w:rPr>
              <w:t>/</w:t>
            </w:r>
            <w:r w:rsidRPr="006809ED">
              <w:rPr>
                <w:bCs/>
              </w:rPr>
              <w:t xml:space="preserve"> </w:t>
            </w:r>
          </w:p>
          <w:p w14:paraId="090C9F85" w14:textId="77777777" w:rsidR="00384004" w:rsidRPr="006809ED" w:rsidRDefault="00384004" w:rsidP="00DC6F5E">
            <w:pPr>
              <w:widowControl w:val="0"/>
              <w:shd w:val="clear" w:color="auto" w:fill="FFFFFF"/>
              <w:ind w:firstLine="0"/>
              <w:jc w:val="left"/>
              <w:rPr>
                <w:bCs/>
              </w:rPr>
            </w:pPr>
            <w:r w:rsidRPr="006809ED">
              <w:rPr>
                <w:bCs/>
              </w:rPr>
              <w:t>М.П.</w:t>
            </w:r>
          </w:p>
        </w:tc>
      </w:tr>
      <w:bookmarkEnd w:id="333"/>
    </w:tbl>
    <w:p w14:paraId="5C76A310" w14:textId="77777777" w:rsidR="00384004" w:rsidRPr="006809ED" w:rsidRDefault="00384004" w:rsidP="00384004">
      <w:pPr>
        <w:widowControl w:val="0"/>
        <w:ind w:firstLine="709"/>
        <w:jc w:val="right"/>
        <w:outlineLvl w:val="1"/>
        <w:rPr>
          <w:bCs/>
        </w:rPr>
      </w:pPr>
    </w:p>
    <w:p w14:paraId="4E5A7920" w14:textId="77777777" w:rsidR="00384004" w:rsidRPr="006809ED" w:rsidRDefault="00384004" w:rsidP="00384004">
      <w:pPr>
        <w:widowControl w:val="0"/>
        <w:ind w:firstLine="709"/>
        <w:jc w:val="right"/>
        <w:outlineLvl w:val="1"/>
        <w:rPr>
          <w:bCs/>
        </w:rPr>
        <w:sectPr w:rsidR="00384004" w:rsidRPr="006809ED" w:rsidSect="00B40DA4">
          <w:pgSz w:w="11906" w:h="16838"/>
          <w:pgMar w:top="1134" w:right="851" w:bottom="1134" w:left="1418" w:header="709" w:footer="709" w:gutter="0"/>
          <w:cols w:space="708"/>
          <w:docGrid w:linePitch="360"/>
        </w:sectPr>
      </w:pPr>
    </w:p>
    <w:p w14:paraId="7FE59212" w14:textId="77777777" w:rsidR="00384004" w:rsidRPr="006809ED" w:rsidRDefault="00384004" w:rsidP="00384004">
      <w:pPr>
        <w:pStyle w:val="afffd"/>
        <w:jc w:val="right"/>
        <w:rPr>
          <w:sz w:val="24"/>
          <w:szCs w:val="24"/>
        </w:rPr>
      </w:pPr>
      <w:r w:rsidRPr="006809ED">
        <w:rPr>
          <w:sz w:val="24"/>
          <w:szCs w:val="24"/>
        </w:rPr>
        <w:lastRenderedPageBreak/>
        <w:t xml:space="preserve">Приложение № </w:t>
      </w:r>
      <w:bookmarkEnd w:id="329"/>
      <w:bookmarkEnd w:id="330"/>
      <w:bookmarkEnd w:id="331"/>
      <w:r w:rsidRPr="006809ED">
        <w:rPr>
          <w:sz w:val="24"/>
          <w:szCs w:val="24"/>
        </w:rPr>
        <w:t>3</w:t>
      </w:r>
    </w:p>
    <w:p w14:paraId="2521A764" w14:textId="77777777" w:rsidR="00384004" w:rsidRPr="006809ED" w:rsidRDefault="00384004" w:rsidP="00384004">
      <w:pPr>
        <w:pStyle w:val="afffd"/>
        <w:jc w:val="right"/>
        <w:rPr>
          <w:sz w:val="24"/>
          <w:szCs w:val="24"/>
        </w:rPr>
      </w:pPr>
      <w:r w:rsidRPr="006809ED">
        <w:rPr>
          <w:sz w:val="24"/>
          <w:szCs w:val="24"/>
        </w:rPr>
        <w:t>к Договору № _______ от _____. ______.202_ г.</w:t>
      </w:r>
    </w:p>
    <w:bookmarkEnd w:id="332"/>
    <w:p w14:paraId="171F5BB5" w14:textId="77777777" w:rsidR="00384004" w:rsidRPr="006809ED" w:rsidRDefault="00384004" w:rsidP="00384004">
      <w:pPr>
        <w:widowControl w:val="0"/>
        <w:ind w:firstLine="709"/>
        <w:jc w:val="center"/>
        <w:rPr>
          <w:b/>
        </w:rPr>
      </w:pPr>
      <w:r w:rsidRPr="006809ED">
        <w:rPr>
          <w:b/>
        </w:rPr>
        <w:t xml:space="preserve"> </w:t>
      </w:r>
    </w:p>
    <w:p w14:paraId="290DE0F5" w14:textId="77777777" w:rsidR="00384004" w:rsidRPr="006809ED" w:rsidRDefault="00384004" w:rsidP="00384004">
      <w:pPr>
        <w:widowControl w:val="0"/>
        <w:shd w:val="clear" w:color="auto" w:fill="FFFFFF"/>
        <w:ind w:firstLine="709"/>
        <w:jc w:val="center"/>
        <w:rPr>
          <w:i/>
          <w:iCs/>
        </w:rPr>
      </w:pPr>
      <w:r w:rsidRPr="006809ED">
        <w:rPr>
          <w:i/>
          <w:iCs/>
        </w:rPr>
        <w:t>ФОРМА Акта сдачи-приемки выполненных работ</w:t>
      </w:r>
    </w:p>
    <w:p w14:paraId="147BE54F" w14:textId="77777777" w:rsidR="00384004" w:rsidRPr="006809ED" w:rsidRDefault="00384004" w:rsidP="00384004">
      <w:pPr>
        <w:widowControl w:val="0"/>
        <w:shd w:val="clear" w:color="auto" w:fill="FFFFFF"/>
        <w:ind w:firstLine="709"/>
        <w:jc w:val="center"/>
        <w:rPr>
          <w:b/>
        </w:rPr>
      </w:pPr>
    </w:p>
    <w:p w14:paraId="7018B40E" w14:textId="77777777" w:rsidR="00384004" w:rsidRPr="006809ED" w:rsidRDefault="00384004" w:rsidP="00384004">
      <w:pPr>
        <w:widowControl w:val="0"/>
        <w:shd w:val="clear" w:color="auto" w:fill="FFFFFF"/>
        <w:ind w:firstLine="709"/>
        <w:jc w:val="center"/>
        <w:rPr>
          <w:b/>
        </w:rPr>
      </w:pPr>
      <w:r w:rsidRPr="006809ED">
        <w:rPr>
          <w:b/>
        </w:rPr>
        <w:t>Акт</w:t>
      </w:r>
    </w:p>
    <w:p w14:paraId="7EC06B4D" w14:textId="77777777" w:rsidR="00384004" w:rsidRPr="006809ED" w:rsidRDefault="00384004" w:rsidP="00384004">
      <w:pPr>
        <w:widowControl w:val="0"/>
        <w:shd w:val="clear" w:color="auto" w:fill="FFFFFF"/>
        <w:ind w:firstLine="709"/>
        <w:jc w:val="center"/>
        <w:rPr>
          <w:b/>
        </w:rPr>
      </w:pPr>
      <w:r w:rsidRPr="006809ED">
        <w:rPr>
          <w:b/>
        </w:rPr>
        <w:t>сдачи-приемки выполненных работ</w:t>
      </w:r>
    </w:p>
    <w:p w14:paraId="36E170AB" w14:textId="77777777" w:rsidR="00384004" w:rsidRPr="006809ED" w:rsidRDefault="00384004" w:rsidP="00384004">
      <w:pPr>
        <w:widowControl w:val="0"/>
        <w:shd w:val="clear" w:color="auto" w:fill="FFFFFF"/>
        <w:ind w:firstLine="709"/>
        <w:jc w:val="center"/>
      </w:pPr>
    </w:p>
    <w:tbl>
      <w:tblPr>
        <w:tblW w:w="5000" w:type="pct"/>
        <w:jc w:val="center"/>
        <w:tblLook w:val="04A0" w:firstRow="1" w:lastRow="0" w:firstColumn="1" w:lastColumn="0" w:noHBand="0" w:noVBand="1"/>
      </w:tblPr>
      <w:tblGrid>
        <w:gridCol w:w="4504"/>
        <w:gridCol w:w="5133"/>
      </w:tblGrid>
      <w:tr w:rsidR="00384004" w:rsidRPr="006809ED" w14:paraId="771B2BE2" w14:textId="77777777" w:rsidTr="008212BD">
        <w:trPr>
          <w:trHeight w:val="435"/>
          <w:jc w:val="center"/>
        </w:trPr>
        <w:tc>
          <w:tcPr>
            <w:tcW w:w="4695" w:type="dxa"/>
          </w:tcPr>
          <w:p w14:paraId="01AC282A" w14:textId="77777777" w:rsidR="00384004" w:rsidRPr="006809ED" w:rsidRDefault="00384004" w:rsidP="008212BD">
            <w:pPr>
              <w:widowControl w:val="0"/>
              <w:tabs>
                <w:tab w:val="right" w:pos="10063"/>
              </w:tabs>
              <w:jc w:val="center"/>
            </w:pPr>
            <w:r w:rsidRPr="006809ED">
              <w:t>Дата подписания</w:t>
            </w:r>
          </w:p>
          <w:p w14:paraId="448D9725" w14:textId="77777777" w:rsidR="00384004" w:rsidRPr="006809ED" w:rsidRDefault="00384004" w:rsidP="008212BD">
            <w:pPr>
              <w:widowControl w:val="0"/>
              <w:tabs>
                <w:tab w:val="right" w:pos="10063"/>
              </w:tabs>
              <w:jc w:val="center"/>
            </w:pPr>
            <w:r w:rsidRPr="006809ED">
              <w:t>Акта Заказчиком</w:t>
            </w:r>
          </w:p>
          <w:p w14:paraId="06EC2FA7" w14:textId="77777777" w:rsidR="00384004" w:rsidRPr="006809ED" w:rsidRDefault="00384004" w:rsidP="008212BD">
            <w:pPr>
              <w:widowControl w:val="0"/>
              <w:tabs>
                <w:tab w:val="right" w:pos="10063"/>
              </w:tabs>
              <w:jc w:val="center"/>
            </w:pPr>
          </w:p>
        </w:tc>
        <w:tc>
          <w:tcPr>
            <w:tcW w:w="5365" w:type="dxa"/>
          </w:tcPr>
          <w:p w14:paraId="2DECCF8B" w14:textId="77777777" w:rsidR="00384004" w:rsidRPr="006809ED" w:rsidRDefault="00384004" w:rsidP="008212BD">
            <w:pPr>
              <w:widowControl w:val="0"/>
              <w:tabs>
                <w:tab w:val="right" w:pos="10063"/>
              </w:tabs>
              <w:jc w:val="center"/>
            </w:pPr>
            <w:r w:rsidRPr="006809ED">
              <w:t>Дата составления и подписания</w:t>
            </w:r>
          </w:p>
          <w:p w14:paraId="70E2D1F9" w14:textId="77777777" w:rsidR="00384004" w:rsidRPr="006809ED" w:rsidRDefault="00384004" w:rsidP="008212BD">
            <w:pPr>
              <w:widowControl w:val="0"/>
              <w:tabs>
                <w:tab w:val="right" w:pos="10063"/>
              </w:tabs>
              <w:jc w:val="center"/>
            </w:pPr>
            <w:r w:rsidRPr="006809ED">
              <w:t>Акта Подрядчиком</w:t>
            </w:r>
          </w:p>
          <w:p w14:paraId="489E2C6D" w14:textId="77777777" w:rsidR="00384004" w:rsidRPr="006809ED" w:rsidRDefault="00384004" w:rsidP="008212BD">
            <w:pPr>
              <w:widowControl w:val="0"/>
              <w:tabs>
                <w:tab w:val="right" w:pos="10063"/>
              </w:tabs>
              <w:jc w:val="center"/>
            </w:pPr>
          </w:p>
        </w:tc>
      </w:tr>
      <w:tr w:rsidR="00384004" w:rsidRPr="006809ED" w14:paraId="04BE7602" w14:textId="77777777" w:rsidTr="008212BD">
        <w:trPr>
          <w:trHeight w:val="361"/>
          <w:jc w:val="center"/>
        </w:trPr>
        <w:tc>
          <w:tcPr>
            <w:tcW w:w="4695" w:type="dxa"/>
          </w:tcPr>
          <w:p w14:paraId="686F7895" w14:textId="77777777" w:rsidR="00384004" w:rsidRPr="006809ED" w:rsidRDefault="00384004" w:rsidP="008212BD">
            <w:pPr>
              <w:widowControl w:val="0"/>
              <w:tabs>
                <w:tab w:val="right" w:pos="10063"/>
              </w:tabs>
              <w:jc w:val="center"/>
            </w:pPr>
            <w:r w:rsidRPr="006809ED">
              <w:t>«___» ____________ 20__ г., Москва</w:t>
            </w:r>
          </w:p>
        </w:tc>
        <w:tc>
          <w:tcPr>
            <w:tcW w:w="5365" w:type="dxa"/>
          </w:tcPr>
          <w:p w14:paraId="1771D328" w14:textId="77777777" w:rsidR="00384004" w:rsidRPr="006809ED" w:rsidRDefault="00384004" w:rsidP="008212BD">
            <w:pPr>
              <w:widowControl w:val="0"/>
              <w:tabs>
                <w:tab w:val="right" w:pos="10063"/>
              </w:tabs>
              <w:jc w:val="center"/>
            </w:pPr>
            <w:r w:rsidRPr="006809ED">
              <w:t>«___» ____________ 20__ г., Москва</w:t>
            </w:r>
          </w:p>
        </w:tc>
      </w:tr>
    </w:tbl>
    <w:p w14:paraId="19C1E15A" w14:textId="77777777" w:rsidR="00384004" w:rsidRPr="006809ED" w:rsidRDefault="00384004" w:rsidP="00384004">
      <w:pPr>
        <w:widowControl w:val="0"/>
        <w:shd w:val="clear" w:color="auto" w:fill="FFFFFF"/>
        <w:tabs>
          <w:tab w:val="right" w:pos="9921"/>
        </w:tabs>
        <w:ind w:firstLine="709"/>
      </w:pPr>
    </w:p>
    <w:p w14:paraId="3DEEFD22" w14:textId="77777777" w:rsidR="00384004" w:rsidRPr="006809ED" w:rsidRDefault="00384004" w:rsidP="00384004">
      <w:pPr>
        <w:widowControl w:val="0"/>
        <w:shd w:val="clear" w:color="auto" w:fill="FFFFFF"/>
        <w:ind w:firstLine="709"/>
      </w:pPr>
      <w:r w:rsidRPr="006809ED">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sidRPr="006809ED">
        <w:rPr>
          <w:b/>
        </w:rPr>
        <w:br/>
        <w:t xml:space="preserve">и гостеприимства Москвы»), </w:t>
      </w:r>
      <w:r w:rsidRPr="006809ED">
        <w:t>именуемая в дальнейшем «</w:t>
      </w:r>
      <w:r w:rsidRPr="006809ED">
        <w:rPr>
          <w:b/>
        </w:rPr>
        <w:t>Заказчик</w:t>
      </w:r>
      <w:r w:rsidRPr="006809ED">
        <w:t xml:space="preserve">», в лице ________________, действующего на основании ________________, с одной стороны, и ________________, именуемое в дальнейшем </w:t>
      </w:r>
      <w:r w:rsidRPr="006809ED">
        <w:rPr>
          <w:b/>
        </w:rPr>
        <w:t>«Подрядчик»</w:t>
      </w:r>
      <w:r w:rsidRPr="006809ED">
        <w:t>, в лице ________________, действующего на основании ________________, с другой стороны, вместе именуемые «Стороны» и каждый в отдельности «Сторона», составили настоящий Акт к Договору №_________________от «___»_________20___г</w:t>
      </w:r>
      <w:r>
        <w:t>.</w:t>
      </w:r>
      <w:r w:rsidRPr="006809ED">
        <w:t xml:space="preserve"> (далее – Договор) о нижеследующем:</w:t>
      </w:r>
    </w:p>
    <w:p w14:paraId="1471C71D" w14:textId="77777777" w:rsidR="00384004" w:rsidRPr="006809ED" w:rsidRDefault="00384004" w:rsidP="00384004">
      <w:pPr>
        <w:widowControl w:val="0"/>
        <w:shd w:val="clear" w:color="auto" w:fill="FFFFFF"/>
        <w:ind w:firstLine="709"/>
      </w:pPr>
      <w:r w:rsidRPr="006809ED">
        <w:t>1. В соответствии с условиями Договора Подрядчиком выполнены работы, а Заказчиком приняты работы по этапу ________________.</w:t>
      </w:r>
    </w:p>
    <w:p w14:paraId="6BF05B21" w14:textId="77777777" w:rsidR="00384004" w:rsidRPr="006809ED" w:rsidRDefault="00384004" w:rsidP="00384004">
      <w:pPr>
        <w:widowControl w:val="0"/>
        <w:shd w:val="clear" w:color="auto" w:fill="FFFFFF"/>
        <w:ind w:firstLine="709"/>
        <w:jc w:val="left"/>
      </w:pPr>
      <w:r w:rsidRPr="006809ED">
        <w:t>2. Сведения о проведенной экспертизе выполненных</w:t>
      </w:r>
      <w:r>
        <w:t xml:space="preserve"> работ: ______________________. </w:t>
      </w:r>
    </w:p>
    <w:p w14:paraId="7EE4F8A5" w14:textId="77777777" w:rsidR="00384004" w:rsidRPr="006809ED" w:rsidRDefault="00384004" w:rsidP="00384004">
      <w:pPr>
        <w:widowControl w:val="0"/>
        <w:shd w:val="clear" w:color="auto" w:fill="FFFFFF"/>
        <w:ind w:firstLine="709"/>
      </w:pPr>
      <w:r w:rsidRPr="006809ED">
        <w:t>3. Срок выполнения работ по этапу с «__» _______20__ г. по «__» _______20__ г.</w:t>
      </w:r>
    </w:p>
    <w:p w14:paraId="3123D54B" w14:textId="77777777" w:rsidR="00384004" w:rsidRPr="006809ED" w:rsidRDefault="00384004" w:rsidP="00384004">
      <w:pPr>
        <w:widowControl w:val="0"/>
        <w:shd w:val="clear" w:color="auto" w:fill="FFFFFF"/>
        <w:ind w:firstLine="709"/>
      </w:pPr>
      <w:r w:rsidRPr="006809ED">
        <w:t>Фактический срок выполнения работ, принимаемых по настоящему акту, с «__» _______20__ г. по «__» _______20__ г.</w:t>
      </w:r>
    </w:p>
    <w:p w14:paraId="46BA61C2" w14:textId="77777777" w:rsidR="00384004" w:rsidRPr="006809ED" w:rsidRDefault="00384004" w:rsidP="00384004">
      <w:pPr>
        <w:pStyle w:val="a0"/>
        <w:widowControl w:val="0"/>
        <w:shd w:val="clear" w:color="auto" w:fill="FFFFFF"/>
        <w:spacing w:after="0"/>
        <w:ind w:left="709"/>
        <w:rPr>
          <w:vanish/>
        </w:rPr>
      </w:pPr>
    </w:p>
    <w:p w14:paraId="77451C33" w14:textId="77777777" w:rsidR="00384004" w:rsidRPr="006809ED" w:rsidRDefault="00384004" w:rsidP="00384004">
      <w:pPr>
        <w:widowControl w:val="0"/>
        <w:shd w:val="clear" w:color="auto" w:fill="FFFFFF"/>
        <w:ind w:firstLine="709"/>
      </w:pPr>
      <w:r>
        <w:t xml:space="preserve">4. </w:t>
      </w:r>
      <w:r w:rsidRPr="006809ED">
        <w:t>Подрядчику начислена неустойка:</w:t>
      </w:r>
    </w:p>
    <w:p w14:paraId="3157D0BB" w14:textId="77777777" w:rsidR="00384004" w:rsidRPr="006809ED" w:rsidRDefault="00384004" w:rsidP="00384004">
      <w:pPr>
        <w:widowControl w:val="0"/>
        <w:numPr>
          <w:ilvl w:val="0"/>
          <w:numId w:val="28"/>
        </w:numPr>
        <w:shd w:val="clear" w:color="auto" w:fill="FFFFFF"/>
        <w:spacing w:line="240" w:lineRule="auto"/>
        <w:ind w:left="0" w:firstLine="709"/>
        <w:contextualSpacing/>
        <w:jc w:val="left"/>
      </w:pPr>
      <w:r w:rsidRPr="006809ED">
        <w:t>назначен штраф в соответствии с п.__ Договора в сумме _____ (_____) рублей ____ копеек.</w:t>
      </w:r>
    </w:p>
    <w:p w14:paraId="10EF67AF" w14:textId="77777777" w:rsidR="00384004" w:rsidRPr="006809ED" w:rsidRDefault="00384004" w:rsidP="00384004">
      <w:pPr>
        <w:widowControl w:val="0"/>
        <w:numPr>
          <w:ilvl w:val="0"/>
          <w:numId w:val="28"/>
        </w:numPr>
        <w:shd w:val="clear" w:color="auto" w:fill="FFFFFF"/>
        <w:spacing w:line="240" w:lineRule="auto"/>
        <w:ind w:left="0" w:firstLine="709"/>
        <w:contextualSpacing/>
        <w:jc w:val="left"/>
      </w:pPr>
      <w:r w:rsidRPr="006809ED">
        <w:t xml:space="preserve">пени в соответствии с п.__ Договора в сумме _____ (_____) рублей ____ копеек. </w:t>
      </w:r>
    </w:p>
    <w:p w14:paraId="4B695E91" w14:textId="77777777" w:rsidR="00384004" w:rsidRPr="006809ED" w:rsidRDefault="00384004" w:rsidP="00384004">
      <w:pPr>
        <w:widowControl w:val="0"/>
        <w:shd w:val="clear" w:color="auto" w:fill="FFFFFF"/>
        <w:ind w:firstLine="709"/>
        <w:contextualSpacing/>
        <w:jc w:val="left"/>
      </w:pPr>
    </w:p>
    <w:p w14:paraId="245DD125" w14:textId="77777777" w:rsidR="00384004" w:rsidRPr="006809ED" w:rsidRDefault="00384004" w:rsidP="00384004">
      <w:pPr>
        <w:widowControl w:val="0"/>
        <w:shd w:val="clear" w:color="auto" w:fill="FFFFFF"/>
        <w:ind w:firstLine="709"/>
        <w:contextualSpacing/>
        <w:jc w:val="left"/>
      </w:pPr>
      <w:r w:rsidRPr="006809ED">
        <w:t>Или</w:t>
      </w:r>
    </w:p>
    <w:p w14:paraId="3E2D4492" w14:textId="77777777" w:rsidR="00384004" w:rsidRPr="006809ED" w:rsidRDefault="00384004" w:rsidP="00384004">
      <w:pPr>
        <w:widowControl w:val="0"/>
        <w:shd w:val="clear" w:color="auto" w:fill="FFFFFF"/>
        <w:ind w:firstLine="709"/>
        <w:contextualSpacing/>
        <w:jc w:val="left"/>
      </w:pPr>
    </w:p>
    <w:p w14:paraId="69AC5D7E" w14:textId="77777777" w:rsidR="00384004" w:rsidRPr="006809ED" w:rsidRDefault="00384004" w:rsidP="00384004">
      <w:pPr>
        <w:widowControl w:val="0"/>
        <w:shd w:val="clear" w:color="auto" w:fill="FFFFFF"/>
        <w:ind w:firstLine="709"/>
      </w:pPr>
      <w:r w:rsidRPr="006809ED">
        <w:t>Неустойка Подрядчику не начисляется.</w:t>
      </w:r>
    </w:p>
    <w:p w14:paraId="148B9D6B" w14:textId="77777777" w:rsidR="00384004" w:rsidRPr="004C6352" w:rsidRDefault="00384004" w:rsidP="00384004">
      <w:pPr>
        <w:widowControl w:val="0"/>
        <w:tabs>
          <w:tab w:val="right" w:pos="10063"/>
        </w:tabs>
        <w:ind w:firstLine="709"/>
      </w:pPr>
      <w:r w:rsidRPr="006809ED">
        <w:t>5. Дополнительные сведения:</w:t>
      </w:r>
      <w:r>
        <w:t xml:space="preserve"> _______________________________________________.</w:t>
      </w:r>
    </w:p>
    <w:p w14:paraId="4B22C1E6" w14:textId="77777777" w:rsidR="00384004" w:rsidRPr="006809ED" w:rsidRDefault="00384004" w:rsidP="00384004">
      <w:pPr>
        <w:widowControl w:val="0"/>
        <w:tabs>
          <w:tab w:val="right" w:pos="10063"/>
        </w:tabs>
        <w:ind w:firstLine="709"/>
      </w:pPr>
    </w:p>
    <w:p w14:paraId="0F757EF5" w14:textId="77777777" w:rsidR="00384004" w:rsidRPr="006809ED" w:rsidRDefault="00384004" w:rsidP="00384004">
      <w:pPr>
        <w:widowControl w:val="0"/>
        <w:shd w:val="clear" w:color="auto" w:fill="FFFFFF"/>
        <w:tabs>
          <w:tab w:val="left" w:pos="5387"/>
        </w:tabs>
        <w:ind w:firstLine="709"/>
        <w:rPr>
          <w:b/>
        </w:rPr>
      </w:pPr>
      <w:r w:rsidRPr="006809ED">
        <w:rPr>
          <w:b/>
        </w:rPr>
        <w:t>Заказчик:</w:t>
      </w:r>
      <w:r w:rsidRPr="006809ED">
        <w:rPr>
          <w:b/>
        </w:rPr>
        <w:tab/>
        <w:t>Подрядчик:</w:t>
      </w:r>
    </w:p>
    <w:p w14:paraId="29942DC9" w14:textId="77777777" w:rsidR="00384004" w:rsidRPr="006809ED" w:rsidRDefault="00384004" w:rsidP="00384004">
      <w:pPr>
        <w:widowControl w:val="0"/>
        <w:shd w:val="clear" w:color="auto" w:fill="FFFFFF"/>
        <w:tabs>
          <w:tab w:val="left" w:pos="5387"/>
        </w:tabs>
        <w:ind w:firstLine="709"/>
        <w:rPr>
          <w:bCs/>
        </w:rPr>
      </w:pPr>
      <w:r w:rsidRPr="006809ED">
        <w:rPr>
          <w:bCs/>
        </w:rPr>
        <w:t>___________________ /_____________/</w:t>
      </w:r>
      <w:r w:rsidRPr="006809ED">
        <w:rPr>
          <w:bCs/>
        </w:rPr>
        <w:tab/>
        <w:t>___________________/___________/</w:t>
      </w:r>
    </w:p>
    <w:p w14:paraId="34AD3503" w14:textId="77777777" w:rsidR="00384004" w:rsidRPr="006809ED" w:rsidRDefault="00384004" w:rsidP="00384004">
      <w:pPr>
        <w:widowControl w:val="0"/>
        <w:shd w:val="clear" w:color="auto" w:fill="FFFFFF"/>
        <w:tabs>
          <w:tab w:val="left" w:pos="5387"/>
        </w:tabs>
        <w:ind w:firstLine="709"/>
      </w:pPr>
      <w:r w:rsidRPr="006809ED">
        <w:rPr>
          <w:bCs/>
        </w:rPr>
        <w:t>М.П.</w:t>
      </w:r>
      <w:r w:rsidRPr="006809ED">
        <w:tab/>
        <w:t>М.П.</w:t>
      </w:r>
    </w:p>
    <w:p w14:paraId="73D78862" w14:textId="77777777" w:rsidR="00384004" w:rsidRPr="006809ED" w:rsidRDefault="00384004" w:rsidP="00384004">
      <w:pPr>
        <w:widowControl w:val="0"/>
        <w:ind w:firstLine="709"/>
        <w:rPr>
          <w:b/>
        </w:rPr>
      </w:pPr>
    </w:p>
    <w:p w14:paraId="2E97FEB4" w14:textId="77777777" w:rsidR="00384004" w:rsidRPr="006809ED" w:rsidRDefault="00384004" w:rsidP="00384004">
      <w:pPr>
        <w:pStyle w:val="ConsPlusNonformat"/>
        <w:shd w:val="clear" w:color="auto" w:fill="FFFFFF"/>
        <w:ind w:firstLine="709"/>
        <w:jc w:val="center"/>
        <w:rPr>
          <w:rFonts w:ascii="Times New Roman" w:hAnsi="Times New Roman" w:cs="Times New Roman"/>
          <w:i/>
          <w:iCs/>
          <w:sz w:val="24"/>
          <w:szCs w:val="24"/>
        </w:rPr>
      </w:pPr>
      <w:r w:rsidRPr="006809ED">
        <w:rPr>
          <w:rFonts w:ascii="Times New Roman" w:hAnsi="Times New Roman" w:cs="Times New Roman"/>
          <w:i/>
          <w:iCs/>
          <w:sz w:val="24"/>
          <w:szCs w:val="24"/>
        </w:rPr>
        <w:t>Форма сдачи-приемки выполненных работ согласована:</w:t>
      </w:r>
    </w:p>
    <w:tbl>
      <w:tblPr>
        <w:tblStyle w:val="aff1"/>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40"/>
        <w:gridCol w:w="3897"/>
      </w:tblGrid>
      <w:tr w:rsidR="00384004" w:rsidRPr="006809ED" w14:paraId="2C4A3394" w14:textId="77777777" w:rsidTr="008212BD">
        <w:trPr>
          <w:jc w:val="center"/>
        </w:trPr>
        <w:tc>
          <w:tcPr>
            <w:tcW w:w="5529" w:type="dxa"/>
          </w:tcPr>
          <w:p w14:paraId="181316D6" w14:textId="77777777" w:rsidR="00384004" w:rsidRPr="006809ED" w:rsidRDefault="00384004" w:rsidP="008212BD">
            <w:pPr>
              <w:widowControl w:val="0"/>
              <w:ind w:firstLine="0"/>
              <w:rPr>
                <w:rStyle w:val="afffe"/>
              </w:rPr>
            </w:pPr>
            <w:r w:rsidRPr="006809ED">
              <w:rPr>
                <w:rStyle w:val="afffe"/>
              </w:rPr>
              <w:t>УТВЕРЖДАЮ</w:t>
            </w:r>
          </w:p>
          <w:p w14:paraId="2F5FC23F" w14:textId="77777777" w:rsidR="00384004" w:rsidRPr="006809ED" w:rsidRDefault="00384004" w:rsidP="008212BD">
            <w:pPr>
              <w:pStyle w:val="affff"/>
              <w:widowControl w:val="0"/>
              <w:spacing w:before="0" w:after="0"/>
              <w:ind w:firstLine="0"/>
              <w:rPr>
                <w:b/>
                <w:szCs w:val="24"/>
              </w:rPr>
            </w:pPr>
            <w:r w:rsidRPr="006809ED">
              <w:rPr>
                <w:b/>
                <w:szCs w:val="24"/>
              </w:rPr>
              <w:lastRenderedPageBreak/>
              <w:t>Заказчик:</w:t>
            </w:r>
          </w:p>
          <w:p w14:paraId="07ABAEB3" w14:textId="77777777" w:rsidR="00384004" w:rsidRPr="006809ED" w:rsidRDefault="00384004" w:rsidP="008212BD">
            <w:pPr>
              <w:pStyle w:val="affff"/>
              <w:widowControl w:val="0"/>
              <w:spacing w:before="0" w:after="0"/>
              <w:ind w:firstLine="0"/>
              <w:rPr>
                <w:b/>
                <w:szCs w:val="24"/>
              </w:rPr>
            </w:pPr>
            <w:r w:rsidRPr="006809ED">
              <w:rPr>
                <w:b/>
                <w:szCs w:val="24"/>
              </w:rPr>
              <w:t xml:space="preserve">Наименование </w:t>
            </w:r>
          </w:p>
          <w:p w14:paraId="6059CB43" w14:textId="77777777" w:rsidR="00384004" w:rsidRPr="006809ED" w:rsidRDefault="00384004" w:rsidP="008212BD">
            <w:pPr>
              <w:pStyle w:val="affff"/>
              <w:widowControl w:val="0"/>
              <w:spacing w:before="0" w:after="0"/>
              <w:ind w:firstLine="0"/>
              <w:rPr>
                <w:b/>
                <w:szCs w:val="24"/>
              </w:rPr>
            </w:pPr>
            <w:r w:rsidRPr="006809ED">
              <w:rPr>
                <w:b/>
                <w:szCs w:val="24"/>
              </w:rPr>
              <w:t>Должность</w:t>
            </w:r>
          </w:p>
          <w:p w14:paraId="6FD7B90E" w14:textId="77777777" w:rsidR="00384004" w:rsidRPr="006809ED" w:rsidRDefault="00384004" w:rsidP="008212BD">
            <w:pPr>
              <w:widowControl w:val="0"/>
              <w:ind w:firstLine="0"/>
              <w:rPr>
                <w:color w:val="000000"/>
              </w:rPr>
            </w:pPr>
          </w:p>
        </w:tc>
        <w:tc>
          <w:tcPr>
            <w:tcW w:w="3523" w:type="dxa"/>
          </w:tcPr>
          <w:p w14:paraId="41E3479F" w14:textId="77777777" w:rsidR="00384004" w:rsidRPr="006809ED" w:rsidRDefault="00384004" w:rsidP="008212BD">
            <w:pPr>
              <w:widowControl w:val="0"/>
              <w:ind w:firstLine="0"/>
              <w:rPr>
                <w:rStyle w:val="afffe"/>
              </w:rPr>
            </w:pPr>
            <w:r w:rsidRPr="006809ED">
              <w:rPr>
                <w:rStyle w:val="afffe"/>
              </w:rPr>
              <w:lastRenderedPageBreak/>
              <w:t>СОГЛАСОВАНО</w:t>
            </w:r>
          </w:p>
          <w:p w14:paraId="473F6A37" w14:textId="77777777" w:rsidR="00384004" w:rsidRPr="006809ED" w:rsidRDefault="00384004" w:rsidP="008212BD">
            <w:pPr>
              <w:widowControl w:val="0"/>
              <w:ind w:firstLine="0"/>
              <w:rPr>
                <w:b/>
                <w:bCs/>
              </w:rPr>
            </w:pPr>
            <w:r w:rsidRPr="006809ED">
              <w:lastRenderedPageBreak/>
              <w:t>Подрядчик</w:t>
            </w:r>
          </w:p>
          <w:p w14:paraId="66DA9672" w14:textId="77777777" w:rsidR="00384004" w:rsidRPr="006809ED" w:rsidRDefault="00384004" w:rsidP="008212BD">
            <w:pPr>
              <w:widowControl w:val="0"/>
              <w:ind w:firstLine="0"/>
              <w:rPr>
                <w:b/>
                <w:bCs/>
              </w:rPr>
            </w:pPr>
            <w:r w:rsidRPr="006809ED">
              <w:rPr>
                <w:b/>
                <w:bCs/>
              </w:rPr>
              <w:t>Наименование</w:t>
            </w:r>
          </w:p>
          <w:p w14:paraId="6ACA84C7" w14:textId="77777777" w:rsidR="00384004" w:rsidRPr="006809ED" w:rsidRDefault="00384004" w:rsidP="008212BD">
            <w:pPr>
              <w:widowControl w:val="0"/>
              <w:ind w:firstLine="0"/>
              <w:rPr>
                <w:b/>
                <w:bCs/>
              </w:rPr>
            </w:pPr>
            <w:r w:rsidRPr="006809ED">
              <w:rPr>
                <w:b/>
                <w:bCs/>
              </w:rPr>
              <w:t>Должность</w:t>
            </w:r>
          </w:p>
          <w:p w14:paraId="7654BFAC" w14:textId="77777777" w:rsidR="00384004" w:rsidRPr="006809ED" w:rsidRDefault="00384004" w:rsidP="008212BD">
            <w:pPr>
              <w:widowControl w:val="0"/>
              <w:ind w:firstLine="0"/>
              <w:rPr>
                <w:color w:val="000000"/>
              </w:rPr>
            </w:pPr>
          </w:p>
        </w:tc>
      </w:tr>
      <w:tr w:rsidR="00384004" w:rsidRPr="006809ED" w14:paraId="359D23F6" w14:textId="77777777" w:rsidTr="008212BD">
        <w:trPr>
          <w:jc w:val="center"/>
        </w:trPr>
        <w:tc>
          <w:tcPr>
            <w:tcW w:w="5529" w:type="dxa"/>
          </w:tcPr>
          <w:p w14:paraId="35A9859D" w14:textId="77777777" w:rsidR="00384004" w:rsidRPr="006809ED" w:rsidRDefault="00384004" w:rsidP="008212BD">
            <w:pPr>
              <w:pStyle w:val="affff"/>
              <w:widowControl w:val="0"/>
              <w:spacing w:before="0" w:after="0"/>
              <w:ind w:firstLine="0"/>
              <w:jc w:val="left"/>
              <w:rPr>
                <w:bCs w:val="0"/>
                <w:szCs w:val="24"/>
              </w:rPr>
            </w:pPr>
            <w:r w:rsidRPr="006809ED">
              <w:rPr>
                <w:bCs w:val="0"/>
                <w:szCs w:val="24"/>
              </w:rPr>
              <w:lastRenderedPageBreak/>
              <w:t>_________________________ ФИО</w:t>
            </w:r>
          </w:p>
          <w:p w14:paraId="4377B180" w14:textId="77777777" w:rsidR="00384004" w:rsidRPr="006809ED" w:rsidRDefault="00384004" w:rsidP="008212BD">
            <w:pPr>
              <w:widowControl w:val="0"/>
              <w:ind w:firstLine="0"/>
              <w:rPr>
                <w:color w:val="000000"/>
              </w:rPr>
            </w:pPr>
            <w:r w:rsidRPr="006809ED">
              <w:rPr>
                <w:bCs/>
              </w:rPr>
              <w:t>М.П.</w:t>
            </w:r>
          </w:p>
        </w:tc>
        <w:tc>
          <w:tcPr>
            <w:tcW w:w="3523" w:type="dxa"/>
          </w:tcPr>
          <w:p w14:paraId="61E150B1" w14:textId="77777777" w:rsidR="00384004" w:rsidRPr="006809ED" w:rsidRDefault="00384004" w:rsidP="008212BD">
            <w:pPr>
              <w:pStyle w:val="affff"/>
              <w:widowControl w:val="0"/>
              <w:spacing w:before="0" w:after="0"/>
              <w:ind w:firstLine="0"/>
              <w:jc w:val="left"/>
              <w:rPr>
                <w:bCs w:val="0"/>
                <w:szCs w:val="24"/>
              </w:rPr>
            </w:pPr>
            <w:r w:rsidRPr="006809ED">
              <w:rPr>
                <w:bCs w:val="0"/>
                <w:szCs w:val="24"/>
              </w:rPr>
              <w:t>_________________________ФИО</w:t>
            </w:r>
          </w:p>
          <w:p w14:paraId="1BE1844C" w14:textId="77777777" w:rsidR="00384004" w:rsidRPr="006809ED" w:rsidRDefault="00384004" w:rsidP="008212BD">
            <w:pPr>
              <w:widowControl w:val="0"/>
              <w:ind w:firstLine="0"/>
              <w:rPr>
                <w:color w:val="000000"/>
              </w:rPr>
            </w:pPr>
            <w:r w:rsidRPr="006809ED">
              <w:rPr>
                <w:bCs/>
              </w:rPr>
              <w:t>М.П.</w:t>
            </w:r>
          </w:p>
        </w:tc>
      </w:tr>
    </w:tbl>
    <w:p w14:paraId="687971BA" w14:textId="77777777" w:rsidR="00384004" w:rsidRDefault="00384004" w:rsidP="00384004">
      <w:pPr>
        <w:widowControl w:val="0"/>
        <w:ind w:firstLine="709"/>
        <w:sectPr w:rsidR="00384004" w:rsidSect="00B40DA4">
          <w:pgSz w:w="11906" w:h="16838"/>
          <w:pgMar w:top="1134" w:right="851" w:bottom="1134" w:left="1418" w:header="709" w:footer="709" w:gutter="0"/>
          <w:cols w:space="708"/>
          <w:docGrid w:linePitch="360"/>
        </w:sectPr>
      </w:pPr>
    </w:p>
    <w:p w14:paraId="160CD2DA" w14:textId="77777777" w:rsidR="00384004" w:rsidRPr="006809ED" w:rsidRDefault="00384004" w:rsidP="00384004">
      <w:pPr>
        <w:widowControl w:val="0"/>
        <w:jc w:val="right"/>
      </w:pPr>
      <w:bookmarkStart w:id="336" w:name="_Toc87453618"/>
      <w:bookmarkStart w:id="337" w:name="_Toc87903841"/>
      <w:bookmarkStart w:id="338" w:name="_Toc88651394"/>
      <w:r w:rsidRPr="006809ED">
        <w:lastRenderedPageBreak/>
        <w:t xml:space="preserve">Приложение № </w:t>
      </w:r>
      <w:bookmarkEnd w:id="336"/>
      <w:bookmarkEnd w:id="337"/>
      <w:bookmarkEnd w:id="338"/>
      <w:r w:rsidRPr="006809ED">
        <w:t>4</w:t>
      </w:r>
    </w:p>
    <w:p w14:paraId="0501A65A" w14:textId="77777777" w:rsidR="00384004" w:rsidRPr="006809ED" w:rsidRDefault="00384004" w:rsidP="00384004">
      <w:pPr>
        <w:pStyle w:val="afffd"/>
        <w:jc w:val="right"/>
        <w:rPr>
          <w:sz w:val="24"/>
          <w:szCs w:val="24"/>
        </w:rPr>
      </w:pPr>
      <w:r w:rsidRPr="006809ED">
        <w:rPr>
          <w:sz w:val="24"/>
          <w:szCs w:val="24"/>
        </w:rPr>
        <w:t>к Договору № _______ от _____. ______.202_ г.</w:t>
      </w:r>
    </w:p>
    <w:p w14:paraId="2B57842B" w14:textId="77777777" w:rsidR="00384004" w:rsidRPr="006809ED" w:rsidRDefault="00384004" w:rsidP="00384004">
      <w:pPr>
        <w:widowControl w:val="0"/>
        <w:tabs>
          <w:tab w:val="left" w:pos="4962"/>
        </w:tabs>
        <w:ind w:firstLine="709"/>
        <w:jc w:val="center"/>
        <w:rPr>
          <w:rFonts w:eastAsia="Calibri"/>
          <w:i/>
          <w:lang w:eastAsia="en-US"/>
        </w:rPr>
      </w:pPr>
    </w:p>
    <w:p w14:paraId="5776254F" w14:textId="77777777" w:rsidR="00384004" w:rsidRPr="006809ED" w:rsidRDefault="00384004" w:rsidP="00384004">
      <w:pPr>
        <w:widowControl w:val="0"/>
        <w:tabs>
          <w:tab w:val="left" w:pos="4962"/>
        </w:tabs>
        <w:ind w:firstLine="709"/>
        <w:jc w:val="center"/>
        <w:rPr>
          <w:rFonts w:eastAsia="Calibri"/>
          <w:i/>
          <w:lang w:eastAsia="en-US"/>
        </w:rPr>
      </w:pPr>
      <w:r w:rsidRPr="006809ED">
        <w:rPr>
          <w:rFonts w:eastAsia="Calibri"/>
          <w:i/>
          <w:lang w:eastAsia="en-US"/>
        </w:rPr>
        <w:t xml:space="preserve">ФОРМА Акта передачи исключительного права на результат интеллектуальной деятельности </w:t>
      </w:r>
    </w:p>
    <w:p w14:paraId="6A8230AC" w14:textId="77777777" w:rsidR="00384004" w:rsidRPr="006809ED" w:rsidRDefault="00384004" w:rsidP="00384004">
      <w:pPr>
        <w:widowControl w:val="0"/>
        <w:tabs>
          <w:tab w:val="left" w:pos="4962"/>
        </w:tabs>
        <w:ind w:firstLine="709"/>
        <w:jc w:val="center"/>
        <w:rPr>
          <w:rFonts w:eastAsia="Calibri"/>
          <w:lang w:eastAsia="en-US"/>
        </w:rPr>
      </w:pPr>
    </w:p>
    <w:p w14:paraId="1F9222AF" w14:textId="77777777" w:rsidR="00384004" w:rsidRPr="006809ED" w:rsidRDefault="00384004" w:rsidP="00384004">
      <w:pPr>
        <w:widowControl w:val="0"/>
        <w:tabs>
          <w:tab w:val="left" w:pos="4962"/>
        </w:tabs>
        <w:ind w:firstLine="709"/>
        <w:jc w:val="center"/>
        <w:rPr>
          <w:rFonts w:eastAsia="Calibri"/>
          <w:b/>
          <w:lang w:eastAsia="en-US"/>
        </w:rPr>
      </w:pPr>
      <w:r w:rsidRPr="006809ED">
        <w:rPr>
          <w:rFonts w:eastAsia="Calibri"/>
          <w:b/>
          <w:lang w:eastAsia="en-US"/>
        </w:rPr>
        <w:t>Акт</w:t>
      </w:r>
    </w:p>
    <w:p w14:paraId="44495224" w14:textId="77777777" w:rsidR="00384004" w:rsidRPr="006809ED" w:rsidRDefault="00384004" w:rsidP="00384004">
      <w:pPr>
        <w:widowControl w:val="0"/>
        <w:tabs>
          <w:tab w:val="left" w:pos="4962"/>
        </w:tabs>
        <w:ind w:firstLine="709"/>
        <w:jc w:val="center"/>
        <w:rPr>
          <w:rFonts w:eastAsia="Calibri"/>
          <w:b/>
          <w:lang w:eastAsia="en-US"/>
        </w:rPr>
      </w:pPr>
      <w:bookmarkStart w:id="339" w:name="_Hlk88115904"/>
      <w:r w:rsidRPr="006809ED">
        <w:rPr>
          <w:rFonts w:eastAsia="Calibri"/>
          <w:b/>
          <w:lang w:eastAsia="en-US"/>
        </w:rPr>
        <w:t>передачи исключительного права на результаты интеллектуальной деятельности</w:t>
      </w:r>
    </w:p>
    <w:bookmarkEnd w:id="339"/>
    <w:p w14:paraId="4BE0FC41" w14:textId="77777777" w:rsidR="00384004" w:rsidRPr="006809ED" w:rsidRDefault="00384004" w:rsidP="00384004">
      <w:pPr>
        <w:widowControl w:val="0"/>
        <w:tabs>
          <w:tab w:val="right" w:pos="10205"/>
        </w:tabs>
        <w:ind w:firstLine="709"/>
        <w:rPr>
          <w:rFonts w:eastAsia="Calibri"/>
          <w:lang w:eastAsia="en-US"/>
        </w:rPr>
      </w:pPr>
      <w:r w:rsidRPr="006809ED">
        <w:rPr>
          <w:rFonts w:eastAsia="Calibri"/>
          <w:lang w:eastAsia="en-US"/>
        </w:rPr>
        <w:t xml:space="preserve">г. Москва </w:t>
      </w:r>
      <w:r w:rsidRPr="006809ED">
        <w:rPr>
          <w:rFonts w:eastAsia="Calibri"/>
          <w:lang w:eastAsia="en-US"/>
        </w:rPr>
        <w:tab/>
        <w:t>«__» _______ 202_ г</w:t>
      </w:r>
    </w:p>
    <w:p w14:paraId="113A26E7" w14:textId="77777777" w:rsidR="00384004" w:rsidRDefault="00384004" w:rsidP="00384004">
      <w:pPr>
        <w:widowControl w:val="0"/>
        <w:pBdr>
          <w:top w:val="nil"/>
          <w:left w:val="nil"/>
          <w:bottom w:val="nil"/>
          <w:right w:val="nil"/>
          <w:between w:val="nil"/>
          <w:bar w:val="nil"/>
        </w:pBdr>
        <w:tabs>
          <w:tab w:val="left" w:pos="945"/>
        </w:tabs>
        <w:ind w:firstLine="709"/>
      </w:pPr>
    </w:p>
    <w:p w14:paraId="7EF324DC" w14:textId="77777777" w:rsidR="00384004" w:rsidRPr="006809ED" w:rsidRDefault="00384004" w:rsidP="00384004">
      <w:pPr>
        <w:widowControl w:val="0"/>
        <w:pBdr>
          <w:top w:val="nil"/>
          <w:left w:val="nil"/>
          <w:bottom w:val="nil"/>
          <w:right w:val="nil"/>
          <w:between w:val="nil"/>
          <w:bar w:val="nil"/>
        </w:pBdr>
        <w:tabs>
          <w:tab w:val="left" w:pos="945"/>
        </w:tabs>
        <w:ind w:firstLine="709"/>
        <w:rPr>
          <w:rFonts w:eastAsia="Arial Unicode MS"/>
          <w:u w:color="000000"/>
          <w:bdr w:val="nil"/>
          <w:lang w:eastAsia="en-US"/>
        </w:rPr>
      </w:pPr>
      <w:r w:rsidRPr="00484B5A">
        <w:rPr>
          <w:b/>
        </w:rPr>
        <w:t>Автономная некоммерческая организация «Проектный офис по развитию туризма и гостеприимства Москвы» (</w:t>
      </w:r>
      <w:r w:rsidRPr="001D4AF5">
        <w:rPr>
          <w:b/>
        </w:rPr>
        <w:t>АНО «Проектный офис по развитию туризма и гостеприимства Москвы»),</w:t>
      </w:r>
      <w:r w:rsidRPr="006809ED">
        <w:t xml:space="preserve"> именуемая в дальнейшем «</w:t>
      </w:r>
      <w:r w:rsidRPr="006809ED">
        <w:rPr>
          <w:b/>
        </w:rPr>
        <w:t>Заказчик</w:t>
      </w:r>
      <w:r w:rsidRPr="006809ED">
        <w:t xml:space="preserve">», в лице _______________, действующего на основании ________________, и </w:t>
      </w:r>
      <w:r w:rsidRPr="006809ED">
        <w:rPr>
          <w:b/>
        </w:rPr>
        <w:t>_______________(_________)</w:t>
      </w:r>
      <w:r w:rsidRPr="006809ED">
        <w:t xml:space="preserve">, именуемое в дальнейшем </w:t>
      </w:r>
      <w:r w:rsidRPr="006809ED">
        <w:rPr>
          <w:b/>
        </w:rPr>
        <w:t>«Подрядчик»</w:t>
      </w:r>
      <w:r w:rsidRPr="006809ED">
        <w:t>, в</w:t>
      </w:r>
      <w:r>
        <w:t xml:space="preserve"> </w:t>
      </w:r>
      <w:r w:rsidRPr="006809ED">
        <w:t>лице</w:t>
      </w:r>
      <w:r>
        <w:t xml:space="preserve"> </w:t>
      </w:r>
      <w:r w:rsidRPr="006809ED">
        <w:t>_______________, действующего на основании ________, с другой стороны, вместе именуемые «Стороны» и каждый в отдельности «Сторона»</w:t>
      </w:r>
      <w:r w:rsidRPr="006809ED">
        <w:rPr>
          <w:rFonts w:eastAsia="Arial Unicode MS"/>
          <w:u w:color="000000"/>
          <w:bdr w:val="nil"/>
          <w:lang w:eastAsia="en-US"/>
        </w:rPr>
        <w:t>, составили настоящий акт (далее – Акт) к Договору  № ___ от «___» ________202_ г. (далее – Договор) о нижеследующем:</w:t>
      </w:r>
    </w:p>
    <w:p w14:paraId="50DA0DEC" w14:textId="77777777" w:rsidR="00384004" w:rsidRPr="006809ED" w:rsidRDefault="00384004" w:rsidP="00384004">
      <w:pPr>
        <w:widowControl w:val="0"/>
        <w:numPr>
          <w:ilvl w:val="0"/>
          <w:numId w:val="27"/>
        </w:numPr>
        <w:pBdr>
          <w:top w:val="nil"/>
          <w:left w:val="nil"/>
          <w:bottom w:val="nil"/>
          <w:right w:val="nil"/>
          <w:between w:val="nil"/>
          <w:bar w:val="nil"/>
        </w:pBdr>
        <w:tabs>
          <w:tab w:val="left" w:pos="945"/>
        </w:tabs>
        <w:spacing w:line="240" w:lineRule="auto"/>
        <w:ind w:left="0" w:firstLine="709"/>
        <w:rPr>
          <w:rFonts w:eastAsia="Arial Unicode MS"/>
          <w:i/>
          <w:u w:color="000000"/>
          <w:bdr w:val="nil"/>
          <w:lang w:eastAsia="en-US"/>
        </w:rPr>
      </w:pPr>
      <w:r w:rsidRPr="006809ED">
        <w:rPr>
          <w:rFonts w:eastAsia="Arial Unicode MS"/>
          <w:u w:color="000000"/>
          <w:bdr w:val="nil"/>
          <w:lang w:eastAsia="en-US"/>
        </w:rPr>
        <w:t xml:space="preserve">В соответствии с Договором </w:t>
      </w:r>
      <w:r w:rsidRPr="006809ED">
        <w:rPr>
          <w:rFonts w:eastAsia="Calibri"/>
        </w:rPr>
        <w:t xml:space="preserve">Подрядчик </w:t>
      </w:r>
      <w:r w:rsidRPr="006809ED">
        <w:rPr>
          <w:rFonts w:eastAsia="Arial Unicode MS"/>
          <w:u w:color="000000"/>
          <w:bdr w:val="nil"/>
          <w:lang w:eastAsia="en-US"/>
        </w:rPr>
        <w:t>передал, а Заказчик принял в полном объеме исключительное право на</w:t>
      </w:r>
      <w:r w:rsidRPr="006809ED">
        <w:rPr>
          <w:rFonts w:eastAsia="Arial Unicode MS"/>
          <w:color w:val="FF0000"/>
          <w:u w:color="000000"/>
          <w:bdr w:val="nil"/>
          <w:lang w:eastAsia="en-US"/>
        </w:rPr>
        <w:t xml:space="preserve"> </w:t>
      </w:r>
      <w:r w:rsidRPr="006809ED">
        <w:rPr>
          <w:rFonts w:eastAsia="Arial Unicode MS"/>
          <w:b/>
          <w:bCs/>
          <w:color w:val="FF0000"/>
          <w:u w:color="000000"/>
          <w:bdr w:val="nil"/>
          <w:lang w:eastAsia="en-US"/>
        </w:rPr>
        <w:t>[описание]</w:t>
      </w:r>
      <w:r w:rsidRPr="006809ED">
        <w:rPr>
          <w:rFonts w:eastAsia="Arial Unicode MS"/>
          <w:color w:val="FF0000"/>
          <w:u w:color="000000"/>
          <w:bdr w:val="nil"/>
          <w:lang w:eastAsia="en-US"/>
        </w:rPr>
        <w:t xml:space="preserve"> </w:t>
      </w:r>
      <w:r w:rsidRPr="006809ED">
        <w:rPr>
          <w:rFonts w:eastAsia="Arial Unicode MS"/>
          <w:u w:color="000000"/>
          <w:bdr w:val="nil"/>
          <w:lang w:eastAsia="en-US"/>
        </w:rPr>
        <w:t xml:space="preserve">(далее – РИД). </w:t>
      </w:r>
    </w:p>
    <w:p w14:paraId="5854F644" w14:textId="77777777" w:rsidR="00384004" w:rsidRPr="006809ED" w:rsidRDefault="00384004" w:rsidP="00384004">
      <w:pPr>
        <w:widowControl w:val="0"/>
        <w:numPr>
          <w:ilvl w:val="0"/>
          <w:numId w:val="27"/>
        </w:numPr>
        <w:pBdr>
          <w:top w:val="nil"/>
          <w:left w:val="nil"/>
          <w:bottom w:val="nil"/>
          <w:right w:val="nil"/>
          <w:between w:val="nil"/>
          <w:bar w:val="nil"/>
        </w:pBdr>
        <w:tabs>
          <w:tab w:val="left" w:pos="945"/>
        </w:tabs>
        <w:spacing w:line="240" w:lineRule="auto"/>
        <w:ind w:left="0" w:firstLine="709"/>
        <w:rPr>
          <w:rFonts w:eastAsia="Arial Unicode MS"/>
          <w:u w:color="000000"/>
          <w:bdr w:val="nil"/>
          <w:lang w:eastAsia="en-US"/>
        </w:rPr>
      </w:pPr>
      <w:r w:rsidRPr="006809ED">
        <w:rPr>
          <w:rFonts w:eastAsia="Calibri"/>
        </w:rPr>
        <w:t xml:space="preserve">Подрядчик </w:t>
      </w:r>
      <w:r w:rsidRPr="006809ED">
        <w:rPr>
          <w:rFonts w:eastAsia="Arial Unicode MS"/>
          <w:u w:color="000000"/>
          <w:bdr w:val="nil"/>
          <w:lang w:eastAsia="en-US"/>
        </w:rPr>
        <w:t>гарантирует, что только он обладает исключительным правом на РИД; при его создании соблюдены требования законодательства Российской Федерации и не нарушены законные права и интересы третьих лиц; в отношении РИД отсутствуют споры и претензии третьих лиц.</w:t>
      </w:r>
    </w:p>
    <w:p w14:paraId="4E787F3F" w14:textId="77777777" w:rsidR="00384004" w:rsidRPr="006809ED" w:rsidRDefault="00384004" w:rsidP="00384004">
      <w:pPr>
        <w:widowControl w:val="0"/>
        <w:numPr>
          <w:ilvl w:val="0"/>
          <w:numId w:val="27"/>
        </w:numPr>
        <w:pBdr>
          <w:top w:val="nil"/>
          <w:left w:val="nil"/>
          <w:bottom w:val="nil"/>
          <w:right w:val="nil"/>
          <w:between w:val="nil"/>
          <w:bar w:val="nil"/>
        </w:pBdr>
        <w:tabs>
          <w:tab w:val="left" w:pos="945"/>
        </w:tabs>
        <w:spacing w:line="240" w:lineRule="auto"/>
        <w:ind w:left="0" w:firstLine="709"/>
        <w:rPr>
          <w:rFonts w:eastAsia="Arial Unicode MS"/>
          <w:u w:color="000000"/>
          <w:bdr w:val="nil"/>
          <w:lang w:eastAsia="en-US"/>
        </w:rPr>
      </w:pPr>
      <w:r w:rsidRPr="006809ED">
        <w:rPr>
          <w:rFonts w:eastAsia="Arial Unicode MS"/>
          <w:u w:color="000000"/>
          <w:bdr w:val="nil"/>
          <w:lang w:eastAsia="en-US"/>
        </w:rPr>
        <w:t xml:space="preserve">Одновременно с передачей исключительного права </w:t>
      </w:r>
      <w:r w:rsidRPr="006809ED">
        <w:rPr>
          <w:rFonts w:eastAsia="Calibri"/>
        </w:rPr>
        <w:t xml:space="preserve">Подрядчик </w:t>
      </w:r>
      <w:r w:rsidRPr="006809ED">
        <w:rPr>
          <w:rFonts w:eastAsia="Arial Unicode MS"/>
          <w:u w:color="000000"/>
          <w:bdr w:val="nil"/>
          <w:lang w:eastAsia="en-US"/>
        </w:rPr>
        <w:t>передает, а Заказчик принимает РИД на материальном носителе (</w:t>
      </w:r>
      <w:r w:rsidRPr="006809ED">
        <w:rPr>
          <w:rFonts w:eastAsia="Arial Unicode MS"/>
          <w:u w:color="000000"/>
          <w:bdr w:val="nil"/>
          <w:lang w:val="en-US" w:eastAsia="en-US"/>
        </w:rPr>
        <w:t>DVD</w:t>
      </w:r>
      <w:r w:rsidRPr="006809ED">
        <w:rPr>
          <w:rFonts w:eastAsia="Arial Unicode MS"/>
          <w:u w:color="000000"/>
          <w:bdr w:val="nil"/>
          <w:lang w:eastAsia="en-US"/>
        </w:rPr>
        <w:t>-диск, флеш-накопитель).</w:t>
      </w:r>
    </w:p>
    <w:p w14:paraId="7FB666FB" w14:textId="77777777" w:rsidR="00384004" w:rsidRPr="006809ED" w:rsidRDefault="00384004" w:rsidP="00384004">
      <w:pPr>
        <w:widowControl w:val="0"/>
        <w:numPr>
          <w:ilvl w:val="0"/>
          <w:numId w:val="27"/>
        </w:numPr>
        <w:pBdr>
          <w:top w:val="nil"/>
          <w:left w:val="nil"/>
          <w:bottom w:val="nil"/>
          <w:right w:val="nil"/>
          <w:between w:val="nil"/>
          <w:bar w:val="nil"/>
        </w:pBdr>
        <w:tabs>
          <w:tab w:val="left" w:pos="945"/>
        </w:tabs>
        <w:spacing w:line="240" w:lineRule="auto"/>
        <w:ind w:left="0" w:firstLine="709"/>
        <w:rPr>
          <w:rFonts w:eastAsia="Arial Unicode MS"/>
          <w:u w:color="000000"/>
          <w:bdr w:val="nil"/>
          <w:lang w:eastAsia="en-US"/>
        </w:rPr>
      </w:pPr>
      <w:r w:rsidRPr="006809ED">
        <w:rPr>
          <w:rFonts w:eastAsia="Arial Unicode MS"/>
          <w:u w:color="000000"/>
          <w:bdr w:val="nil"/>
          <w:lang w:eastAsia="en-US"/>
        </w:rPr>
        <w:t>Исключительное право на РИД передается Заказчику в соответствии с условиями Договора и без ограничений.</w:t>
      </w:r>
    </w:p>
    <w:p w14:paraId="139995E2" w14:textId="77777777" w:rsidR="00384004" w:rsidRPr="006809ED" w:rsidRDefault="00384004" w:rsidP="00384004">
      <w:pPr>
        <w:widowControl w:val="0"/>
        <w:numPr>
          <w:ilvl w:val="0"/>
          <w:numId w:val="27"/>
        </w:numPr>
        <w:pBdr>
          <w:top w:val="nil"/>
          <w:left w:val="nil"/>
          <w:bottom w:val="nil"/>
          <w:right w:val="nil"/>
          <w:between w:val="nil"/>
          <w:bar w:val="nil"/>
        </w:pBdr>
        <w:tabs>
          <w:tab w:val="left" w:pos="945"/>
        </w:tabs>
        <w:spacing w:line="240" w:lineRule="auto"/>
        <w:ind w:left="0" w:firstLine="709"/>
        <w:rPr>
          <w:rFonts w:eastAsia="Arial Unicode MS"/>
          <w:u w:color="000000"/>
          <w:bdr w:val="nil"/>
          <w:lang w:eastAsia="en-US"/>
        </w:rPr>
      </w:pPr>
      <w:r w:rsidRPr="006809ED">
        <w:rPr>
          <w:rFonts w:eastAsia="Arial Unicode MS"/>
          <w:u w:color="000000"/>
          <w:bdr w:val="nil"/>
          <w:lang w:eastAsia="en-US"/>
        </w:rPr>
        <w:t xml:space="preserve">Заказчику с даты подписания Акта принадлежит исключительное право использования РИД любым способом и в любой форме, в том числе способами использования исключительного права, указанными в п. 2 ст. 1270 Гражданского кодекса Российской Федерации, на территории всего мира, в течение всего срока действия исключительных прав, с правом их передачи полностью или частично, без выплаты </w:t>
      </w:r>
      <w:r w:rsidRPr="006809ED">
        <w:rPr>
          <w:rFonts w:eastAsia="Calibri"/>
        </w:rPr>
        <w:t xml:space="preserve">Подрядчику </w:t>
      </w:r>
      <w:r w:rsidRPr="006809ED">
        <w:rPr>
          <w:rFonts w:eastAsia="Arial Unicode MS"/>
          <w:u w:color="000000"/>
          <w:bdr w:val="nil"/>
          <w:lang w:eastAsia="en-US"/>
        </w:rPr>
        <w:t xml:space="preserve">какого-либо дополнительного вознаграждения и без получения дополнительного согласия </w:t>
      </w:r>
      <w:r w:rsidRPr="006809ED">
        <w:rPr>
          <w:rFonts w:eastAsia="Calibri"/>
        </w:rPr>
        <w:t xml:space="preserve">Подрядчика </w:t>
      </w:r>
      <w:r w:rsidRPr="006809ED">
        <w:rPr>
          <w:rFonts w:eastAsia="Arial Unicode MS"/>
          <w:u w:color="000000"/>
          <w:bdr w:val="nil"/>
          <w:lang w:eastAsia="en-US"/>
        </w:rPr>
        <w:t>осуществлять использование.</w:t>
      </w:r>
    </w:p>
    <w:p w14:paraId="0617CBC2" w14:textId="77777777" w:rsidR="00384004" w:rsidRPr="006809ED" w:rsidRDefault="00384004" w:rsidP="00384004">
      <w:pPr>
        <w:widowControl w:val="0"/>
        <w:numPr>
          <w:ilvl w:val="0"/>
          <w:numId w:val="27"/>
        </w:numPr>
        <w:pBdr>
          <w:top w:val="nil"/>
          <w:left w:val="nil"/>
          <w:bottom w:val="nil"/>
          <w:right w:val="nil"/>
          <w:between w:val="nil"/>
          <w:bar w:val="nil"/>
        </w:pBdr>
        <w:tabs>
          <w:tab w:val="left" w:pos="945"/>
        </w:tabs>
        <w:spacing w:line="240" w:lineRule="auto"/>
        <w:ind w:left="0" w:firstLine="709"/>
        <w:rPr>
          <w:rFonts w:eastAsia="Arial Unicode MS"/>
          <w:u w:color="000000"/>
          <w:bdr w:val="nil"/>
          <w:lang w:eastAsia="en-US"/>
        </w:rPr>
      </w:pPr>
      <w:r w:rsidRPr="006809ED">
        <w:rPr>
          <w:rFonts w:eastAsia="Arial Unicode MS"/>
          <w:u w:color="000000"/>
          <w:bdr w:val="nil"/>
          <w:lang w:eastAsia="en-US"/>
        </w:rPr>
        <w:t xml:space="preserve">Все права на интеллектуальную собственность, непосредственно или косвенным образом использованные </w:t>
      </w:r>
      <w:r w:rsidRPr="006809ED">
        <w:rPr>
          <w:rFonts w:eastAsia="Calibri"/>
        </w:rPr>
        <w:t>Подрядчиком</w:t>
      </w:r>
      <w:r w:rsidRPr="006809ED">
        <w:rPr>
          <w:rFonts w:eastAsia="Arial Unicode MS"/>
          <w:u w:color="000000"/>
          <w:bdr w:val="nil"/>
          <w:lang w:eastAsia="en-US"/>
        </w:rPr>
        <w:t>, являются и остаются собственностью Заказчика.</w:t>
      </w:r>
    </w:p>
    <w:p w14:paraId="59F07DFC" w14:textId="77777777" w:rsidR="00384004" w:rsidRPr="006809ED" w:rsidRDefault="00384004" w:rsidP="00384004">
      <w:pPr>
        <w:widowControl w:val="0"/>
        <w:numPr>
          <w:ilvl w:val="0"/>
          <w:numId w:val="27"/>
        </w:numPr>
        <w:pBdr>
          <w:top w:val="nil"/>
          <w:left w:val="nil"/>
          <w:bottom w:val="nil"/>
          <w:right w:val="nil"/>
          <w:between w:val="nil"/>
          <w:bar w:val="nil"/>
        </w:pBdr>
        <w:tabs>
          <w:tab w:val="left" w:pos="945"/>
        </w:tabs>
        <w:spacing w:line="240" w:lineRule="auto"/>
        <w:ind w:left="0" w:firstLine="709"/>
        <w:rPr>
          <w:rFonts w:eastAsia="Arial Unicode MS"/>
          <w:u w:color="000000"/>
          <w:bdr w:val="nil"/>
          <w:lang w:eastAsia="en-US"/>
        </w:rPr>
      </w:pPr>
      <w:r w:rsidRPr="006809ED">
        <w:rPr>
          <w:rFonts w:eastAsia="Calibri"/>
        </w:rPr>
        <w:t xml:space="preserve">Подрядчик </w:t>
      </w:r>
      <w:r w:rsidRPr="006809ED">
        <w:rPr>
          <w:rFonts w:eastAsia="Arial Unicode MS"/>
          <w:u w:color="000000"/>
          <w:bdr w:val="nil"/>
          <w:lang w:eastAsia="en-US"/>
        </w:rPr>
        <w:t>гарантирует, что им не заключались и не будут заключаться в дальнейшем какие-либо договоры, предусматривающие отчуждение исключительных прав на ___.</w:t>
      </w:r>
    </w:p>
    <w:p w14:paraId="7A1E0256" w14:textId="77777777" w:rsidR="00384004" w:rsidRPr="006809ED" w:rsidRDefault="00384004" w:rsidP="00384004">
      <w:pPr>
        <w:widowControl w:val="0"/>
        <w:numPr>
          <w:ilvl w:val="0"/>
          <w:numId w:val="27"/>
        </w:numPr>
        <w:spacing w:line="240" w:lineRule="auto"/>
        <w:ind w:left="0" w:firstLine="709"/>
        <w:contextualSpacing/>
        <w:rPr>
          <w:spacing w:val="-11"/>
        </w:rPr>
      </w:pPr>
      <w:bookmarkStart w:id="340" w:name="_Hlk38574742"/>
      <w:r w:rsidRPr="006809ED">
        <w:t xml:space="preserve">Стороны пришли к соглашению, что заключение отдельного договора об отчуждении исключительного права между </w:t>
      </w:r>
      <w:r w:rsidRPr="006809ED">
        <w:rPr>
          <w:rFonts w:eastAsia="Calibri"/>
        </w:rPr>
        <w:t xml:space="preserve">Подрядчиком </w:t>
      </w:r>
      <w:r w:rsidRPr="006809ED">
        <w:t>и Заказчиком не требуется.</w:t>
      </w:r>
    </w:p>
    <w:p w14:paraId="6C4C9C9E" w14:textId="77777777" w:rsidR="00384004" w:rsidRPr="006809ED" w:rsidRDefault="00384004" w:rsidP="00384004">
      <w:pPr>
        <w:widowControl w:val="0"/>
        <w:numPr>
          <w:ilvl w:val="0"/>
          <w:numId w:val="27"/>
        </w:numPr>
        <w:pBdr>
          <w:top w:val="nil"/>
          <w:left w:val="nil"/>
          <w:bottom w:val="nil"/>
          <w:right w:val="nil"/>
          <w:between w:val="nil"/>
          <w:bar w:val="nil"/>
        </w:pBdr>
        <w:tabs>
          <w:tab w:val="left" w:pos="945"/>
        </w:tabs>
        <w:spacing w:line="240" w:lineRule="auto"/>
        <w:ind w:left="0" w:firstLine="709"/>
        <w:rPr>
          <w:rFonts w:eastAsia="Arial Unicode MS"/>
          <w:u w:color="000000"/>
          <w:bdr w:val="nil"/>
          <w:lang w:eastAsia="en-US"/>
        </w:rPr>
      </w:pPr>
      <w:r w:rsidRPr="006809ED">
        <w:rPr>
          <w:rFonts w:eastAsia="Arial Unicode MS"/>
          <w:u w:color="000000"/>
          <w:bdr w:val="nil"/>
          <w:lang w:eastAsia="en-US"/>
        </w:rPr>
        <w:t>Акт составлен в 2 (Двух) экземплярах, имеющих одинаковую юридическую силу, по 1 (Одному) экземпляру для каждой из Сторон.</w:t>
      </w:r>
      <w:bookmarkEnd w:id="340"/>
    </w:p>
    <w:tbl>
      <w:tblPr>
        <w:tblW w:w="5000" w:type="pct"/>
        <w:jc w:val="center"/>
        <w:tblLayout w:type="fixed"/>
        <w:tblLook w:val="0400" w:firstRow="0" w:lastRow="0" w:firstColumn="0" w:lastColumn="0" w:noHBand="0" w:noVBand="1"/>
      </w:tblPr>
      <w:tblGrid>
        <w:gridCol w:w="4858"/>
        <w:gridCol w:w="4779"/>
      </w:tblGrid>
      <w:tr w:rsidR="00384004" w:rsidRPr="006809ED" w14:paraId="2890EBE3" w14:textId="77777777" w:rsidTr="008212BD">
        <w:trPr>
          <w:jc w:val="center"/>
        </w:trPr>
        <w:tc>
          <w:tcPr>
            <w:tcW w:w="5146" w:type="dxa"/>
            <w:shd w:val="clear" w:color="auto" w:fill="FFFFFF"/>
            <w:tcMar>
              <w:top w:w="0" w:type="dxa"/>
              <w:left w:w="45" w:type="dxa"/>
              <w:bottom w:w="0" w:type="dxa"/>
              <w:right w:w="45" w:type="dxa"/>
            </w:tcMar>
          </w:tcPr>
          <w:p w14:paraId="52215182" w14:textId="77777777" w:rsidR="00384004" w:rsidRPr="006809ED" w:rsidRDefault="00384004" w:rsidP="008212BD">
            <w:pPr>
              <w:widowControl w:val="0"/>
              <w:pBdr>
                <w:top w:val="nil"/>
                <w:left w:val="nil"/>
                <w:bottom w:val="nil"/>
                <w:right w:val="nil"/>
                <w:between w:val="nil"/>
              </w:pBdr>
              <w:shd w:val="clear" w:color="auto" w:fill="FFFFFF"/>
            </w:pPr>
          </w:p>
          <w:p w14:paraId="6340C8A8" w14:textId="77777777" w:rsidR="00384004" w:rsidRPr="006809ED" w:rsidRDefault="00384004" w:rsidP="008212BD">
            <w:pPr>
              <w:widowControl w:val="0"/>
              <w:pBdr>
                <w:top w:val="nil"/>
                <w:left w:val="nil"/>
                <w:bottom w:val="nil"/>
                <w:right w:val="nil"/>
                <w:between w:val="nil"/>
              </w:pBdr>
              <w:shd w:val="clear" w:color="auto" w:fill="FFFFFF"/>
            </w:pPr>
            <w:r w:rsidRPr="006809ED">
              <w:t>Заказчик:</w:t>
            </w:r>
          </w:p>
          <w:p w14:paraId="475ECC78" w14:textId="77777777" w:rsidR="00384004" w:rsidRPr="006809ED" w:rsidRDefault="00384004" w:rsidP="008212BD">
            <w:pPr>
              <w:widowControl w:val="0"/>
              <w:pBdr>
                <w:top w:val="nil"/>
                <w:left w:val="nil"/>
                <w:bottom w:val="nil"/>
                <w:right w:val="nil"/>
                <w:between w:val="nil"/>
              </w:pBdr>
              <w:shd w:val="clear" w:color="auto" w:fill="FFFFFF"/>
              <w:rPr>
                <w:i/>
              </w:rPr>
            </w:pPr>
            <w:r w:rsidRPr="006809ED">
              <w:rPr>
                <w:i/>
              </w:rPr>
              <w:t>Наименование организации</w:t>
            </w:r>
          </w:p>
          <w:p w14:paraId="1AD6DF9A" w14:textId="77777777" w:rsidR="00384004" w:rsidRPr="006809ED" w:rsidRDefault="00384004" w:rsidP="008212BD">
            <w:pPr>
              <w:widowControl w:val="0"/>
              <w:pBdr>
                <w:top w:val="nil"/>
                <w:left w:val="nil"/>
                <w:bottom w:val="nil"/>
                <w:right w:val="nil"/>
                <w:between w:val="nil"/>
              </w:pBdr>
              <w:shd w:val="clear" w:color="auto" w:fill="FFFFFF"/>
            </w:pPr>
            <w:r w:rsidRPr="006809ED">
              <w:t>(Должность подписанта)</w:t>
            </w:r>
          </w:p>
          <w:p w14:paraId="404CDFC7" w14:textId="77777777" w:rsidR="00384004" w:rsidRPr="006809ED" w:rsidRDefault="00384004" w:rsidP="008212BD">
            <w:pPr>
              <w:widowControl w:val="0"/>
              <w:pBdr>
                <w:top w:val="nil"/>
                <w:left w:val="nil"/>
                <w:bottom w:val="nil"/>
                <w:right w:val="nil"/>
                <w:between w:val="nil"/>
              </w:pBdr>
              <w:shd w:val="clear" w:color="auto" w:fill="FFFFFF"/>
            </w:pPr>
            <w:r w:rsidRPr="006809ED">
              <w:lastRenderedPageBreak/>
              <w:t xml:space="preserve">____________________/___________/ </w:t>
            </w:r>
          </w:p>
          <w:p w14:paraId="60319E0C" w14:textId="77777777" w:rsidR="00384004" w:rsidRPr="006809ED" w:rsidRDefault="00384004" w:rsidP="008212BD">
            <w:pPr>
              <w:widowControl w:val="0"/>
              <w:pBdr>
                <w:top w:val="nil"/>
                <w:left w:val="nil"/>
                <w:bottom w:val="nil"/>
                <w:right w:val="nil"/>
                <w:between w:val="nil"/>
              </w:pBdr>
              <w:shd w:val="clear" w:color="auto" w:fill="FFFFFF"/>
            </w:pPr>
            <w:r w:rsidRPr="006809ED">
              <w:t>М.П. </w:t>
            </w:r>
          </w:p>
          <w:p w14:paraId="6A891A82" w14:textId="77777777" w:rsidR="00384004" w:rsidRPr="006809ED" w:rsidRDefault="00384004" w:rsidP="008212BD">
            <w:pPr>
              <w:widowControl w:val="0"/>
              <w:pBdr>
                <w:top w:val="nil"/>
                <w:left w:val="nil"/>
                <w:bottom w:val="nil"/>
                <w:right w:val="nil"/>
                <w:between w:val="nil"/>
              </w:pBdr>
              <w:shd w:val="clear" w:color="auto" w:fill="FFFFFF"/>
            </w:pPr>
          </w:p>
        </w:tc>
        <w:tc>
          <w:tcPr>
            <w:tcW w:w="5063" w:type="dxa"/>
            <w:shd w:val="clear" w:color="auto" w:fill="FFFFFF"/>
            <w:tcMar>
              <w:top w:w="0" w:type="dxa"/>
              <w:left w:w="45" w:type="dxa"/>
              <w:bottom w:w="0" w:type="dxa"/>
              <w:right w:w="45" w:type="dxa"/>
            </w:tcMar>
          </w:tcPr>
          <w:p w14:paraId="28CAD980" w14:textId="77777777" w:rsidR="00384004" w:rsidRPr="006809ED" w:rsidRDefault="00384004" w:rsidP="008212BD">
            <w:pPr>
              <w:widowControl w:val="0"/>
              <w:pBdr>
                <w:top w:val="nil"/>
                <w:left w:val="nil"/>
                <w:bottom w:val="nil"/>
                <w:right w:val="nil"/>
                <w:between w:val="nil"/>
              </w:pBdr>
              <w:shd w:val="clear" w:color="auto" w:fill="FFFFFF"/>
            </w:pPr>
          </w:p>
          <w:p w14:paraId="0906C90A" w14:textId="77777777" w:rsidR="00384004" w:rsidRPr="006809ED" w:rsidRDefault="00384004" w:rsidP="008212BD">
            <w:pPr>
              <w:widowControl w:val="0"/>
              <w:pBdr>
                <w:top w:val="nil"/>
                <w:left w:val="nil"/>
                <w:bottom w:val="nil"/>
                <w:right w:val="nil"/>
                <w:between w:val="nil"/>
              </w:pBdr>
              <w:shd w:val="clear" w:color="auto" w:fill="FFFFFF"/>
            </w:pPr>
            <w:r w:rsidRPr="006809ED">
              <w:rPr>
                <w:rFonts w:eastAsia="Calibri"/>
              </w:rPr>
              <w:t>Подрядчик</w:t>
            </w:r>
            <w:r w:rsidRPr="006809ED">
              <w:t>:</w:t>
            </w:r>
          </w:p>
          <w:p w14:paraId="645B2753" w14:textId="77777777" w:rsidR="00384004" w:rsidRPr="006809ED" w:rsidRDefault="00384004" w:rsidP="008212BD">
            <w:pPr>
              <w:widowControl w:val="0"/>
              <w:pBdr>
                <w:top w:val="nil"/>
                <w:left w:val="nil"/>
                <w:bottom w:val="nil"/>
                <w:right w:val="nil"/>
                <w:between w:val="nil"/>
              </w:pBdr>
              <w:shd w:val="clear" w:color="auto" w:fill="FFFFFF"/>
            </w:pPr>
            <w:r w:rsidRPr="006809ED">
              <w:t>Наименование организации</w:t>
            </w:r>
          </w:p>
          <w:p w14:paraId="180078D1" w14:textId="77777777" w:rsidR="00384004" w:rsidRPr="006809ED" w:rsidRDefault="00384004" w:rsidP="008212BD">
            <w:pPr>
              <w:widowControl w:val="0"/>
              <w:pBdr>
                <w:top w:val="nil"/>
                <w:left w:val="nil"/>
                <w:bottom w:val="nil"/>
                <w:right w:val="nil"/>
                <w:between w:val="nil"/>
              </w:pBdr>
              <w:shd w:val="clear" w:color="auto" w:fill="FFFFFF"/>
            </w:pPr>
            <w:r w:rsidRPr="006809ED">
              <w:t>(Должность подписанта)</w:t>
            </w:r>
          </w:p>
          <w:p w14:paraId="65279F59" w14:textId="77777777" w:rsidR="00384004" w:rsidRPr="006809ED" w:rsidRDefault="00384004" w:rsidP="008212BD">
            <w:pPr>
              <w:widowControl w:val="0"/>
              <w:pBdr>
                <w:top w:val="nil"/>
                <w:left w:val="nil"/>
                <w:bottom w:val="nil"/>
                <w:right w:val="nil"/>
                <w:between w:val="nil"/>
              </w:pBdr>
              <w:shd w:val="clear" w:color="auto" w:fill="FFFFFF"/>
            </w:pPr>
            <w:r w:rsidRPr="006809ED">
              <w:lastRenderedPageBreak/>
              <w:t xml:space="preserve">____________________/___________/ </w:t>
            </w:r>
          </w:p>
          <w:p w14:paraId="3C1906BA" w14:textId="77777777" w:rsidR="00384004" w:rsidRPr="006809ED" w:rsidRDefault="00384004" w:rsidP="008212BD">
            <w:pPr>
              <w:widowControl w:val="0"/>
              <w:pBdr>
                <w:top w:val="nil"/>
                <w:left w:val="nil"/>
                <w:bottom w:val="nil"/>
                <w:right w:val="nil"/>
                <w:between w:val="nil"/>
              </w:pBdr>
              <w:shd w:val="clear" w:color="auto" w:fill="FFFFFF"/>
            </w:pPr>
            <w:r w:rsidRPr="006809ED">
              <w:t>М.П. </w:t>
            </w:r>
          </w:p>
          <w:p w14:paraId="2723EEE7" w14:textId="77777777" w:rsidR="00384004" w:rsidRPr="006809ED" w:rsidRDefault="00384004" w:rsidP="008212BD">
            <w:pPr>
              <w:widowControl w:val="0"/>
              <w:pBdr>
                <w:top w:val="nil"/>
                <w:left w:val="nil"/>
                <w:bottom w:val="nil"/>
                <w:right w:val="nil"/>
                <w:between w:val="nil"/>
              </w:pBdr>
              <w:shd w:val="clear" w:color="auto" w:fill="FFFFFF"/>
            </w:pPr>
          </w:p>
        </w:tc>
      </w:tr>
    </w:tbl>
    <w:p w14:paraId="5AB62061" w14:textId="77777777" w:rsidR="00384004" w:rsidRPr="006809ED" w:rsidRDefault="00384004" w:rsidP="00384004">
      <w:pPr>
        <w:widowControl w:val="0"/>
        <w:ind w:firstLine="709"/>
        <w:jc w:val="center"/>
        <w:rPr>
          <w:i/>
          <w:iCs/>
        </w:rPr>
      </w:pPr>
      <w:r w:rsidRPr="006809ED">
        <w:rPr>
          <w:i/>
          <w:iCs/>
        </w:rPr>
        <w:lastRenderedPageBreak/>
        <w:t>Форма акта РИД согласована:</w:t>
      </w:r>
    </w:p>
    <w:tbl>
      <w:tblPr>
        <w:tblStyle w:val="aff1"/>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40"/>
        <w:gridCol w:w="3897"/>
      </w:tblGrid>
      <w:tr w:rsidR="00384004" w:rsidRPr="006809ED" w14:paraId="4FDE284F" w14:textId="77777777" w:rsidTr="008212BD">
        <w:trPr>
          <w:jc w:val="center"/>
        </w:trPr>
        <w:tc>
          <w:tcPr>
            <w:tcW w:w="5529" w:type="dxa"/>
          </w:tcPr>
          <w:p w14:paraId="18051CEE" w14:textId="77777777" w:rsidR="00384004" w:rsidRPr="006809ED" w:rsidRDefault="00384004" w:rsidP="008212BD">
            <w:pPr>
              <w:widowControl w:val="0"/>
              <w:ind w:firstLine="0"/>
              <w:rPr>
                <w:rStyle w:val="afffe"/>
              </w:rPr>
            </w:pPr>
            <w:r w:rsidRPr="006809ED">
              <w:rPr>
                <w:rStyle w:val="afffe"/>
              </w:rPr>
              <w:t>УТВЕРЖДАЮ</w:t>
            </w:r>
          </w:p>
          <w:p w14:paraId="17339B53" w14:textId="77777777" w:rsidR="00384004" w:rsidRPr="006809ED" w:rsidRDefault="00384004" w:rsidP="008212BD">
            <w:pPr>
              <w:pStyle w:val="affff"/>
              <w:widowControl w:val="0"/>
              <w:spacing w:before="0" w:after="0"/>
              <w:ind w:firstLine="0"/>
              <w:rPr>
                <w:b/>
                <w:szCs w:val="24"/>
              </w:rPr>
            </w:pPr>
            <w:r w:rsidRPr="006809ED">
              <w:rPr>
                <w:b/>
                <w:szCs w:val="24"/>
              </w:rPr>
              <w:t>Заказчик:</w:t>
            </w:r>
          </w:p>
          <w:p w14:paraId="31DA6FDB" w14:textId="77777777" w:rsidR="00384004" w:rsidRPr="006809ED" w:rsidRDefault="00384004" w:rsidP="008212BD">
            <w:pPr>
              <w:pStyle w:val="affff"/>
              <w:widowControl w:val="0"/>
              <w:spacing w:before="0" w:after="0"/>
              <w:ind w:firstLine="0"/>
              <w:rPr>
                <w:b/>
                <w:szCs w:val="24"/>
              </w:rPr>
            </w:pPr>
            <w:r w:rsidRPr="006809ED">
              <w:rPr>
                <w:b/>
                <w:szCs w:val="24"/>
              </w:rPr>
              <w:t xml:space="preserve">Наименование </w:t>
            </w:r>
          </w:p>
          <w:p w14:paraId="240200F2" w14:textId="77777777" w:rsidR="00384004" w:rsidRPr="006809ED" w:rsidRDefault="00384004" w:rsidP="008212BD">
            <w:pPr>
              <w:pStyle w:val="affff"/>
              <w:widowControl w:val="0"/>
              <w:spacing w:before="0" w:after="0"/>
              <w:ind w:firstLine="0"/>
              <w:rPr>
                <w:b/>
                <w:szCs w:val="24"/>
              </w:rPr>
            </w:pPr>
            <w:r w:rsidRPr="006809ED">
              <w:rPr>
                <w:b/>
                <w:szCs w:val="24"/>
              </w:rPr>
              <w:t>Должность</w:t>
            </w:r>
          </w:p>
          <w:p w14:paraId="7BEB1C53" w14:textId="77777777" w:rsidR="00384004" w:rsidRPr="006809ED" w:rsidRDefault="00384004" w:rsidP="008212BD">
            <w:pPr>
              <w:widowControl w:val="0"/>
              <w:ind w:firstLine="0"/>
              <w:rPr>
                <w:color w:val="000000"/>
              </w:rPr>
            </w:pPr>
          </w:p>
        </w:tc>
        <w:tc>
          <w:tcPr>
            <w:tcW w:w="3523" w:type="dxa"/>
          </w:tcPr>
          <w:p w14:paraId="05AAA93F" w14:textId="77777777" w:rsidR="00384004" w:rsidRPr="006809ED" w:rsidRDefault="00384004" w:rsidP="008212BD">
            <w:pPr>
              <w:widowControl w:val="0"/>
              <w:ind w:firstLine="0"/>
              <w:rPr>
                <w:rStyle w:val="afffe"/>
              </w:rPr>
            </w:pPr>
            <w:r w:rsidRPr="006809ED">
              <w:rPr>
                <w:rStyle w:val="afffe"/>
              </w:rPr>
              <w:t>СОГЛАСОВАНО</w:t>
            </w:r>
          </w:p>
          <w:p w14:paraId="7F2B8A8F" w14:textId="77777777" w:rsidR="00384004" w:rsidRPr="006809ED" w:rsidRDefault="00384004" w:rsidP="008212BD">
            <w:pPr>
              <w:widowControl w:val="0"/>
              <w:ind w:firstLine="0"/>
              <w:rPr>
                <w:b/>
                <w:bCs/>
              </w:rPr>
            </w:pPr>
            <w:r w:rsidRPr="006809ED">
              <w:rPr>
                <w:b/>
                <w:color w:val="FF0000"/>
              </w:rPr>
              <w:t>Подрядчик</w:t>
            </w:r>
            <w:r>
              <w:rPr>
                <w:b/>
                <w:color w:val="FF0000"/>
              </w:rPr>
              <w:t>:</w:t>
            </w:r>
          </w:p>
          <w:p w14:paraId="446F8463" w14:textId="77777777" w:rsidR="00384004" w:rsidRPr="006809ED" w:rsidRDefault="00384004" w:rsidP="008212BD">
            <w:pPr>
              <w:widowControl w:val="0"/>
              <w:ind w:firstLine="0"/>
              <w:rPr>
                <w:b/>
                <w:bCs/>
              </w:rPr>
            </w:pPr>
            <w:r w:rsidRPr="006809ED">
              <w:rPr>
                <w:b/>
                <w:bCs/>
              </w:rPr>
              <w:t>Наименование</w:t>
            </w:r>
          </w:p>
          <w:p w14:paraId="0536AE4C" w14:textId="77777777" w:rsidR="00384004" w:rsidRPr="006809ED" w:rsidRDefault="00384004" w:rsidP="008212BD">
            <w:pPr>
              <w:widowControl w:val="0"/>
              <w:ind w:firstLine="0"/>
              <w:rPr>
                <w:b/>
                <w:bCs/>
              </w:rPr>
            </w:pPr>
            <w:r w:rsidRPr="006809ED">
              <w:rPr>
                <w:b/>
                <w:bCs/>
              </w:rPr>
              <w:t>Должность</w:t>
            </w:r>
          </w:p>
          <w:p w14:paraId="1DC95568" w14:textId="77777777" w:rsidR="00384004" w:rsidRPr="006809ED" w:rsidRDefault="00384004" w:rsidP="008212BD">
            <w:pPr>
              <w:widowControl w:val="0"/>
              <w:ind w:firstLine="0"/>
              <w:rPr>
                <w:color w:val="000000"/>
              </w:rPr>
            </w:pPr>
          </w:p>
        </w:tc>
      </w:tr>
      <w:tr w:rsidR="00384004" w:rsidRPr="006809ED" w14:paraId="158AC08B" w14:textId="77777777" w:rsidTr="008212BD">
        <w:trPr>
          <w:jc w:val="center"/>
        </w:trPr>
        <w:tc>
          <w:tcPr>
            <w:tcW w:w="5529" w:type="dxa"/>
          </w:tcPr>
          <w:p w14:paraId="18BD3B03" w14:textId="77777777" w:rsidR="00384004" w:rsidRPr="006809ED" w:rsidRDefault="00384004" w:rsidP="008212BD">
            <w:pPr>
              <w:pStyle w:val="affff"/>
              <w:widowControl w:val="0"/>
              <w:spacing w:before="0" w:after="0"/>
              <w:ind w:firstLine="0"/>
              <w:jc w:val="left"/>
              <w:rPr>
                <w:bCs w:val="0"/>
                <w:szCs w:val="24"/>
              </w:rPr>
            </w:pPr>
            <w:r w:rsidRPr="006809ED">
              <w:rPr>
                <w:bCs w:val="0"/>
                <w:szCs w:val="24"/>
              </w:rPr>
              <w:t>_________________________ ФИО</w:t>
            </w:r>
          </w:p>
          <w:p w14:paraId="2E8DB38A" w14:textId="77777777" w:rsidR="00384004" w:rsidRPr="006809ED" w:rsidRDefault="00384004" w:rsidP="008212BD">
            <w:pPr>
              <w:widowControl w:val="0"/>
              <w:ind w:firstLine="0"/>
              <w:rPr>
                <w:color w:val="000000"/>
              </w:rPr>
            </w:pPr>
            <w:r w:rsidRPr="006809ED">
              <w:rPr>
                <w:bCs/>
              </w:rPr>
              <w:t>М.П.</w:t>
            </w:r>
          </w:p>
        </w:tc>
        <w:tc>
          <w:tcPr>
            <w:tcW w:w="3523" w:type="dxa"/>
          </w:tcPr>
          <w:p w14:paraId="0D2D799F" w14:textId="77777777" w:rsidR="00384004" w:rsidRPr="006809ED" w:rsidRDefault="00384004" w:rsidP="008212BD">
            <w:pPr>
              <w:pStyle w:val="affff"/>
              <w:widowControl w:val="0"/>
              <w:spacing w:before="0" w:after="0"/>
              <w:ind w:firstLine="0"/>
              <w:jc w:val="left"/>
              <w:rPr>
                <w:bCs w:val="0"/>
                <w:szCs w:val="24"/>
              </w:rPr>
            </w:pPr>
            <w:r w:rsidRPr="006809ED">
              <w:rPr>
                <w:bCs w:val="0"/>
                <w:szCs w:val="24"/>
              </w:rPr>
              <w:t>_________________________ФИО</w:t>
            </w:r>
          </w:p>
          <w:p w14:paraId="249F7CFD" w14:textId="77777777" w:rsidR="00384004" w:rsidRPr="006809ED" w:rsidRDefault="00384004" w:rsidP="008212BD">
            <w:pPr>
              <w:widowControl w:val="0"/>
              <w:ind w:firstLine="0"/>
              <w:rPr>
                <w:color w:val="000000"/>
              </w:rPr>
            </w:pPr>
            <w:r w:rsidRPr="006809ED">
              <w:rPr>
                <w:bCs/>
              </w:rPr>
              <w:t>М.П.</w:t>
            </w:r>
          </w:p>
        </w:tc>
      </w:tr>
    </w:tbl>
    <w:p w14:paraId="070944AE" w14:textId="77777777" w:rsidR="00384004" w:rsidRPr="006809ED" w:rsidRDefault="00384004" w:rsidP="00384004">
      <w:pPr>
        <w:widowControl w:val="0"/>
        <w:pBdr>
          <w:top w:val="nil"/>
          <w:left w:val="nil"/>
          <w:bottom w:val="nil"/>
          <w:right w:val="nil"/>
          <w:between w:val="nil"/>
          <w:bar w:val="nil"/>
        </w:pBdr>
        <w:tabs>
          <w:tab w:val="left" w:pos="945"/>
        </w:tabs>
        <w:ind w:firstLine="709"/>
        <w:rPr>
          <w:rFonts w:eastAsia="Arial Unicode MS"/>
          <w:u w:color="000000"/>
          <w:bdr w:val="nil"/>
          <w:lang w:eastAsia="en-US"/>
        </w:rPr>
      </w:pPr>
    </w:p>
    <w:p w14:paraId="099C72D3" w14:textId="77777777" w:rsidR="00384004" w:rsidRPr="006809ED" w:rsidRDefault="00384004" w:rsidP="00384004">
      <w:pPr>
        <w:widowControl w:val="0"/>
        <w:ind w:firstLine="709"/>
        <w:rPr>
          <w:rFonts w:eastAsia="Arial Unicode MS"/>
          <w:u w:color="000000"/>
          <w:bdr w:val="nil"/>
          <w:lang w:eastAsia="en-US"/>
        </w:rPr>
        <w:sectPr w:rsidR="00384004" w:rsidRPr="006809ED" w:rsidSect="00B40DA4">
          <w:pgSz w:w="11906" w:h="16838"/>
          <w:pgMar w:top="1134" w:right="851" w:bottom="1134" w:left="1418" w:header="709" w:footer="709" w:gutter="0"/>
          <w:cols w:space="708"/>
          <w:docGrid w:linePitch="360"/>
        </w:sectPr>
      </w:pPr>
    </w:p>
    <w:p w14:paraId="51EDB130" w14:textId="77777777" w:rsidR="00384004" w:rsidRPr="006809ED" w:rsidRDefault="00384004" w:rsidP="00384004">
      <w:pPr>
        <w:pStyle w:val="afffd"/>
        <w:jc w:val="right"/>
        <w:rPr>
          <w:sz w:val="24"/>
          <w:szCs w:val="24"/>
        </w:rPr>
      </w:pPr>
      <w:bookmarkStart w:id="341" w:name="_Toc87453619"/>
      <w:bookmarkStart w:id="342" w:name="_Toc87903842"/>
      <w:bookmarkStart w:id="343" w:name="_Toc88651395"/>
      <w:r w:rsidRPr="006809ED">
        <w:rPr>
          <w:sz w:val="24"/>
          <w:szCs w:val="24"/>
        </w:rPr>
        <w:lastRenderedPageBreak/>
        <w:t xml:space="preserve">Приложение № </w:t>
      </w:r>
      <w:bookmarkEnd w:id="341"/>
      <w:bookmarkEnd w:id="342"/>
      <w:bookmarkEnd w:id="343"/>
      <w:r w:rsidRPr="006809ED">
        <w:rPr>
          <w:sz w:val="24"/>
          <w:szCs w:val="24"/>
        </w:rPr>
        <w:t>5</w:t>
      </w:r>
    </w:p>
    <w:p w14:paraId="26B3628B" w14:textId="77777777" w:rsidR="00384004" w:rsidRPr="006809ED" w:rsidRDefault="00384004" w:rsidP="00384004">
      <w:pPr>
        <w:pStyle w:val="afffd"/>
        <w:jc w:val="right"/>
        <w:rPr>
          <w:sz w:val="24"/>
          <w:szCs w:val="24"/>
        </w:rPr>
      </w:pPr>
      <w:r w:rsidRPr="006809ED">
        <w:rPr>
          <w:sz w:val="24"/>
          <w:szCs w:val="24"/>
        </w:rPr>
        <w:t>к Договору № _______ от _____. ______.202_ г.</w:t>
      </w:r>
    </w:p>
    <w:p w14:paraId="4AD83BBF" w14:textId="77777777" w:rsidR="00384004" w:rsidRPr="006809ED" w:rsidRDefault="00384004" w:rsidP="00384004">
      <w:pPr>
        <w:widowControl w:val="0"/>
        <w:ind w:firstLine="709"/>
        <w:jc w:val="center"/>
        <w:rPr>
          <w:b/>
        </w:rPr>
      </w:pPr>
      <w:r w:rsidRPr="006809ED">
        <w:rPr>
          <w:b/>
        </w:rPr>
        <w:t xml:space="preserve"> </w:t>
      </w:r>
    </w:p>
    <w:p w14:paraId="6478F2A4" w14:textId="77777777" w:rsidR="00384004" w:rsidRPr="006809ED" w:rsidRDefault="00384004" w:rsidP="00384004">
      <w:pPr>
        <w:widowControl w:val="0"/>
        <w:shd w:val="clear" w:color="auto" w:fill="FFFFFF"/>
        <w:ind w:firstLine="709"/>
        <w:jc w:val="center"/>
        <w:rPr>
          <w:i/>
          <w:iCs/>
        </w:rPr>
      </w:pPr>
      <w:r w:rsidRPr="006809ED">
        <w:rPr>
          <w:i/>
          <w:iCs/>
        </w:rPr>
        <w:t>ФОРМА Итогового акта сдачи-приемки выполненных работ</w:t>
      </w:r>
    </w:p>
    <w:p w14:paraId="0F0158C5" w14:textId="77777777" w:rsidR="00384004" w:rsidRPr="006809ED" w:rsidRDefault="00384004" w:rsidP="00384004">
      <w:pPr>
        <w:widowControl w:val="0"/>
        <w:shd w:val="clear" w:color="auto" w:fill="FFFFFF"/>
        <w:ind w:firstLine="709"/>
        <w:jc w:val="center"/>
        <w:rPr>
          <w:b/>
        </w:rPr>
      </w:pPr>
    </w:p>
    <w:p w14:paraId="41B73337" w14:textId="77777777" w:rsidR="00384004" w:rsidRPr="006809ED" w:rsidRDefault="00384004" w:rsidP="00384004">
      <w:pPr>
        <w:widowControl w:val="0"/>
        <w:shd w:val="clear" w:color="auto" w:fill="FFFFFF"/>
        <w:ind w:firstLine="709"/>
        <w:jc w:val="center"/>
        <w:rPr>
          <w:b/>
        </w:rPr>
      </w:pPr>
      <w:r w:rsidRPr="006809ED">
        <w:rPr>
          <w:b/>
        </w:rPr>
        <w:t>Итоговый акт</w:t>
      </w:r>
    </w:p>
    <w:p w14:paraId="2C34A0EB" w14:textId="77777777" w:rsidR="00384004" w:rsidRPr="006809ED" w:rsidRDefault="00384004" w:rsidP="00384004">
      <w:pPr>
        <w:widowControl w:val="0"/>
        <w:shd w:val="clear" w:color="auto" w:fill="FFFFFF"/>
        <w:ind w:firstLine="709"/>
        <w:jc w:val="center"/>
        <w:rPr>
          <w:b/>
        </w:rPr>
      </w:pPr>
      <w:r w:rsidRPr="006809ED">
        <w:rPr>
          <w:b/>
        </w:rPr>
        <w:t>сдачи-приемки выполненных работ</w:t>
      </w:r>
    </w:p>
    <w:p w14:paraId="7A0E2C56" w14:textId="77777777" w:rsidR="00384004" w:rsidRPr="006809ED" w:rsidRDefault="00384004" w:rsidP="00384004">
      <w:pPr>
        <w:widowControl w:val="0"/>
        <w:shd w:val="clear" w:color="auto" w:fill="FFFFFF"/>
        <w:ind w:firstLine="709"/>
        <w:jc w:val="center"/>
      </w:pPr>
    </w:p>
    <w:tbl>
      <w:tblPr>
        <w:tblW w:w="10060" w:type="dxa"/>
        <w:tblLook w:val="04A0" w:firstRow="1" w:lastRow="0" w:firstColumn="1" w:lastColumn="0" w:noHBand="0" w:noVBand="1"/>
      </w:tblPr>
      <w:tblGrid>
        <w:gridCol w:w="4695"/>
        <w:gridCol w:w="5365"/>
      </w:tblGrid>
      <w:tr w:rsidR="00384004" w:rsidRPr="006809ED" w14:paraId="38B53BBE" w14:textId="77777777" w:rsidTr="008212BD">
        <w:trPr>
          <w:trHeight w:val="435"/>
        </w:trPr>
        <w:tc>
          <w:tcPr>
            <w:tcW w:w="4695" w:type="dxa"/>
          </w:tcPr>
          <w:p w14:paraId="0CC7DEB3" w14:textId="77777777" w:rsidR="00384004" w:rsidRPr="006809ED" w:rsidRDefault="00384004" w:rsidP="008212BD">
            <w:pPr>
              <w:widowControl w:val="0"/>
              <w:tabs>
                <w:tab w:val="right" w:pos="10063"/>
              </w:tabs>
              <w:ind w:firstLine="709"/>
              <w:jc w:val="center"/>
            </w:pPr>
            <w:r w:rsidRPr="006809ED">
              <w:t>Дата подписания</w:t>
            </w:r>
          </w:p>
          <w:p w14:paraId="6AB72B74" w14:textId="77777777" w:rsidR="00384004" w:rsidRPr="006809ED" w:rsidRDefault="00384004" w:rsidP="008212BD">
            <w:pPr>
              <w:widowControl w:val="0"/>
              <w:tabs>
                <w:tab w:val="right" w:pos="10063"/>
              </w:tabs>
              <w:ind w:firstLine="709"/>
              <w:jc w:val="center"/>
            </w:pPr>
            <w:r w:rsidRPr="006809ED">
              <w:t>Акта Заказчиком</w:t>
            </w:r>
          </w:p>
          <w:p w14:paraId="100AE459" w14:textId="77777777" w:rsidR="00384004" w:rsidRPr="006809ED" w:rsidRDefault="00384004" w:rsidP="008212BD">
            <w:pPr>
              <w:widowControl w:val="0"/>
              <w:tabs>
                <w:tab w:val="right" w:pos="10063"/>
              </w:tabs>
              <w:ind w:firstLine="709"/>
              <w:jc w:val="center"/>
            </w:pPr>
          </w:p>
        </w:tc>
        <w:tc>
          <w:tcPr>
            <w:tcW w:w="5365" w:type="dxa"/>
          </w:tcPr>
          <w:p w14:paraId="0CE6F0B1" w14:textId="77777777" w:rsidR="00384004" w:rsidRPr="006809ED" w:rsidRDefault="00384004" w:rsidP="008212BD">
            <w:pPr>
              <w:widowControl w:val="0"/>
              <w:tabs>
                <w:tab w:val="right" w:pos="10063"/>
              </w:tabs>
              <w:ind w:firstLine="709"/>
              <w:jc w:val="center"/>
            </w:pPr>
            <w:r w:rsidRPr="006809ED">
              <w:t>Дата составления и подписания</w:t>
            </w:r>
          </w:p>
          <w:p w14:paraId="12AC7F49" w14:textId="77777777" w:rsidR="00384004" w:rsidRPr="006809ED" w:rsidRDefault="00384004" w:rsidP="008212BD">
            <w:pPr>
              <w:widowControl w:val="0"/>
              <w:tabs>
                <w:tab w:val="right" w:pos="10063"/>
              </w:tabs>
              <w:ind w:firstLine="709"/>
              <w:jc w:val="center"/>
            </w:pPr>
            <w:r w:rsidRPr="006809ED">
              <w:t>Акта Подрядчиком</w:t>
            </w:r>
          </w:p>
          <w:p w14:paraId="7E9BC3D8" w14:textId="77777777" w:rsidR="00384004" w:rsidRPr="006809ED" w:rsidRDefault="00384004" w:rsidP="008212BD">
            <w:pPr>
              <w:widowControl w:val="0"/>
              <w:tabs>
                <w:tab w:val="right" w:pos="10063"/>
              </w:tabs>
              <w:ind w:firstLine="709"/>
              <w:jc w:val="center"/>
            </w:pPr>
          </w:p>
        </w:tc>
      </w:tr>
      <w:tr w:rsidR="00384004" w:rsidRPr="006809ED" w14:paraId="5B8F0862" w14:textId="77777777" w:rsidTr="008212BD">
        <w:trPr>
          <w:trHeight w:val="361"/>
        </w:trPr>
        <w:tc>
          <w:tcPr>
            <w:tcW w:w="4695" w:type="dxa"/>
          </w:tcPr>
          <w:p w14:paraId="1BC1AEAF" w14:textId="77777777" w:rsidR="00384004" w:rsidRPr="006809ED" w:rsidRDefault="00384004" w:rsidP="008212BD">
            <w:pPr>
              <w:widowControl w:val="0"/>
              <w:tabs>
                <w:tab w:val="right" w:pos="10063"/>
              </w:tabs>
              <w:ind w:firstLine="709"/>
              <w:jc w:val="center"/>
            </w:pPr>
            <w:r w:rsidRPr="006809ED">
              <w:t>«___» ____________ 20__ г., Москва</w:t>
            </w:r>
          </w:p>
        </w:tc>
        <w:tc>
          <w:tcPr>
            <w:tcW w:w="5365" w:type="dxa"/>
          </w:tcPr>
          <w:p w14:paraId="70572E10" w14:textId="77777777" w:rsidR="00384004" w:rsidRPr="006809ED" w:rsidRDefault="00384004" w:rsidP="008212BD">
            <w:pPr>
              <w:widowControl w:val="0"/>
              <w:tabs>
                <w:tab w:val="right" w:pos="10063"/>
              </w:tabs>
              <w:ind w:firstLine="709"/>
              <w:jc w:val="center"/>
            </w:pPr>
            <w:r w:rsidRPr="006809ED">
              <w:t>«___» ____________ 20__ г., Москва</w:t>
            </w:r>
          </w:p>
        </w:tc>
      </w:tr>
    </w:tbl>
    <w:p w14:paraId="19417916" w14:textId="77777777" w:rsidR="00384004" w:rsidRPr="006809ED" w:rsidRDefault="00384004" w:rsidP="00384004">
      <w:pPr>
        <w:widowControl w:val="0"/>
        <w:shd w:val="clear" w:color="auto" w:fill="FFFFFF"/>
        <w:tabs>
          <w:tab w:val="right" w:pos="9921"/>
        </w:tabs>
        <w:ind w:firstLine="709"/>
      </w:pPr>
    </w:p>
    <w:p w14:paraId="7FCF0087" w14:textId="77777777" w:rsidR="00384004" w:rsidRPr="006809ED" w:rsidRDefault="00384004" w:rsidP="00384004">
      <w:pPr>
        <w:widowControl w:val="0"/>
        <w:shd w:val="clear" w:color="auto" w:fill="FFFFFF"/>
        <w:ind w:firstLine="709"/>
      </w:pPr>
      <w:r w:rsidRPr="006809ED">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sidRPr="006809ED">
        <w:rPr>
          <w:b/>
        </w:rPr>
        <w:br/>
        <w:t xml:space="preserve">и гостеприимства Москвы»), </w:t>
      </w:r>
      <w:r w:rsidRPr="006809ED">
        <w:t>именуемая в дальнейшем «</w:t>
      </w:r>
      <w:r w:rsidRPr="006809ED">
        <w:rPr>
          <w:b/>
        </w:rPr>
        <w:t>Заказчик</w:t>
      </w:r>
      <w:r w:rsidRPr="006809ED">
        <w:t>», в лице ________________, действующего на основании ________________, с одной стороны, и ________________</w:t>
      </w:r>
      <w:r>
        <w:t>(__________)</w:t>
      </w:r>
      <w:r w:rsidRPr="006809ED">
        <w:t xml:space="preserve">, именуемое в дальнейшем </w:t>
      </w:r>
      <w:r w:rsidRPr="006809ED">
        <w:rPr>
          <w:b/>
        </w:rPr>
        <w:t>«Подрядчик»</w:t>
      </w:r>
      <w:r w:rsidRPr="006809ED">
        <w:t>, в лице ________________, действующего на основании ________________, с другой стороны, вместе именуемые «Стороны» и каждый в отдельности «Сторона», составили настоящий Акт к Договору №________ от «___»_________20___г.  (далее – Договор) о нижеследующем:</w:t>
      </w:r>
    </w:p>
    <w:p w14:paraId="43543C72" w14:textId="77777777" w:rsidR="00384004" w:rsidRPr="006809ED" w:rsidRDefault="00384004" w:rsidP="00384004">
      <w:pPr>
        <w:widowControl w:val="0"/>
        <w:shd w:val="clear" w:color="auto" w:fill="FFFFFF"/>
        <w:ind w:firstLine="709"/>
      </w:pPr>
      <w:r w:rsidRPr="006809ED">
        <w:t>1. В соответствии с условиями Договора Подрядчиком выполнены работы, а Заказчиком приняты работы по: _________________________________________.</w:t>
      </w:r>
    </w:p>
    <w:p w14:paraId="119FAF91" w14:textId="77777777" w:rsidR="00384004" w:rsidRPr="006809ED" w:rsidRDefault="00384004" w:rsidP="00384004">
      <w:pPr>
        <w:widowControl w:val="0"/>
        <w:shd w:val="clear" w:color="auto" w:fill="FFFFFF"/>
        <w:ind w:firstLine="709"/>
      </w:pPr>
      <w:r w:rsidRPr="006809ED">
        <w:t>2. Договором предусмотрено выполнение следующих видов работ:</w:t>
      </w:r>
    </w:p>
    <w:tbl>
      <w:tblPr>
        <w:tblW w:w="5000" w:type="pct"/>
        <w:jc w:val="right"/>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369"/>
        <w:gridCol w:w="1350"/>
        <w:gridCol w:w="1595"/>
        <w:gridCol w:w="1967"/>
        <w:gridCol w:w="2343"/>
      </w:tblGrid>
      <w:tr w:rsidR="00384004" w:rsidRPr="006809ED" w14:paraId="40B10980" w14:textId="77777777" w:rsidTr="008212BD">
        <w:trPr>
          <w:trHeight w:val="884"/>
          <w:jc w:val="right"/>
        </w:trPr>
        <w:tc>
          <w:tcPr>
            <w:tcW w:w="200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61F1276" w14:textId="77777777" w:rsidR="00384004" w:rsidRPr="006809ED" w:rsidRDefault="00384004" w:rsidP="008212BD">
            <w:pPr>
              <w:widowControl w:val="0"/>
              <w:jc w:val="center"/>
            </w:pPr>
            <w:r w:rsidRPr="006809ED">
              <w:t>Наименование</w:t>
            </w:r>
          </w:p>
        </w:tc>
        <w:tc>
          <w:tcPr>
            <w:tcW w:w="1394"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11408F7" w14:textId="77777777" w:rsidR="00384004" w:rsidRPr="006809ED" w:rsidRDefault="00384004" w:rsidP="008212BD">
            <w:pPr>
              <w:widowControl w:val="0"/>
              <w:jc w:val="center"/>
            </w:pPr>
            <w:r w:rsidRPr="006809ED">
              <w:t>Ед. изм.</w:t>
            </w:r>
          </w:p>
        </w:tc>
        <w:tc>
          <w:tcPr>
            <w:tcW w:w="16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8A8CC3D" w14:textId="77777777" w:rsidR="00384004" w:rsidRPr="006809ED" w:rsidRDefault="00384004" w:rsidP="008212BD">
            <w:pPr>
              <w:widowControl w:val="0"/>
              <w:jc w:val="center"/>
            </w:pPr>
            <w:r w:rsidRPr="006809ED">
              <w:t>Кол-во</w:t>
            </w:r>
          </w:p>
        </w:tc>
        <w:tc>
          <w:tcPr>
            <w:tcW w:w="2123"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EB01833" w14:textId="77777777" w:rsidR="00384004" w:rsidRPr="006809ED" w:rsidRDefault="00384004" w:rsidP="008212BD">
            <w:pPr>
              <w:widowControl w:val="0"/>
              <w:jc w:val="center"/>
            </w:pPr>
            <w:r w:rsidRPr="006809ED">
              <w:t>Общая стоимость (руб.), в т.ч. НДС 20% (при наличии)</w:t>
            </w:r>
          </w:p>
        </w:tc>
        <w:tc>
          <w:tcPr>
            <w:tcW w:w="249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49D46C7" w14:textId="77777777" w:rsidR="00384004" w:rsidRPr="006809ED" w:rsidRDefault="00384004" w:rsidP="008212BD">
            <w:pPr>
              <w:widowControl w:val="0"/>
              <w:jc w:val="center"/>
            </w:pPr>
            <w:r w:rsidRPr="006809ED">
              <w:t>Качество</w:t>
            </w:r>
          </w:p>
        </w:tc>
      </w:tr>
      <w:tr w:rsidR="00384004" w:rsidRPr="006809ED" w14:paraId="52059347" w14:textId="77777777" w:rsidTr="008212BD">
        <w:trPr>
          <w:trHeight w:val="336"/>
          <w:jc w:val="right"/>
        </w:trPr>
        <w:tc>
          <w:tcPr>
            <w:tcW w:w="200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2C638BB" w14:textId="77777777" w:rsidR="00384004" w:rsidRPr="006809ED" w:rsidRDefault="00384004" w:rsidP="008212BD">
            <w:pPr>
              <w:widowControl w:val="0"/>
              <w:jc w:val="center"/>
            </w:pPr>
          </w:p>
        </w:tc>
        <w:tc>
          <w:tcPr>
            <w:tcW w:w="1394"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97B57D7" w14:textId="77777777" w:rsidR="00384004" w:rsidRPr="006809ED" w:rsidRDefault="00384004" w:rsidP="008212BD">
            <w:pPr>
              <w:widowControl w:val="0"/>
              <w:jc w:val="center"/>
            </w:pPr>
          </w:p>
        </w:tc>
        <w:tc>
          <w:tcPr>
            <w:tcW w:w="16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BE5C140" w14:textId="77777777" w:rsidR="00384004" w:rsidRPr="006809ED" w:rsidRDefault="00384004" w:rsidP="008212BD">
            <w:pPr>
              <w:widowControl w:val="0"/>
              <w:jc w:val="center"/>
            </w:pPr>
          </w:p>
        </w:tc>
        <w:tc>
          <w:tcPr>
            <w:tcW w:w="2123" w:type="dxa"/>
            <w:tcBorders>
              <w:top w:val="outset" w:sz="6" w:space="0" w:color="auto"/>
              <w:left w:val="outset" w:sz="6" w:space="0" w:color="auto"/>
              <w:bottom w:val="outset" w:sz="6" w:space="0" w:color="auto"/>
              <w:right w:val="outset" w:sz="6" w:space="0" w:color="auto"/>
            </w:tcBorders>
            <w:shd w:val="clear" w:color="auto" w:fill="FFFFFF"/>
            <w:vAlign w:val="center"/>
          </w:tcPr>
          <w:p w14:paraId="78338E89" w14:textId="77777777" w:rsidR="00384004" w:rsidRPr="006809ED" w:rsidRDefault="00384004" w:rsidP="008212BD">
            <w:pPr>
              <w:widowControl w:val="0"/>
              <w:jc w:val="center"/>
            </w:pPr>
          </w:p>
        </w:tc>
        <w:tc>
          <w:tcPr>
            <w:tcW w:w="249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CF01940" w14:textId="77777777" w:rsidR="00384004" w:rsidRPr="006809ED" w:rsidRDefault="00384004" w:rsidP="008212BD">
            <w:pPr>
              <w:widowControl w:val="0"/>
              <w:jc w:val="center"/>
            </w:pPr>
          </w:p>
        </w:tc>
      </w:tr>
      <w:tr w:rsidR="00384004" w:rsidRPr="006809ED" w14:paraId="580A699F" w14:textId="77777777" w:rsidTr="008212BD">
        <w:trPr>
          <w:trHeight w:val="336"/>
          <w:jc w:val="right"/>
        </w:trPr>
        <w:tc>
          <w:tcPr>
            <w:tcW w:w="5064" w:type="dxa"/>
            <w:gridSpan w:val="3"/>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3AEFDB57" w14:textId="77777777" w:rsidR="00384004" w:rsidRPr="006809ED" w:rsidRDefault="00384004" w:rsidP="008212BD">
            <w:pPr>
              <w:widowControl w:val="0"/>
              <w:jc w:val="right"/>
            </w:pPr>
            <w:r w:rsidRPr="006809ED">
              <w:t>ИТОГО:</w:t>
            </w:r>
          </w:p>
        </w:tc>
        <w:tc>
          <w:tcPr>
            <w:tcW w:w="2123" w:type="dxa"/>
            <w:tcBorders>
              <w:top w:val="outset" w:sz="6" w:space="0" w:color="auto"/>
              <w:left w:val="outset" w:sz="6" w:space="0" w:color="auto"/>
              <w:bottom w:val="outset" w:sz="6" w:space="0" w:color="auto"/>
              <w:right w:val="outset" w:sz="6" w:space="0" w:color="auto"/>
            </w:tcBorders>
            <w:shd w:val="clear" w:color="auto" w:fill="FFFFFF"/>
            <w:vAlign w:val="center"/>
          </w:tcPr>
          <w:p w14:paraId="1EBE7C90" w14:textId="77777777" w:rsidR="00384004" w:rsidRPr="006809ED" w:rsidRDefault="00384004" w:rsidP="008212BD">
            <w:pPr>
              <w:widowControl w:val="0"/>
              <w:jc w:val="center"/>
            </w:pPr>
          </w:p>
        </w:tc>
        <w:tc>
          <w:tcPr>
            <w:tcW w:w="249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0CBD5FA1" w14:textId="77777777" w:rsidR="00384004" w:rsidRPr="006809ED" w:rsidRDefault="00384004" w:rsidP="008212BD">
            <w:pPr>
              <w:widowControl w:val="0"/>
              <w:jc w:val="center"/>
            </w:pPr>
            <w:r w:rsidRPr="006809ED">
              <w:t>Х</w:t>
            </w:r>
          </w:p>
        </w:tc>
      </w:tr>
    </w:tbl>
    <w:p w14:paraId="2282D334" w14:textId="77777777" w:rsidR="00384004" w:rsidRPr="006809ED" w:rsidRDefault="00384004" w:rsidP="00384004">
      <w:pPr>
        <w:widowControl w:val="0"/>
        <w:shd w:val="clear" w:color="auto" w:fill="FFFFFF"/>
        <w:ind w:firstLine="709"/>
      </w:pPr>
      <w:r w:rsidRPr="006809ED">
        <w:t>3. Фактически выполнены следующие виды работ, что подтверждено соответствующей отчетной документацией:</w:t>
      </w:r>
    </w:p>
    <w:tbl>
      <w:tblPr>
        <w:tblW w:w="500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369"/>
        <w:gridCol w:w="1324"/>
        <w:gridCol w:w="1594"/>
        <w:gridCol w:w="2006"/>
        <w:gridCol w:w="2331"/>
      </w:tblGrid>
      <w:tr w:rsidR="00384004" w:rsidRPr="006809ED" w14:paraId="505EBA85" w14:textId="77777777" w:rsidTr="008212BD">
        <w:trPr>
          <w:trHeight w:val="949"/>
          <w:jc w:val="center"/>
        </w:trPr>
        <w:tc>
          <w:tcPr>
            <w:tcW w:w="199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FED2E96" w14:textId="77777777" w:rsidR="00384004" w:rsidRPr="006809ED" w:rsidRDefault="00384004" w:rsidP="008212BD">
            <w:pPr>
              <w:widowControl w:val="0"/>
              <w:jc w:val="center"/>
            </w:pPr>
            <w:r w:rsidRPr="006809ED">
              <w:t>Наименование</w:t>
            </w:r>
          </w:p>
        </w:tc>
        <w:tc>
          <w:tcPr>
            <w:tcW w:w="13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920E8EA" w14:textId="77777777" w:rsidR="00384004" w:rsidRPr="006809ED" w:rsidRDefault="00384004" w:rsidP="008212BD">
            <w:pPr>
              <w:widowControl w:val="0"/>
              <w:jc w:val="center"/>
            </w:pPr>
            <w:r w:rsidRPr="006809ED">
              <w:t>Ед. изм.</w:t>
            </w:r>
          </w:p>
        </w:tc>
        <w:tc>
          <w:tcPr>
            <w:tcW w:w="166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E942A3C" w14:textId="77777777" w:rsidR="00384004" w:rsidRPr="006809ED" w:rsidRDefault="00384004" w:rsidP="008212BD">
            <w:pPr>
              <w:widowControl w:val="0"/>
              <w:jc w:val="center"/>
            </w:pPr>
            <w:r w:rsidRPr="006809ED">
              <w:t>Кол-во</w:t>
            </w:r>
          </w:p>
        </w:tc>
        <w:tc>
          <w:tcPr>
            <w:tcW w:w="216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524EF61" w14:textId="77777777" w:rsidR="00384004" w:rsidRPr="006809ED" w:rsidRDefault="00384004" w:rsidP="008212BD">
            <w:pPr>
              <w:widowControl w:val="0"/>
              <w:jc w:val="center"/>
            </w:pPr>
            <w:r w:rsidRPr="006809ED">
              <w:t>Общая стоимость (руб.), в т.ч. НДС 20% (при наличии)</w:t>
            </w:r>
          </w:p>
        </w:tc>
        <w:tc>
          <w:tcPr>
            <w:tcW w:w="247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5001CD3" w14:textId="77777777" w:rsidR="00384004" w:rsidRPr="006809ED" w:rsidRDefault="00384004" w:rsidP="008212BD">
            <w:pPr>
              <w:widowControl w:val="0"/>
              <w:jc w:val="center"/>
            </w:pPr>
            <w:r w:rsidRPr="006809ED">
              <w:t>Качество</w:t>
            </w:r>
          </w:p>
        </w:tc>
      </w:tr>
      <w:tr w:rsidR="00384004" w:rsidRPr="006809ED" w14:paraId="220225F6" w14:textId="77777777" w:rsidTr="008212BD">
        <w:trPr>
          <w:trHeight w:val="362"/>
          <w:jc w:val="center"/>
        </w:trPr>
        <w:tc>
          <w:tcPr>
            <w:tcW w:w="199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D26616C" w14:textId="77777777" w:rsidR="00384004" w:rsidRPr="006809ED" w:rsidRDefault="00384004" w:rsidP="008212BD">
            <w:pPr>
              <w:widowControl w:val="0"/>
              <w:jc w:val="center"/>
            </w:pPr>
          </w:p>
        </w:tc>
        <w:tc>
          <w:tcPr>
            <w:tcW w:w="13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47455A9" w14:textId="77777777" w:rsidR="00384004" w:rsidRPr="006809ED" w:rsidRDefault="00384004" w:rsidP="008212BD">
            <w:pPr>
              <w:widowControl w:val="0"/>
              <w:jc w:val="center"/>
            </w:pPr>
          </w:p>
        </w:tc>
        <w:tc>
          <w:tcPr>
            <w:tcW w:w="166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E06FDAD" w14:textId="77777777" w:rsidR="00384004" w:rsidRPr="006809ED" w:rsidRDefault="00384004" w:rsidP="008212BD">
            <w:pPr>
              <w:widowControl w:val="0"/>
              <w:jc w:val="center"/>
            </w:pPr>
          </w:p>
        </w:tc>
        <w:tc>
          <w:tcPr>
            <w:tcW w:w="2167" w:type="dxa"/>
            <w:tcBorders>
              <w:top w:val="outset" w:sz="6" w:space="0" w:color="auto"/>
              <w:left w:val="outset" w:sz="6" w:space="0" w:color="auto"/>
              <w:bottom w:val="outset" w:sz="6" w:space="0" w:color="auto"/>
              <w:right w:val="outset" w:sz="6" w:space="0" w:color="auto"/>
            </w:tcBorders>
            <w:shd w:val="clear" w:color="auto" w:fill="FFFFFF"/>
          </w:tcPr>
          <w:p w14:paraId="0D3EA20E" w14:textId="77777777" w:rsidR="00384004" w:rsidRPr="006809ED" w:rsidRDefault="00384004" w:rsidP="008212BD">
            <w:pPr>
              <w:widowControl w:val="0"/>
              <w:jc w:val="center"/>
            </w:pPr>
          </w:p>
        </w:tc>
        <w:tc>
          <w:tcPr>
            <w:tcW w:w="247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6DB9C26" w14:textId="77777777" w:rsidR="00384004" w:rsidRPr="006809ED" w:rsidRDefault="00384004" w:rsidP="008212BD">
            <w:pPr>
              <w:widowControl w:val="0"/>
              <w:jc w:val="center"/>
            </w:pPr>
          </w:p>
        </w:tc>
      </w:tr>
      <w:tr w:rsidR="00384004" w:rsidRPr="006809ED" w14:paraId="6B609452" w14:textId="77777777" w:rsidTr="008212BD">
        <w:trPr>
          <w:trHeight w:val="362"/>
          <w:jc w:val="center"/>
        </w:trPr>
        <w:tc>
          <w:tcPr>
            <w:tcW w:w="5015" w:type="dxa"/>
            <w:gridSpan w:val="3"/>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47772522" w14:textId="77777777" w:rsidR="00384004" w:rsidRPr="006809ED" w:rsidRDefault="00384004" w:rsidP="008212BD">
            <w:pPr>
              <w:widowControl w:val="0"/>
              <w:jc w:val="right"/>
            </w:pPr>
            <w:r w:rsidRPr="006809ED">
              <w:t>ИТОГО:</w:t>
            </w:r>
          </w:p>
        </w:tc>
        <w:tc>
          <w:tcPr>
            <w:tcW w:w="2167" w:type="dxa"/>
            <w:tcBorders>
              <w:top w:val="outset" w:sz="6" w:space="0" w:color="auto"/>
              <w:left w:val="outset" w:sz="6" w:space="0" w:color="auto"/>
              <w:bottom w:val="outset" w:sz="6" w:space="0" w:color="auto"/>
              <w:right w:val="outset" w:sz="6" w:space="0" w:color="auto"/>
            </w:tcBorders>
            <w:shd w:val="clear" w:color="auto" w:fill="FFFFFF"/>
          </w:tcPr>
          <w:p w14:paraId="40D8703A" w14:textId="77777777" w:rsidR="00384004" w:rsidRPr="006809ED" w:rsidRDefault="00384004" w:rsidP="008212BD">
            <w:pPr>
              <w:widowControl w:val="0"/>
              <w:jc w:val="center"/>
            </w:pPr>
          </w:p>
        </w:tc>
        <w:tc>
          <w:tcPr>
            <w:tcW w:w="247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4A5649F8" w14:textId="77777777" w:rsidR="00384004" w:rsidRPr="006809ED" w:rsidRDefault="00384004" w:rsidP="008212BD">
            <w:pPr>
              <w:widowControl w:val="0"/>
              <w:jc w:val="center"/>
            </w:pPr>
            <w:r w:rsidRPr="006809ED">
              <w:t>Х</w:t>
            </w:r>
          </w:p>
        </w:tc>
      </w:tr>
    </w:tbl>
    <w:p w14:paraId="7326F6D6" w14:textId="77777777" w:rsidR="00384004" w:rsidRPr="006809ED" w:rsidRDefault="00384004" w:rsidP="00384004">
      <w:pPr>
        <w:widowControl w:val="0"/>
        <w:shd w:val="clear" w:color="auto" w:fill="FFFFFF"/>
        <w:ind w:firstLine="709"/>
      </w:pPr>
      <w:r w:rsidRPr="006809ED">
        <w:t>4. Срок выполнения работ по Договору с «__» _______20__ г. по «__» _______20__ г.</w:t>
      </w:r>
    </w:p>
    <w:p w14:paraId="38D8630F" w14:textId="77777777" w:rsidR="00384004" w:rsidRPr="006809ED" w:rsidRDefault="00384004" w:rsidP="00384004">
      <w:pPr>
        <w:widowControl w:val="0"/>
        <w:shd w:val="clear" w:color="auto" w:fill="FFFFFF"/>
        <w:ind w:firstLine="709"/>
      </w:pPr>
      <w:r w:rsidRPr="006809ED">
        <w:t>Фактический срок выполнения всего объема работ по Договору с «__» _______20__ г. по «__» _______20__ г.</w:t>
      </w:r>
    </w:p>
    <w:p w14:paraId="605CFEE7" w14:textId="77777777" w:rsidR="00384004" w:rsidRPr="0082487F" w:rsidRDefault="00384004" w:rsidP="00384004">
      <w:pPr>
        <w:ind w:firstLine="709"/>
        <w:rPr>
          <w:iCs/>
        </w:rPr>
      </w:pPr>
      <w:r>
        <w:lastRenderedPageBreak/>
        <w:t>5</w:t>
      </w:r>
      <w:r w:rsidRPr="0082487F">
        <w:t xml:space="preserve">. Договором предусмотрена оплата Работ в сумме ____________ (________) рублей ____ копеек, в том числе НДС __%____________ (________) рублей ____ копеек. </w:t>
      </w:r>
      <w:r w:rsidRPr="00D20FEB">
        <w:rPr>
          <w:b/>
          <w:bCs/>
          <w:iCs/>
          <w:color w:val="FF0000"/>
        </w:rPr>
        <w:t>ИЛИ</w:t>
      </w:r>
      <w:r w:rsidRPr="00D20FEB">
        <w:rPr>
          <w:color w:val="FF0000"/>
        </w:rPr>
        <w:t xml:space="preserve"> </w:t>
      </w:r>
      <w:r w:rsidRPr="0082487F">
        <w:t>НДС не</w:t>
      </w:r>
      <w:r>
        <w:t> </w:t>
      </w:r>
      <w:r w:rsidRPr="0082487F">
        <w:t>облагается</w:t>
      </w:r>
      <w:r w:rsidRPr="0082487F">
        <w:rPr>
          <w:iCs/>
        </w:rPr>
        <w:t xml:space="preserve"> в связи с применением </w:t>
      </w:r>
      <w:r w:rsidRPr="0082487F">
        <w:rPr>
          <w:rFonts w:eastAsia="Calibri"/>
        </w:rPr>
        <w:t>Подрядчик</w:t>
      </w:r>
      <w:r w:rsidRPr="0082487F">
        <w:rPr>
          <w:iCs/>
        </w:rPr>
        <w:t>ом упрощенной системы налогообложения на</w:t>
      </w:r>
      <w:r>
        <w:rPr>
          <w:iCs/>
        </w:rPr>
        <w:t> </w:t>
      </w:r>
      <w:r w:rsidRPr="0082487F">
        <w:rPr>
          <w:iCs/>
        </w:rPr>
        <w:t>основании ст. 346.11 НК РФ.</w:t>
      </w:r>
    </w:p>
    <w:p w14:paraId="6AABD68E" w14:textId="77777777" w:rsidR="00384004" w:rsidRDefault="00384004" w:rsidP="00384004">
      <w:pPr>
        <w:widowControl w:val="0"/>
        <w:shd w:val="clear" w:color="auto" w:fill="FFFFFF"/>
        <w:ind w:firstLine="709"/>
      </w:pPr>
      <w:r>
        <w:rPr>
          <w:iCs/>
        </w:rPr>
        <w:t>6</w:t>
      </w:r>
      <w:r w:rsidRPr="0082487F">
        <w:rPr>
          <w:iCs/>
        </w:rPr>
        <w:t>. Заказчиком выплачен Авансовый платеж в размере ____________(________) рублей ____ копеек, в том числе НДС (__%)</w:t>
      </w:r>
      <w:r w:rsidRPr="0082487F">
        <w:t xml:space="preserve"> </w:t>
      </w:r>
      <w:r w:rsidRPr="0082487F">
        <w:rPr>
          <w:i/>
        </w:rPr>
        <w:t>или</w:t>
      </w:r>
      <w:r w:rsidRPr="0082487F">
        <w:t xml:space="preserve"> </w:t>
      </w:r>
      <w:r w:rsidRPr="0082487F">
        <w:rPr>
          <w:iCs/>
        </w:rPr>
        <w:t xml:space="preserve">НДС не облагается в связи с применением </w:t>
      </w:r>
      <w:r w:rsidRPr="0082487F">
        <w:rPr>
          <w:rFonts w:eastAsia="Calibri"/>
        </w:rPr>
        <w:t>Подрядчиком</w:t>
      </w:r>
      <w:r w:rsidRPr="0082487F">
        <w:rPr>
          <w:iCs/>
        </w:rPr>
        <w:t xml:space="preserve"> упрощенной системы налогообложения на основании ст. 346.11 НК РФ.</w:t>
      </w:r>
    </w:p>
    <w:p w14:paraId="5D530257" w14:textId="77777777" w:rsidR="00384004" w:rsidRPr="006809ED" w:rsidRDefault="00384004" w:rsidP="00384004">
      <w:pPr>
        <w:pStyle w:val="a0"/>
        <w:widowControl w:val="0"/>
        <w:shd w:val="clear" w:color="auto" w:fill="FFFFFF"/>
        <w:spacing w:after="0"/>
        <w:ind w:left="709"/>
      </w:pPr>
      <w:r>
        <w:rPr>
          <w:lang w:val="ru-RU"/>
        </w:rPr>
        <w:t xml:space="preserve">7. </w:t>
      </w:r>
      <w:r w:rsidRPr="006809ED">
        <w:t>Подрядчику начислена неустойка:</w:t>
      </w:r>
    </w:p>
    <w:p w14:paraId="548DAE01" w14:textId="77777777" w:rsidR="00384004" w:rsidRPr="006809ED" w:rsidRDefault="00384004" w:rsidP="00384004">
      <w:pPr>
        <w:widowControl w:val="0"/>
        <w:numPr>
          <w:ilvl w:val="0"/>
          <w:numId w:val="28"/>
        </w:numPr>
        <w:shd w:val="clear" w:color="auto" w:fill="FFFFFF"/>
        <w:spacing w:line="240" w:lineRule="auto"/>
        <w:ind w:left="0" w:firstLine="709"/>
        <w:contextualSpacing/>
      </w:pPr>
      <w:r w:rsidRPr="006809ED">
        <w:t xml:space="preserve"> назначен штраф в соответствии с п.__ Договора в сумме ____________ (_____) рублей ____ копеек.</w:t>
      </w:r>
    </w:p>
    <w:p w14:paraId="5A593381" w14:textId="77777777" w:rsidR="00384004" w:rsidRPr="006809ED" w:rsidRDefault="00384004" w:rsidP="00384004">
      <w:pPr>
        <w:widowControl w:val="0"/>
        <w:numPr>
          <w:ilvl w:val="0"/>
          <w:numId w:val="28"/>
        </w:numPr>
        <w:shd w:val="clear" w:color="auto" w:fill="FFFFFF"/>
        <w:spacing w:line="240" w:lineRule="auto"/>
        <w:ind w:left="0" w:firstLine="709"/>
        <w:contextualSpacing/>
      </w:pPr>
      <w:r w:rsidRPr="006809ED">
        <w:t xml:space="preserve"> пени в соответствии с п.__ Договора в сумме ______________ (_____) рублей ____ копеек</w:t>
      </w:r>
      <w:r>
        <w:t>.</w:t>
      </w:r>
    </w:p>
    <w:p w14:paraId="2B19BF38" w14:textId="77777777" w:rsidR="00384004" w:rsidRPr="006809ED" w:rsidRDefault="00384004" w:rsidP="00384004">
      <w:pPr>
        <w:widowControl w:val="0"/>
        <w:shd w:val="clear" w:color="auto" w:fill="FFFFFF"/>
        <w:ind w:firstLine="709"/>
        <w:contextualSpacing/>
      </w:pPr>
    </w:p>
    <w:p w14:paraId="15C99BA4" w14:textId="77777777" w:rsidR="00384004" w:rsidRPr="006809ED" w:rsidRDefault="00384004" w:rsidP="00384004">
      <w:pPr>
        <w:widowControl w:val="0"/>
        <w:shd w:val="clear" w:color="auto" w:fill="FFFFFF"/>
        <w:ind w:firstLine="709"/>
      </w:pPr>
      <w:r w:rsidRPr="006809ED">
        <w:t>Или</w:t>
      </w:r>
    </w:p>
    <w:p w14:paraId="7264A350" w14:textId="77777777" w:rsidR="00384004" w:rsidRPr="006809ED" w:rsidRDefault="00384004" w:rsidP="00384004">
      <w:pPr>
        <w:widowControl w:val="0"/>
        <w:shd w:val="clear" w:color="auto" w:fill="FFFFFF"/>
        <w:ind w:firstLine="709"/>
      </w:pPr>
    </w:p>
    <w:p w14:paraId="19DA31DF" w14:textId="77777777" w:rsidR="00384004" w:rsidRPr="006809ED" w:rsidRDefault="00384004" w:rsidP="00384004">
      <w:pPr>
        <w:widowControl w:val="0"/>
        <w:shd w:val="clear" w:color="auto" w:fill="FFFFFF"/>
        <w:ind w:firstLine="709"/>
      </w:pPr>
      <w:r w:rsidRPr="006809ED">
        <w:t>Неустойка Подрядчику не начисляется.</w:t>
      </w:r>
    </w:p>
    <w:p w14:paraId="62B7EA96" w14:textId="77777777" w:rsidR="00384004" w:rsidRPr="006809ED" w:rsidRDefault="00384004" w:rsidP="00384004">
      <w:pPr>
        <w:pStyle w:val="a0"/>
        <w:widowControl w:val="0"/>
        <w:shd w:val="clear" w:color="auto" w:fill="FFFFFF"/>
        <w:tabs>
          <w:tab w:val="left" w:pos="851"/>
        </w:tabs>
        <w:spacing w:after="0"/>
        <w:ind w:left="0" w:firstLine="709"/>
      </w:pPr>
      <w:r>
        <w:rPr>
          <w:lang w:val="ru-RU"/>
        </w:rPr>
        <w:t xml:space="preserve">8. </w:t>
      </w:r>
      <w:r w:rsidRPr="006809ED">
        <w:t xml:space="preserve">Сумма, подлежащая уплате Подрядчику, за работы, принятые по настоящему акту (с учетом удержания штрафа и(или) </w:t>
      </w:r>
      <w:r w:rsidRPr="006809ED">
        <w:rPr>
          <w:lang w:val="ru-RU"/>
        </w:rPr>
        <w:t>пени _______</w:t>
      </w:r>
      <w:r w:rsidRPr="006809ED">
        <w:t xml:space="preserve">_____ (_____) рублей ____ копеек, в том числе НДС __%_______ (_____) рублей ____ копеек. </w:t>
      </w:r>
      <w:r w:rsidRPr="006809ED">
        <w:rPr>
          <w:i/>
        </w:rPr>
        <w:t>или</w:t>
      </w:r>
      <w:r w:rsidRPr="006809ED">
        <w:t xml:space="preserve"> НДС не облагается</w:t>
      </w:r>
      <w:r w:rsidRPr="006809ED">
        <w:rPr>
          <w:iCs/>
        </w:rPr>
        <w:t xml:space="preserve"> в связи с применением Исполнителем упрощенной системы налогообложения на основании ст. 346.11 НК РФ.</w:t>
      </w:r>
    </w:p>
    <w:p w14:paraId="44AF6DA2" w14:textId="77777777" w:rsidR="00384004" w:rsidRPr="006809ED" w:rsidRDefault="00384004" w:rsidP="00384004">
      <w:pPr>
        <w:widowControl w:val="0"/>
        <w:shd w:val="clear" w:color="auto" w:fill="FFFFFF"/>
        <w:ind w:firstLine="709"/>
      </w:pPr>
    </w:p>
    <w:p w14:paraId="190DC455" w14:textId="77777777" w:rsidR="00384004" w:rsidRPr="006809ED" w:rsidRDefault="00384004" w:rsidP="00384004">
      <w:pPr>
        <w:widowControl w:val="0"/>
        <w:tabs>
          <w:tab w:val="right" w:pos="10063"/>
        </w:tabs>
        <w:ind w:firstLine="709"/>
      </w:pPr>
      <w:r w:rsidRPr="006809ED">
        <w:t>7. Дополнительные сведения:</w:t>
      </w:r>
    </w:p>
    <w:p w14:paraId="4031BA9C" w14:textId="77777777" w:rsidR="00384004" w:rsidRPr="006809ED" w:rsidRDefault="00384004" w:rsidP="00384004">
      <w:pPr>
        <w:widowControl w:val="0"/>
        <w:tabs>
          <w:tab w:val="right" w:pos="10063"/>
        </w:tabs>
        <w:ind w:firstLine="709"/>
      </w:pPr>
      <w:r w:rsidRPr="006809ED">
        <w:t>____________________________________________________</w:t>
      </w:r>
    </w:p>
    <w:p w14:paraId="4ED0C252" w14:textId="77777777" w:rsidR="00384004" w:rsidRPr="006809ED" w:rsidRDefault="00384004" w:rsidP="00384004">
      <w:pPr>
        <w:widowControl w:val="0"/>
        <w:shd w:val="clear" w:color="auto" w:fill="FFFFFF"/>
        <w:tabs>
          <w:tab w:val="left" w:pos="5387"/>
        </w:tabs>
        <w:ind w:firstLine="709"/>
        <w:rPr>
          <w:b/>
        </w:rPr>
      </w:pPr>
      <w:r w:rsidRPr="006809ED">
        <w:rPr>
          <w:b/>
        </w:rPr>
        <w:t>Заказчик:</w:t>
      </w:r>
      <w:r w:rsidRPr="006809ED">
        <w:rPr>
          <w:b/>
        </w:rPr>
        <w:tab/>
        <w:t>Подрядчик:</w:t>
      </w:r>
    </w:p>
    <w:p w14:paraId="39BBA0DA" w14:textId="77777777" w:rsidR="00384004" w:rsidRPr="006809ED" w:rsidRDefault="00384004" w:rsidP="00384004">
      <w:pPr>
        <w:widowControl w:val="0"/>
        <w:shd w:val="clear" w:color="auto" w:fill="FFFFFF"/>
        <w:tabs>
          <w:tab w:val="left" w:pos="5387"/>
        </w:tabs>
        <w:ind w:firstLine="709"/>
        <w:rPr>
          <w:bCs/>
        </w:rPr>
      </w:pPr>
      <w:r w:rsidRPr="006809ED">
        <w:rPr>
          <w:bCs/>
        </w:rPr>
        <w:t>___________________ /_____________/</w:t>
      </w:r>
      <w:r w:rsidRPr="006809ED">
        <w:rPr>
          <w:bCs/>
        </w:rPr>
        <w:tab/>
        <w:t>___________________/___________/</w:t>
      </w:r>
    </w:p>
    <w:p w14:paraId="6E169599" w14:textId="77777777" w:rsidR="00384004" w:rsidRPr="006809ED" w:rsidRDefault="00384004" w:rsidP="00384004">
      <w:pPr>
        <w:widowControl w:val="0"/>
        <w:shd w:val="clear" w:color="auto" w:fill="FFFFFF"/>
        <w:tabs>
          <w:tab w:val="left" w:pos="5387"/>
        </w:tabs>
        <w:ind w:firstLine="709"/>
      </w:pPr>
      <w:r w:rsidRPr="006809ED">
        <w:rPr>
          <w:bCs/>
        </w:rPr>
        <w:t>М.П.</w:t>
      </w:r>
      <w:r w:rsidRPr="006809ED">
        <w:tab/>
        <w:t>М.П.</w:t>
      </w:r>
    </w:p>
    <w:p w14:paraId="7375F694" w14:textId="77777777" w:rsidR="00384004" w:rsidRPr="006809ED" w:rsidRDefault="00384004" w:rsidP="00384004">
      <w:pPr>
        <w:widowControl w:val="0"/>
        <w:ind w:firstLine="709"/>
        <w:rPr>
          <w:b/>
        </w:rPr>
      </w:pPr>
    </w:p>
    <w:p w14:paraId="0F819078" w14:textId="77777777" w:rsidR="00384004" w:rsidRPr="006809ED" w:rsidRDefault="00384004" w:rsidP="00384004">
      <w:pPr>
        <w:widowControl w:val="0"/>
        <w:shd w:val="clear" w:color="auto" w:fill="FFFFFF"/>
        <w:ind w:firstLine="709"/>
        <w:jc w:val="center"/>
        <w:rPr>
          <w:i/>
          <w:iCs/>
        </w:rPr>
      </w:pPr>
      <w:r w:rsidRPr="006809ED">
        <w:rPr>
          <w:i/>
          <w:iCs/>
        </w:rPr>
        <w:t>Форма Итогового акта сдачи-приемки выполненных работ согласована:</w:t>
      </w:r>
    </w:p>
    <w:p w14:paraId="788FF314" w14:textId="77777777" w:rsidR="00384004" w:rsidRPr="006809ED" w:rsidRDefault="00384004" w:rsidP="00384004">
      <w:pPr>
        <w:pStyle w:val="ConsPlusNonformat"/>
        <w:shd w:val="clear" w:color="auto" w:fill="FFFFFF"/>
        <w:ind w:firstLine="709"/>
        <w:jc w:val="center"/>
        <w:rPr>
          <w:rFonts w:ascii="Times New Roman" w:hAnsi="Times New Roman" w:cs="Times New Roman"/>
          <w:sz w:val="24"/>
          <w:szCs w:val="24"/>
        </w:rPr>
      </w:pPr>
    </w:p>
    <w:tbl>
      <w:tblPr>
        <w:tblStyle w:val="aff1"/>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42"/>
        <w:gridCol w:w="3898"/>
      </w:tblGrid>
      <w:tr w:rsidR="00384004" w:rsidRPr="006809ED" w14:paraId="69F5D4C9" w14:textId="77777777" w:rsidTr="008212BD">
        <w:trPr>
          <w:jc w:val="center"/>
        </w:trPr>
        <w:tc>
          <w:tcPr>
            <w:tcW w:w="5529" w:type="dxa"/>
          </w:tcPr>
          <w:p w14:paraId="456D3BE7" w14:textId="77777777" w:rsidR="00384004" w:rsidRPr="006809ED" w:rsidRDefault="00384004" w:rsidP="008212BD">
            <w:pPr>
              <w:widowControl w:val="0"/>
              <w:ind w:firstLine="0"/>
              <w:rPr>
                <w:rStyle w:val="afffe"/>
              </w:rPr>
            </w:pPr>
            <w:r w:rsidRPr="006809ED">
              <w:rPr>
                <w:rStyle w:val="afffe"/>
              </w:rPr>
              <w:t>УТВЕРЖДАЮ</w:t>
            </w:r>
          </w:p>
          <w:p w14:paraId="0A9FEDA7" w14:textId="77777777" w:rsidR="00384004" w:rsidRPr="006809ED" w:rsidRDefault="00384004" w:rsidP="008212BD">
            <w:pPr>
              <w:pStyle w:val="affff"/>
              <w:widowControl w:val="0"/>
              <w:spacing w:before="0" w:after="0"/>
              <w:ind w:firstLine="0"/>
              <w:rPr>
                <w:b/>
                <w:szCs w:val="24"/>
              </w:rPr>
            </w:pPr>
            <w:r w:rsidRPr="006809ED">
              <w:rPr>
                <w:b/>
                <w:szCs w:val="24"/>
              </w:rPr>
              <w:t>Заказчик:</w:t>
            </w:r>
          </w:p>
          <w:p w14:paraId="346CE640" w14:textId="77777777" w:rsidR="00384004" w:rsidRPr="006809ED" w:rsidRDefault="00384004" w:rsidP="008212BD">
            <w:pPr>
              <w:pStyle w:val="affff"/>
              <w:widowControl w:val="0"/>
              <w:spacing w:before="0" w:after="0"/>
              <w:ind w:firstLine="0"/>
              <w:rPr>
                <w:b/>
                <w:szCs w:val="24"/>
              </w:rPr>
            </w:pPr>
            <w:r w:rsidRPr="006809ED">
              <w:rPr>
                <w:b/>
                <w:szCs w:val="24"/>
              </w:rPr>
              <w:t xml:space="preserve">Наименование </w:t>
            </w:r>
          </w:p>
          <w:p w14:paraId="50CA0322" w14:textId="77777777" w:rsidR="00384004" w:rsidRPr="006809ED" w:rsidRDefault="00384004" w:rsidP="008212BD">
            <w:pPr>
              <w:pStyle w:val="affff"/>
              <w:widowControl w:val="0"/>
              <w:spacing w:before="0" w:after="0"/>
              <w:ind w:firstLine="0"/>
              <w:rPr>
                <w:b/>
                <w:szCs w:val="24"/>
              </w:rPr>
            </w:pPr>
            <w:r w:rsidRPr="006809ED">
              <w:rPr>
                <w:b/>
                <w:szCs w:val="24"/>
              </w:rPr>
              <w:t>Должность</w:t>
            </w:r>
          </w:p>
          <w:p w14:paraId="70E7200B" w14:textId="77777777" w:rsidR="00384004" w:rsidRPr="006809ED" w:rsidRDefault="00384004" w:rsidP="008212BD">
            <w:pPr>
              <w:widowControl w:val="0"/>
              <w:ind w:firstLine="0"/>
              <w:rPr>
                <w:color w:val="000000"/>
              </w:rPr>
            </w:pPr>
          </w:p>
        </w:tc>
        <w:tc>
          <w:tcPr>
            <w:tcW w:w="3523" w:type="dxa"/>
          </w:tcPr>
          <w:p w14:paraId="6DC52707" w14:textId="77777777" w:rsidR="00384004" w:rsidRPr="006809ED" w:rsidRDefault="00384004" w:rsidP="008212BD">
            <w:pPr>
              <w:widowControl w:val="0"/>
              <w:ind w:firstLine="0"/>
              <w:rPr>
                <w:rStyle w:val="afffe"/>
              </w:rPr>
            </w:pPr>
            <w:r w:rsidRPr="006809ED">
              <w:rPr>
                <w:rStyle w:val="afffe"/>
              </w:rPr>
              <w:t>СОГЛАСОВАНО</w:t>
            </w:r>
          </w:p>
          <w:p w14:paraId="3F771A13" w14:textId="77777777" w:rsidR="00384004" w:rsidRPr="00BD680E" w:rsidRDefault="00384004" w:rsidP="008212BD">
            <w:pPr>
              <w:widowControl w:val="0"/>
              <w:ind w:firstLine="0"/>
              <w:rPr>
                <w:b/>
                <w:bCs/>
              </w:rPr>
            </w:pPr>
            <w:r w:rsidRPr="008571B7">
              <w:rPr>
                <w:b/>
                <w:bCs/>
              </w:rPr>
              <w:t>Подрядчик</w:t>
            </w:r>
            <w:r>
              <w:rPr>
                <w:b/>
                <w:bCs/>
              </w:rPr>
              <w:t>:</w:t>
            </w:r>
          </w:p>
          <w:p w14:paraId="57301F58" w14:textId="77777777" w:rsidR="00384004" w:rsidRPr="006809ED" w:rsidRDefault="00384004" w:rsidP="008212BD">
            <w:pPr>
              <w:widowControl w:val="0"/>
              <w:ind w:firstLine="0"/>
              <w:rPr>
                <w:b/>
                <w:bCs/>
              </w:rPr>
            </w:pPr>
            <w:r w:rsidRPr="006809ED">
              <w:rPr>
                <w:b/>
                <w:bCs/>
              </w:rPr>
              <w:t>Наименование</w:t>
            </w:r>
          </w:p>
          <w:p w14:paraId="6C2F6801" w14:textId="77777777" w:rsidR="00384004" w:rsidRPr="006809ED" w:rsidRDefault="00384004" w:rsidP="008212BD">
            <w:pPr>
              <w:widowControl w:val="0"/>
              <w:ind w:firstLine="0"/>
              <w:rPr>
                <w:b/>
                <w:bCs/>
              </w:rPr>
            </w:pPr>
            <w:r w:rsidRPr="006809ED">
              <w:rPr>
                <w:b/>
                <w:bCs/>
              </w:rPr>
              <w:t>Должность</w:t>
            </w:r>
          </w:p>
          <w:p w14:paraId="71B5E3EC" w14:textId="77777777" w:rsidR="00384004" w:rsidRPr="006809ED" w:rsidRDefault="00384004" w:rsidP="008212BD">
            <w:pPr>
              <w:widowControl w:val="0"/>
              <w:ind w:firstLine="0"/>
              <w:rPr>
                <w:color w:val="000000"/>
              </w:rPr>
            </w:pPr>
          </w:p>
        </w:tc>
      </w:tr>
      <w:tr w:rsidR="00384004" w:rsidRPr="006809ED" w14:paraId="1F46A8C0" w14:textId="77777777" w:rsidTr="008212BD">
        <w:trPr>
          <w:jc w:val="center"/>
        </w:trPr>
        <w:tc>
          <w:tcPr>
            <w:tcW w:w="5529" w:type="dxa"/>
          </w:tcPr>
          <w:p w14:paraId="16F10D32" w14:textId="77777777" w:rsidR="00384004" w:rsidRPr="006809ED" w:rsidRDefault="00384004" w:rsidP="008212BD">
            <w:pPr>
              <w:pStyle w:val="affff"/>
              <w:widowControl w:val="0"/>
              <w:spacing w:before="0" w:after="0"/>
              <w:ind w:firstLine="0"/>
              <w:jc w:val="left"/>
              <w:rPr>
                <w:bCs w:val="0"/>
                <w:szCs w:val="24"/>
              </w:rPr>
            </w:pPr>
            <w:r w:rsidRPr="006809ED">
              <w:rPr>
                <w:bCs w:val="0"/>
                <w:szCs w:val="24"/>
              </w:rPr>
              <w:t>_________________________ ФИО</w:t>
            </w:r>
          </w:p>
          <w:p w14:paraId="3893F967" w14:textId="77777777" w:rsidR="00384004" w:rsidRPr="006809ED" w:rsidRDefault="00384004" w:rsidP="008212BD">
            <w:pPr>
              <w:widowControl w:val="0"/>
              <w:ind w:firstLine="0"/>
              <w:rPr>
                <w:color w:val="000000"/>
              </w:rPr>
            </w:pPr>
            <w:r w:rsidRPr="006809ED">
              <w:rPr>
                <w:bCs/>
              </w:rPr>
              <w:t>М.П.</w:t>
            </w:r>
          </w:p>
        </w:tc>
        <w:tc>
          <w:tcPr>
            <w:tcW w:w="3523" w:type="dxa"/>
          </w:tcPr>
          <w:p w14:paraId="1FD3ADC6" w14:textId="77777777" w:rsidR="00384004" w:rsidRPr="006809ED" w:rsidRDefault="00384004" w:rsidP="008212BD">
            <w:pPr>
              <w:pStyle w:val="affff"/>
              <w:widowControl w:val="0"/>
              <w:spacing w:before="0" w:after="0"/>
              <w:ind w:firstLine="0"/>
              <w:jc w:val="left"/>
              <w:rPr>
                <w:bCs w:val="0"/>
                <w:szCs w:val="24"/>
              </w:rPr>
            </w:pPr>
            <w:r w:rsidRPr="006809ED">
              <w:rPr>
                <w:bCs w:val="0"/>
                <w:szCs w:val="24"/>
              </w:rPr>
              <w:t>_________________________ФИО</w:t>
            </w:r>
          </w:p>
          <w:p w14:paraId="16BE581A" w14:textId="77777777" w:rsidR="00384004" w:rsidRPr="006809ED" w:rsidRDefault="00384004" w:rsidP="008212BD">
            <w:pPr>
              <w:widowControl w:val="0"/>
              <w:ind w:firstLine="0"/>
              <w:rPr>
                <w:color w:val="000000"/>
              </w:rPr>
            </w:pPr>
            <w:r w:rsidRPr="006809ED">
              <w:rPr>
                <w:bCs/>
              </w:rPr>
              <w:t>М.П.</w:t>
            </w:r>
          </w:p>
        </w:tc>
      </w:tr>
    </w:tbl>
    <w:p w14:paraId="74C49647" w14:textId="77777777" w:rsidR="00384004" w:rsidRPr="006809ED" w:rsidRDefault="00384004" w:rsidP="00384004">
      <w:pPr>
        <w:widowControl w:val="0"/>
        <w:ind w:firstLine="709"/>
        <w:jc w:val="left"/>
      </w:pPr>
    </w:p>
    <w:p w14:paraId="34C61B67" w14:textId="77777777" w:rsidR="00384004" w:rsidRPr="006809ED" w:rsidRDefault="00384004" w:rsidP="00384004">
      <w:pPr>
        <w:widowControl w:val="0"/>
        <w:ind w:firstLine="709"/>
        <w:jc w:val="left"/>
      </w:pPr>
    </w:p>
    <w:p w14:paraId="4A2654FE" w14:textId="77777777" w:rsidR="00384004" w:rsidRDefault="00384004">
      <w:pPr>
        <w:pStyle w:val="a7"/>
      </w:pPr>
    </w:p>
    <w:sectPr w:rsidR="00384004" w:rsidSect="00217E2F">
      <w:headerReference w:type="default" r:id="rId10"/>
      <w:headerReference w:type="first" r:id="rId11"/>
      <w:pgSz w:w="11909" w:h="16834"/>
      <w:pgMar w:top="1134" w:right="851"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7D76A" w14:textId="77777777" w:rsidR="00381678" w:rsidRDefault="00381678">
      <w:pPr>
        <w:spacing w:line="240" w:lineRule="auto"/>
      </w:pPr>
      <w:r>
        <w:separator/>
      </w:r>
    </w:p>
  </w:endnote>
  <w:endnote w:type="continuationSeparator" w:id="0">
    <w:p w14:paraId="6C9927EF" w14:textId="77777777" w:rsidR="00381678" w:rsidRDefault="003816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CC"/>
    <w:family w:val="swiss"/>
    <w:pitch w:val="variable"/>
    <w:sig w:usb0="E0002EFF" w:usb1="C000785B" w:usb2="00000009" w:usb3="00000000" w:csb0="000001FF" w:csb1="00000000"/>
  </w:font>
  <w:font w:name="times new roman Полужирный">
    <w:panose1 w:val="02020803070505020304"/>
    <w:charset w:val="00"/>
    <w:family w:val="auto"/>
    <w:pitch w:val="default"/>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Roboto">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3D0D8" w14:textId="77777777" w:rsidR="00381678" w:rsidRDefault="00381678">
      <w:pPr>
        <w:spacing w:line="240" w:lineRule="auto"/>
      </w:pPr>
      <w:r>
        <w:separator/>
      </w:r>
    </w:p>
  </w:footnote>
  <w:footnote w:type="continuationSeparator" w:id="0">
    <w:p w14:paraId="0D3A92A5" w14:textId="77777777" w:rsidR="00381678" w:rsidRDefault="00381678">
      <w:pPr>
        <w:spacing w:line="240" w:lineRule="auto"/>
      </w:pPr>
      <w:r>
        <w:continuationSeparator/>
      </w:r>
    </w:p>
  </w:footnote>
  <w:footnote w:id="1">
    <w:p w14:paraId="405F9E77" w14:textId="77777777" w:rsidR="00934E05" w:rsidRDefault="00644C87">
      <w:pPr>
        <w:pStyle w:val="aff2"/>
      </w:pPr>
      <w:r>
        <w:rPr>
          <w:rStyle w:val="affb"/>
        </w:rPr>
        <w:footnoteRef/>
      </w:r>
      <w:r>
        <w:t xml:space="preserve"> Отчетная документация передается с сопроводительными документами Подрядчика по актам приема-передачи.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F3B3C" w14:textId="77777777" w:rsidR="00934E05" w:rsidRDefault="00644C87">
    <w:pPr>
      <w:pStyle w:val="aff5"/>
      <w:tabs>
        <w:tab w:val="clear" w:pos="4677"/>
        <w:tab w:val="clear" w:pos="9355"/>
      </w:tabs>
    </w:pPr>
    <w:r>
      <w:fldChar w:fldCharType="begin"/>
    </w:r>
    <w:r>
      <w:instrText>PAGE \* MERGEFORMAT</w:instrText>
    </w:r>
    <w:r>
      <w:fldChar w:fldCharType="separate"/>
    </w:r>
    <w:r>
      <w:t>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BBB18" w14:textId="77777777" w:rsidR="009E6693" w:rsidRDefault="009E6693">
    <w:pPr>
      <w:pStyle w:val="af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F390D"/>
    <w:multiLevelType w:val="hybridMultilevel"/>
    <w:tmpl w:val="B2E81836"/>
    <w:lvl w:ilvl="0" w:tplc="3F84173A">
      <w:start w:val="1"/>
      <w:numFmt w:val="bullet"/>
      <w:pStyle w:val="-"/>
      <w:lvlText w:val="−"/>
      <w:lvlJc w:val="left"/>
      <w:pPr>
        <w:ind w:left="1429" w:hanging="360"/>
      </w:pPr>
      <w:rPr>
        <w:rFonts w:ascii="Times New Roman" w:eastAsia="Times New Roman" w:hAnsi="Times New Roman" w:cs="Times New Roman" w:hint="default"/>
        <w:sz w:val="24"/>
        <w:szCs w:val="24"/>
      </w:rPr>
    </w:lvl>
    <w:lvl w:ilvl="1" w:tplc="4A4A8592">
      <w:start w:val="1"/>
      <w:numFmt w:val="bullet"/>
      <w:lvlText w:val="o"/>
      <w:lvlJc w:val="left"/>
      <w:pPr>
        <w:ind w:left="2149" w:hanging="360"/>
      </w:pPr>
      <w:rPr>
        <w:rFonts w:ascii="Courier New" w:hAnsi="Courier New" w:cs="Courier New" w:hint="default"/>
      </w:rPr>
    </w:lvl>
    <w:lvl w:ilvl="2" w:tplc="A0369F3A">
      <w:start w:val="1"/>
      <w:numFmt w:val="bullet"/>
      <w:lvlText w:val=""/>
      <w:lvlJc w:val="left"/>
      <w:pPr>
        <w:ind w:left="2869" w:hanging="360"/>
      </w:pPr>
      <w:rPr>
        <w:rFonts w:ascii="Wingdings" w:hAnsi="Wingdings" w:hint="default"/>
      </w:rPr>
    </w:lvl>
    <w:lvl w:ilvl="3" w:tplc="02D613F2">
      <w:start w:val="1"/>
      <w:numFmt w:val="bullet"/>
      <w:lvlText w:val=""/>
      <w:lvlJc w:val="left"/>
      <w:pPr>
        <w:ind w:left="3589" w:hanging="360"/>
      </w:pPr>
      <w:rPr>
        <w:rFonts w:ascii="Symbol" w:hAnsi="Symbol" w:hint="default"/>
      </w:rPr>
    </w:lvl>
    <w:lvl w:ilvl="4" w:tplc="9B4C4284">
      <w:start w:val="1"/>
      <w:numFmt w:val="bullet"/>
      <w:lvlText w:val="o"/>
      <w:lvlJc w:val="left"/>
      <w:pPr>
        <w:ind w:left="4309" w:hanging="360"/>
      </w:pPr>
      <w:rPr>
        <w:rFonts w:ascii="Courier New" w:hAnsi="Courier New" w:cs="Courier New" w:hint="default"/>
      </w:rPr>
    </w:lvl>
    <w:lvl w:ilvl="5" w:tplc="11F2E29C">
      <w:start w:val="1"/>
      <w:numFmt w:val="bullet"/>
      <w:lvlText w:val=""/>
      <w:lvlJc w:val="left"/>
      <w:pPr>
        <w:ind w:left="5029" w:hanging="360"/>
      </w:pPr>
      <w:rPr>
        <w:rFonts w:ascii="Wingdings" w:hAnsi="Wingdings" w:hint="default"/>
      </w:rPr>
    </w:lvl>
    <w:lvl w:ilvl="6" w:tplc="0CBCF066">
      <w:start w:val="1"/>
      <w:numFmt w:val="bullet"/>
      <w:lvlText w:val=""/>
      <w:lvlJc w:val="left"/>
      <w:pPr>
        <w:ind w:left="5749" w:hanging="360"/>
      </w:pPr>
      <w:rPr>
        <w:rFonts w:ascii="Symbol" w:hAnsi="Symbol" w:hint="default"/>
      </w:rPr>
    </w:lvl>
    <w:lvl w:ilvl="7" w:tplc="1C4E287E">
      <w:start w:val="1"/>
      <w:numFmt w:val="bullet"/>
      <w:lvlText w:val="o"/>
      <w:lvlJc w:val="left"/>
      <w:pPr>
        <w:ind w:left="6469" w:hanging="360"/>
      </w:pPr>
      <w:rPr>
        <w:rFonts w:ascii="Courier New" w:hAnsi="Courier New" w:cs="Courier New" w:hint="default"/>
      </w:rPr>
    </w:lvl>
    <w:lvl w:ilvl="8" w:tplc="BB9E45E0">
      <w:start w:val="1"/>
      <w:numFmt w:val="bullet"/>
      <w:lvlText w:val=""/>
      <w:lvlJc w:val="left"/>
      <w:pPr>
        <w:ind w:left="7189" w:hanging="360"/>
      </w:pPr>
      <w:rPr>
        <w:rFonts w:ascii="Wingdings" w:hAnsi="Wingdings" w:hint="default"/>
      </w:rPr>
    </w:lvl>
  </w:abstractNum>
  <w:abstractNum w:abstractNumId="1" w15:restartNumberingAfterBreak="0">
    <w:nsid w:val="10512EA5"/>
    <w:multiLevelType w:val="hybridMultilevel"/>
    <w:tmpl w:val="4A3C31FA"/>
    <w:lvl w:ilvl="0" w:tplc="ABBE4256">
      <w:start w:val="1"/>
      <w:numFmt w:val="bullet"/>
      <w:pStyle w:val="a"/>
      <w:lvlText w:val=""/>
      <w:lvlJc w:val="left"/>
      <w:pPr>
        <w:tabs>
          <w:tab w:val="num" w:pos="992"/>
        </w:tabs>
        <w:ind w:left="0" w:firstLine="709"/>
      </w:pPr>
      <w:rPr>
        <w:rFonts w:ascii="Symbol" w:hAnsi="Symbol" w:hint="default"/>
      </w:rPr>
    </w:lvl>
    <w:lvl w:ilvl="1" w:tplc="6F826C98">
      <w:start w:val="1"/>
      <w:numFmt w:val="bullet"/>
      <w:lvlText w:val=""/>
      <w:lvlJc w:val="left"/>
      <w:pPr>
        <w:ind w:left="3303" w:hanging="360"/>
      </w:pPr>
      <w:rPr>
        <w:rFonts w:ascii="Symbol" w:hAnsi="Symbol" w:hint="default"/>
      </w:rPr>
    </w:lvl>
    <w:lvl w:ilvl="2" w:tplc="9F028E14">
      <w:start w:val="1"/>
      <w:numFmt w:val="bullet"/>
      <w:lvlText w:val=""/>
      <w:lvlJc w:val="left"/>
      <w:pPr>
        <w:ind w:left="4023" w:hanging="360"/>
      </w:pPr>
      <w:rPr>
        <w:rFonts w:ascii="Symbol" w:hAnsi="Symbol" w:hint="default"/>
      </w:rPr>
    </w:lvl>
    <w:lvl w:ilvl="3" w:tplc="0950AEFC">
      <w:start w:val="1"/>
      <w:numFmt w:val="bullet"/>
      <w:lvlText w:val=""/>
      <w:lvlJc w:val="left"/>
      <w:pPr>
        <w:ind w:left="4743" w:hanging="360"/>
      </w:pPr>
      <w:rPr>
        <w:rFonts w:ascii="Symbol" w:hAnsi="Symbol" w:hint="default"/>
      </w:rPr>
    </w:lvl>
    <w:lvl w:ilvl="4" w:tplc="831899B8">
      <w:start w:val="1"/>
      <w:numFmt w:val="bullet"/>
      <w:lvlText w:val="o"/>
      <w:lvlJc w:val="left"/>
      <w:pPr>
        <w:ind w:left="5463" w:hanging="360"/>
      </w:pPr>
      <w:rPr>
        <w:rFonts w:ascii="Courier New" w:hAnsi="Courier New" w:cs="Courier New" w:hint="default"/>
      </w:rPr>
    </w:lvl>
    <w:lvl w:ilvl="5" w:tplc="A7EC97F6">
      <w:start w:val="1"/>
      <w:numFmt w:val="bullet"/>
      <w:lvlText w:val=""/>
      <w:lvlJc w:val="left"/>
      <w:pPr>
        <w:ind w:left="6183" w:hanging="360"/>
      </w:pPr>
      <w:rPr>
        <w:rFonts w:ascii="Wingdings" w:hAnsi="Wingdings" w:hint="default"/>
      </w:rPr>
    </w:lvl>
    <w:lvl w:ilvl="6" w:tplc="2A8E0166">
      <w:start w:val="1"/>
      <w:numFmt w:val="bullet"/>
      <w:lvlText w:val=""/>
      <w:lvlJc w:val="left"/>
      <w:pPr>
        <w:ind w:left="6903" w:hanging="360"/>
      </w:pPr>
      <w:rPr>
        <w:rFonts w:ascii="Symbol" w:hAnsi="Symbol" w:hint="default"/>
      </w:rPr>
    </w:lvl>
    <w:lvl w:ilvl="7" w:tplc="1FA41FB8">
      <w:start w:val="1"/>
      <w:numFmt w:val="bullet"/>
      <w:lvlText w:val="o"/>
      <w:lvlJc w:val="left"/>
      <w:pPr>
        <w:ind w:left="7623" w:hanging="360"/>
      </w:pPr>
      <w:rPr>
        <w:rFonts w:ascii="Courier New" w:hAnsi="Courier New" w:cs="Courier New" w:hint="default"/>
      </w:rPr>
    </w:lvl>
    <w:lvl w:ilvl="8" w:tplc="18606DF0">
      <w:start w:val="1"/>
      <w:numFmt w:val="bullet"/>
      <w:lvlText w:val=""/>
      <w:lvlJc w:val="left"/>
      <w:pPr>
        <w:ind w:left="8343" w:hanging="360"/>
      </w:pPr>
      <w:rPr>
        <w:rFonts w:ascii="Wingdings" w:hAnsi="Wingdings" w:hint="default"/>
      </w:rPr>
    </w:lvl>
  </w:abstractNum>
  <w:abstractNum w:abstractNumId="2" w15:restartNumberingAfterBreak="0">
    <w:nsid w:val="122B339D"/>
    <w:multiLevelType w:val="hybridMultilevel"/>
    <w:tmpl w:val="A4B06BCE"/>
    <w:lvl w:ilvl="0" w:tplc="30FEE164">
      <w:start w:val="1"/>
      <w:numFmt w:val="decimal"/>
      <w:pStyle w:val="1"/>
      <w:lvlText w:val="%1."/>
      <w:lvlJc w:val="left"/>
      <w:pPr>
        <w:ind w:left="360" w:hanging="360"/>
      </w:pPr>
      <w:rPr>
        <w:rFonts w:hint="default"/>
        <w:b w:val="0"/>
        <w:bCs w:val="0"/>
        <w:i w:val="0"/>
        <w:iCs w:val="0"/>
        <w:caps w:val="0"/>
        <w:smallCaps w:val="0"/>
        <w:strike w:val="0"/>
        <w:vanish w:val="0"/>
        <w:color w:val="000000"/>
        <w:spacing w:val="0"/>
        <w:position w:val="0"/>
        <w:u w:val="none"/>
        <w:vertAlign w:val="baseline"/>
      </w:rPr>
    </w:lvl>
    <w:lvl w:ilvl="1" w:tplc="584818C8">
      <w:start w:val="1"/>
      <w:numFmt w:val="none"/>
      <w:pStyle w:val="2"/>
      <w:lvlText w:val=""/>
      <w:lvlJc w:val="left"/>
      <w:pPr>
        <w:tabs>
          <w:tab w:val="num" w:pos="360"/>
        </w:tabs>
      </w:pPr>
    </w:lvl>
    <w:lvl w:ilvl="2" w:tplc="0742D048">
      <w:start w:val="1"/>
      <w:numFmt w:val="none"/>
      <w:pStyle w:val="1"/>
      <w:lvlText w:val=""/>
      <w:lvlJc w:val="left"/>
      <w:pPr>
        <w:tabs>
          <w:tab w:val="num" w:pos="360"/>
        </w:tabs>
      </w:pPr>
    </w:lvl>
    <w:lvl w:ilvl="3" w:tplc="E696BE74">
      <w:start w:val="1"/>
      <w:numFmt w:val="none"/>
      <w:pStyle w:val="2"/>
      <w:lvlText w:val=""/>
      <w:lvlJc w:val="left"/>
      <w:pPr>
        <w:tabs>
          <w:tab w:val="num" w:pos="360"/>
        </w:tabs>
      </w:pPr>
    </w:lvl>
    <w:lvl w:ilvl="4" w:tplc="E078DD2C">
      <w:start w:val="1"/>
      <w:numFmt w:val="none"/>
      <w:lvlText w:val=""/>
      <w:lvlJc w:val="left"/>
      <w:pPr>
        <w:tabs>
          <w:tab w:val="num" w:pos="360"/>
        </w:tabs>
      </w:pPr>
    </w:lvl>
    <w:lvl w:ilvl="5" w:tplc="95DCC59A">
      <w:start w:val="1"/>
      <w:numFmt w:val="none"/>
      <w:lvlText w:val=""/>
      <w:lvlJc w:val="left"/>
      <w:pPr>
        <w:tabs>
          <w:tab w:val="num" w:pos="360"/>
        </w:tabs>
      </w:pPr>
    </w:lvl>
    <w:lvl w:ilvl="6" w:tplc="5EF8ABA6">
      <w:start w:val="1"/>
      <w:numFmt w:val="none"/>
      <w:lvlText w:val=""/>
      <w:lvlJc w:val="left"/>
      <w:pPr>
        <w:tabs>
          <w:tab w:val="num" w:pos="360"/>
        </w:tabs>
      </w:pPr>
    </w:lvl>
    <w:lvl w:ilvl="7" w:tplc="9468CD92">
      <w:start w:val="1"/>
      <w:numFmt w:val="none"/>
      <w:lvlText w:val=""/>
      <w:lvlJc w:val="left"/>
      <w:pPr>
        <w:tabs>
          <w:tab w:val="num" w:pos="360"/>
        </w:tabs>
      </w:pPr>
    </w:lvl>
    <w:lvl w:ilvl="8" w:tplc="02FE05C2">
      <w:start w:val="1"/>
      <w:numFmt w:val="none"/>
      <w:lvlText w:val=""/>
      <w:lvlJc w:val="left"/>
      <w:pPr>
        <w:tabs>
          <w:tab w:val="num" w:pos="360"/>
        </w:tabs>
      </w:pPr>
    </w:lvl>
  </w:abstractNum>
  <w:abstractNum w:abstractNumId="3" w15:restartNumberingAfterBreak="0">
    <w:nsid w:val="147D2174"/>
    <w:multiLevelType w:val="hybridMultilevel"/>
    <w:tmpl w:val="37AE8C9A"/>
    <w:lvl w:ilvl="0" w:tplc="60948032">
      <w:start w:val="1"/>
      <w:numFmt w:val="bullet"/>
      <w:pStyle w:val="-0"/>
      <w:lvlText w:val="−"/>
      <w:lvlJc w:val="left"/>
      <w:pPr>
        <w:ind w:left="1440" w:hanging="360"/>
      </w:pPr>
      <w:rPr>
        <w:rFonts w:ascii="Times New Roman" w:eastAsia="Times New Roman" w:hAnsi="Times New Roman" w:cs="Times New Roman" w:hint="default"/>
        <w:sz w:val="24"/>
        <w:szCs w:val="24"/>
      </w:rPr>
    </w:lvl>
    <w:lvl w:ilvl="1" w:tplc="9BBCFFFA">
      <w:start w:val="1"/>
      <w:numFmt w:val="bullet"/>
      <w:lvlText w:val="o"/>
      <w:lvlJc w:val="left"/>
      <w:pPr>
        <w:ind w:left="2160" w:hanging="360"/>
      </w:pPr>
      <w:rPr>
        <w:rFonts w:ascii="Courier New" w:hAnsi="Courier New" w:cs="Courier New" w:hint="default"/>
      </w:rPr>
    </w:lvl>
    <w:lvl w:ilvl="2" w:tplc="D72E8CD2">
      <w:start w:val="1"/>
      <w:numFmt w:val="bullet"/>
      <w:lvlText w:val=""/>
      <w:lvlJc w:val="left"/>
      <w:pPr>
        <w:ind w:left="2880" w:hanging="360"/>
      </w:pPr>
      <w:rPr>
        <w:rFonts w:ascii="Wingdings" w:hAnsi="Wingdings" w:hint="default"/>
      </w:rPr>
    </w:lvl>
    <w:lvl w:ilvl="3" w:tplc="EA3219DA">
      <w:start w:val="1"/>
      <w:numFmt w:val="bullet"/>
      <w:lvlText w:val=""/>
      <w:lvlJc w:val="left"/>
      <w:pPr>
        <w:ind w:left="3600" w:hanging="360"/>
      </w:pPr>
      <w:rPr>
        <w:rFonts w:ascii="Symbol" w:hAnsi="Symbol" w:hint="default"/>
      </w:rPr>
    </w:lvl>
    <w:lvl w:ilvl="4" w:tplc="08DE7A5C">
      <w:start w:val="1"/>
      <w:numFmt w:val="bullet"/>
      <w:lvlText w:val="o"/>
      <w:lvlJc w:val="left"/>
      <w:pPr>
        <w:ind w:left="4320" w:hanging="360"/>
      </w:pPr>
      <w:rPr>
        <w:rFonts w:ascii="Courier New" w:hAnsi="Courier New" w:cs="Courier New" w:hint="default"/>
      </w:rPr>
    </w:lvl>
    <w:lvl w:ilvl="5" w:tplc="95DCAE5A">
      <w:start w:val="1"/>
      <w:numFmt w:val="bullet"/>
      <w:lvlText w:val=""/>
      <w:lvlJc w:val="left"/>
      <w:pPr>
        <w:ind w:left="5040" w:hanging="360"/>
      </w:pPr>
      <w:rPr>
        <w:rFonts w:ascii="Wingdings" w:hAnsi="Wingdings" w:hint="default"/>
      </w:rPr>
    </w:lvl>
    <w:lvl w:ilvl="6" w:tplc="5710568E">
      <w:start w:val="1"/>
      <w:numFmt w:val="bullet"/>
      <w:lvlText w:val=""/>
      <w:lvlJc w:val="left"/>
      <w:pPr>
        <w:ind w:left="5760" w:hanging="360"/>
      </w:pPr>
      <w:rPr>
        <w:rFonts w:ascii="Symbol" w:hAnsi="Symbol" w:hint="default"/>
      </w:rPr>
    </w:lvl>
    <w:lvl w:ilvl="7" w:tplc="17FC9832">
      <w:start w:val="1"/>
      <w:numFmt w:val="bullet"/>
      <w:lvlText w:val="o"/>
      <w:lvlJc w:val="left"/>
      <w:pPr>
        <w:ind w:left="6480" w:hanging="360"/>
      </w:pPr>
      <w:rPr>
        <w:rFonts w:ascii="Courier New" w:hAnsi="Courier New" w:cs="Courier New" w:hint="default"/>
      </w:rPr>
    </w:lvl>
    <w:lvl w:ilvl="8" w:tplc="33F8075E">
      <w:start w:val="1"/>
      <w:numFmt w:val="bullet"/>
      <w:lvlText w:val=""/>
      <w:lvlJc w:val="left"/>
      <w:pPr>
        <w:ind w:left="7200" w:hanging="360"/>
      </w:pPr>
      <w:rPr>
        <w:rFonts w:ascii="Wingdings" w:hAnsi="Wingdings" w:hint="default"/>
      </w:rPr>
    </w:lvl>
  </w:abstractNum>
  <w:abstractNum w:abstractNumId="4" w15:restartNumberingAfterBreak="0">
    <w:nsid w:val="1E0D08DD"/>
    <w:multiLevelType w:val="multilevel"/>
    <w:tmpl w:val="D4F8D544"/>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21AF7A74"/>
    <w:multiLevelType w:val="multilevel"/>
    <w:tmpl w:val="15F0E6DC"/>
    <w:lvl w:ilvl="0">
      <w:start w:val="1"/>
      <w:numFmt w:val="decimal"/>
      <w:pStyle w:val="10"/>
      <w:lvlText w:val="%1."/>
      <w:lvlJc w:val="left"/>
      <w:pPr>
        <w:tabs>
          <w:tab w:val="num" w:pos="992"/>
        </w:tabs>
        <w:ind w:left="709" w:firstLine="0"/>
      </w:pPr>
      <w:rPr>
        <w:rFonts w:hint="default"/>
      </w:rPr>
    </w:lvl>
    <w:lvl w:ilvl="1">
      <w:start w:val="1"/>
      <w:numFmt w:val="decimal"/>
      <w:pStyle w:val="20"/>
      <w:lvlText w:val="%1.%2."/>
      <w:lvlJc w:val="left"/>
      <w:pPr>
        <w:tabs>
          <w:tab w:val="num" w:pos="1049"/>
        </w:tabs>
        <w:ind w:left="709" w:firstLine="0"/>
      </w:pPr>
      <w:rPr>
        <w:rFonts w:hint="default"/>
      </w:rPr>
    </w:lvl>
    <w:lvl w:ilvl="2">
      <w:start w:val="1"/>
      <w:numFmt w:val="decimal"/>
      <w:pStyle w:val="3"/>
      <w:lvlText w:val="%1.%2.%3."/>
      <w:lvlJc w:val="left"/>
      <w:pPr>
        <w:ind w:left="1224" w:hanging="504"/>
      </w:pPr>
      <w:rPr>
        <w:rFonts w:hint="default"/>
      </w:rPr>
    </w:lvl>
    <w:lvl w:ilvl="3">
      <w:start w:val="1"/>
      <w:numFmt w:val="decimal"/>
      <w:pStyle w:val="4"/>
      <w:lvlText w:val="%1.%2.%3.%4."/>
      <w:lvlJc w:val="left"/>
      <w:pPr>
        <w:tabs>
          <w:tab w:val="num" w:pos="1077"/>
        </w:tabs>
        <w:ind w:left="709" w:firstLine="0"/>
      </w:pPr>
      <w:rPr>
        <w:rFonts w:hint="default"/>
      </w:rPr>
    </w:lvl>
    <w:lvl w:ilvl="4">
      <w:start w:val="1"/>
      <w:numFmt w:val="decimal"/>
      <w:pStyle w:val="5"/>
      <w:lvlText w:val="%1.%2.%3.%4.%5."/>
      <w:lvlJc w:val="left"/>
      <w:pPr>
        <w:tabs>
          <w:tab w:val="num" w:pos="1247"/>
        </w:tabs>
        <w:ind w:left="709" w:firstLine="0"/>
      </w:pPr>
      <w:rPr>
        <w:rFonts w:hint="default"/>
      </w:rPr>
    </w:lvl>
    <w:lvl w:ilvl="5">
      <w:start w:val="1"/>
      <w:numFmt w:val="decimal"/>
      <w:pStyle w:val="6"/>
      <w:lvlText w:val="%1.%2.%3.%4.%5.%6."/>
      <w:lvlJc w:val="left"/>
      <w:pPr>
        <w:ind w:left="2736" w:hanging="936"/>
      </w:pPr>
      <w:rPr>
        <w:rFonts w:hint="default"/>
      </w:rPr>
    </w:lvl>
    <w:lvl w:ilvl="6">
      <w:start w:val="1"/>
      <w:numFmt w:val="decimal"/>
      <w:pStyle w:val="7"/>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B117212"/>
    <w:multiLevelType w:val="multilevel"/>
    <w:tmpl w:val="C9C0444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 w15:restartNumberingAfterBreak="0">
    <w:nsid w:val="35831F4C"/>
    <w:multiLevelType w:val="multilevel"/>
    <w:tmpl w:val="4B348292"/>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480851"/>
    <w:multiLevelType w:val="multilevel"/>
    <w:tmpl w:val="65E0B3E6"/>
    <w:lvl w:ilvl="0">
      <w:start w:val="2"/>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9" w15:restartNumberingAfterBreak="0">
    <w:nsid w:val="40362621"/>
    <w:multiLevelType w:val="hybridMultilevel"/>
    <w:tmpl w:val="4A0886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33627F6"/>
    <w:multiLevelType w:val="hybridMultilevel"/>
    <w:tmpl w:val="64163E84"/>
    <w:lvl w:ilvl="0" w:tplc="982E8CDC">
      <w:start w:val="1"/>
      <w:numFmt w:val="bullet"/>
      <w:lvlText w:val="−"/>
      <w:lvlJc w:val="left"/>
      <w:pPr>
        <w:ind w:left="1418" w:hanging="566"/>
      </w:pPr>
      <w:rPr>
        <w:rFonts w:ascii="Times New Roman" w:eastAsia="Times New Roman" w:hAnsi="Times New Roman" w:cs="Times New Roman" w:hint="default"/>
        <w:sz w:val="24"/>
        <w:szCs w:val="24"/>
      </w:rPr>
    </w:lvl>
    <w:lvl w:ilvl="1" w:tplc="58203040">
      <w:start w:val="1"/>
      <w:numFmt w:val="bullet"/>
      <w:pStyle w:val="-2"/>
      <w:lvlText w:val="●"/>
      <w:lvlJc w:val="left"/>
      <w:pPr>
        <w:ind w:left="1985" w:hanging="567"/>
      </w:pPr>
      <w:rPr>
        <w:rFonts w:ascii="Noto Sans Symbols" w:eastAsia="Noto Sans Symbols" w:hAnsi="Noto Sans Symbols" w:cs="Noto Sans Symbols" w:hint="default"/>
        <w:color w:val="000000"/>
      </w:rPr>
    </w:lvl>
    <w:lvl w:ilvl="2" w:tplc="4F76F6A4">
      <w:start w:val="1"/>
      <w:numFmt w:val="bullet"/>
      <w:lvlText w:val="o"/>
      <w:lvlJc w:val="left"/>
      <w:pPr>
        <w:ind w:left="2552" w:hanging="567"/>
      </w:pPr>
      <w:rPr>
        <w:rFonts w:ascii="Courier New" w:hAnsi="Courier New" w:hint="default"/>
      </w:rPr>
    </w:lvl>
    <w:lvl w:ilvl="3" w:tplc="74789116">
      <w:start w:val="1"/>
      <w:numFmt w:val="bullet"/>
      <w:lvlText w:val="▪"/>
      <w:lvlJc w:val="left"/>
      <w:pPr>
        <w:ind w:left="3119" w:hanging="567"/>
      </w:pPr>
      <w:rPr>
        <w:rFonts w:ascii="Noto Sans Symbols" w:hAnsi="Noto Sans Symbols" w:hint="default"/>
      </w:rPr>
    </w:lvl>
    <w:lvl w:ilvl="4" w:tplc="5CB27A8A">
      <w:start w:val="1"/>
      <w:numFmt w:val="bullet"/>
      <w:lvlText w:val="●"/>
      <w:lvlJc w:val="left"/>
      <w:pPr>
        <w:ind w:left="3686" w:hanging="566"/>
      </w:pPr>
      <w:rPr>
        <w:rFonts w:ascii="Noto Sans Symbols" w:eastAsia="Noto Sans Symbols" w:hAnsi="Noto Sans Symbols" w:cs="Noto Sans Symbols" w:hint="default"/>
      </w:rPr>
    </w:lvl>
    <w:lvl w:ilvl="5" w:tplc="65AE2406">
      <w:start w:val="1"/>
      <w:numFmt w:val="bullet"/>
      <w:lvlText w:val="▪"/>
      <w:lvlJc w:val="left"/>
      <w:pPr>
        <w:ind w:left="4253" w:hanging="567"/>
      </w:pPr>
      <w:rPr>
        <w:rFonts w:ascii="Noto Sans Symbols" w:eastAsia="Noto Sans Symbols" w:hAnsi="Noto Sans Symbols" w:cs="Noto Sans Symbols" w:hint="default"/>
      </w:rPr>
    </w:lvl>
    <w:lvl w:ilvl="6" w:tplc="8320F1BA">
      <w:start w:val="1"/>
      <w:numFmt w:val="bullet"/>
      <w:lvlText w:val="o"/>
      <w:lvlJc w:val="left"/>
      <w:pPr>
        <w:ind w:left="4820" w:hanging="567"/>
      </w:pPr>
      <w:rPr>
        <w:rFonts w:ascii="Courier New" w:eastAsia="Courier New" w:hAnsi="Courier New" w:cs="Courier New" w:hint="default"/>
      </w:rPr>
    </w:lvl>
    <w:lvl w:ilvl="7" w:tplc="04FA2992">
      <w:start w:val="1"/>
      <w:numFmt w:val="bullet"/>
      <w:lvlText w:val="●"/>
      <w:lvlJc w:val="left"/>
      <w:pPr>
        <w:ind w:left="5387" w:hanging="566"/>
      </w:pPr>
      <w:rPr>
        <w:rFonts w:ascii="Noto Sans Symbols" w:eastAsia="Noto Sans Symbols" w:hAnsi="Noto Sans Symbols" w:cs="Noto Sans Symbols" w:hint="default"/>
      </w:rPr>
    </w:lvl>
    <w:lvl w:ilvl="8" w:tplc="501495BE">
      <w:start w:val="1"/>
      <w:numFmt w:val="bullet"/>
      <w:lvlText w:val="▪"/>
      <w:lvlJc w:val="left"/>
      <w:pPr>
        <w:ind w:left="5954" w:hanging="567"/>
      </w:pPr>
      <w:rPr>
        <w:rFonts w:ascii="Noto Sans Symbols" w:eastAsia="Noto Sans Symbols" w:hAnsi="Noto Sans Symbols" w:cs="Noto Sans Symbols" w:hint="default"/>
      </w:rPr>
    </w:lvl>
  </w:abstractNum>
  <w:abstractNum w:abstractNumId="11" w15:restartNumberingAfterBreak="0">
    <w:nsid w:val="48A523C5"/>
    <w:multiLevelType w:val="hybridMultilevel"/>
    <w:tmpl w:val="D18A31F0"/>
    <w:lvl w:ilvl="0" w:tplc="81EA4E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900483F"/>
    <w:multiLevelType w:val="hybridMultilevel"/>
    <w:tmpl w:val="A52C3B24"/>
    <w:lvl w:ilvl="0" w:tplc="3D08DFD0">
      <w:start w:val="1"/>
      <w:numFmt w:val="bullet"/>
      <w:pStyle w:val="a0"/>
      <w:lvlText w:val=""/>
      <w:lvlJc w:val="left"/>
      <w:pPr>
        <w:ind w:left="2660" w:hanging="360"/>
      </w:pPr>
      <w:rPr>
        <w:rFonts w:ascii="Symbol" w:hAnsi="Symbol" w:hint="default"/>
      </w:rPr>
    </w:lvl>
    <w:lvl w:ilvl="1" w:tplc="B9BE2824">
      <w:start w:val="1"/>
      <w:numFmt w:val="bullet"/>
      <w:lvlText w:val="o"/>
      <w:lvlJc w:val="left"/>
      <w:pPr>
        <w:ind w:left="3380" w:hanging="360"/>
      </w:pPr>
      <w:rPr>
        <w:rFonts w:ascii="Courier New" w:hAnsi="Courier New" w:cs="Courier New" w:hint="default"/>
      </w:rPr>
    </w:lvl>
    <w:lvl w:ilvl="2" w:tplc="491419E2">
      <w:start w:val="1"/>
      <w:numFmt w:val="bullet"/>
      <w:lvlText w:val=""/>
      <w:lvlJc w:val="left"/>
      <w:pPr>
        <w:ind w:left="4100" w:hanging="360"/>
      </w:pPr>
      <w:rPr>
        <w:rFonts w:ascii="Wingdings" w:hAnsi="Wingdings" w:hint="default"/>
      </w:rPr>
    </w:lvl>
    <w:lvl w:ilvl="3" w:tplc="3F2272B8">
      <w:start w:val="1"/>
      <w:numFmt w:val="bullet"/>
      <w:lvlText w:val=""/>
      <w:lvlJc w:val="left"/>
      <w:pPr>
        <w:ind w:left="4820" w:hanging="360"/>
      </w:pPr>
      <w:rPr>
        <w:rFonts w:ascii="Symbol" w:hAnsi="Symbol" w:hint="default"/>
      </w:rPr>
    </w:lvl>
    <w:lvl w:ilvl="4" w:tplc="64DE1D60">
      <w:start w:val="1"/>
      <w:numFmt w:val="bullet"/>
      <w:lvlText w:val="o"/>
      <w:lvlJc w:val="left"/>
      <w:pPr>
        <w:ind w:left="5540" w:hanging="360"/>
      </w:pPr>
      <w:rPr>
        <w:rFonts w:ascii="Courier New" w:hAnsi="Courier New" w:cs="Courier New" w:hint="default"/>
      </w:rPr>
    </w:lvl>
    <w:lvl w:ilvl="5" w:tplc="63E00866">
      <w:start w:val="1"/>
      <w:numFmt w:val="bullet"/>
      <w:lvlText w:val=""/>
      <w:lvlJc w:val="left"/>
      <w:pPr>
        <w:ind w:left="6260" w:hanging="360"/>
      </w:pPr>
      <w:rPr>
        <w:rFonts w:ascii="Wingdings" w:hAnsi="Wingdings" w:hint="default"/>
      </w:rPr>
    </w:lvl>
    <w:lvl w:ilvl="6" w:tplc="6B5403F0">
      <w:start w:val="1"/>
      <w:numFmt w:val="bullet"/>
      <w:lvlText w:val=""/>
      <w:lvlJc w:val="left"/>
      <w:pPr>
        <w:ind w:left="6980" w:hanging="360"/>
      </w:pPr>
      <w:rPr>
        <w:rFonts w:ascii="Symbol" w:hAnsi="Symbol" w:hint="default"/>
      </w:rPr>
    </w:lvl>
    <w:lvl w:ilvl="7" w:tplc="6FFA4CDE">
      <w:start w:val="1"/>
      <w:numFmt w:val="bullet"/>
      <w:lvlText w:val="o"/>
      <w:lvlJc w:val="left"/>
      <w:pPr>
        <w:ind w:left="7700" w:hanging="360"/>
      </w:pPr>
      <w:rPr>
        <w:rFonts w:ascii="Courier New" w:hAnsi="Courier New" w:cs="Courier New" w:hint="default"/>
      </w:rPr>
    </w:lvl>
    <w:lvl w:ilvl="8" w:tplc="3C6C8026">
      <w:start w:val="1"/>
      <w:numFmt w:val="bullet"/>
      <w:lvlText w:val=""/>
      <w:lvlJc w:val="left"/>
      <w:pPr>
        <w:ind w:left="8420" w:hanging="360"/>
      </w:pPr>
      <w:rPr>
        <w:rFonts w:ascii="Wingdings" w:hAnsi="Wingdings" w:hint="default"/>
      </w:rPr>
    </w:lvl>
  </w:abstractNum>
  <w:abstractNum w:abstractNumId="13" w15:restartNumberingAfterBreak="0">
    <w:nsid w:val="4BD147A5"/>
    <w:multiLevelType w:val="hybridMultilevel"/>
    <w:tmpl w:val="A6D6F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F5D623A"/>
    <w:multiLevelType w:val="multilevel"/>
    <w:tmpl w:val="BE6822DE"/>
    <w:lvl w:ilvl="0">
      <w:start w:val="1"/>
      <w:numFmt w:val="decimal"/>
      <w:lvlText w:val="%1."/>
      <w:lvlJc w:val="left"/>
      <w:pPr>
        <w:ind w:left="510" w:hanging="510"/>
      </w:pPr>
      <w:rPr>
        <w:rFonts w:hint="default"/>
      </w:rPr>
    </w:lvl>
    <w:lvl w:ilvl="1">
      <w:start w:val="1"/>
      <w:numFmt w:val="decimal"/>
      <w:lvlText w:val="%1.%2."/>
      <w:lvlJc w:val="left"/>
      <w:pPr>
        <w:ind w:left="1078" w:hanging="510"/>
      </w:pPr>
      <w:rPr>
        <w:rFonts w:hint="default"/>
      </w:rPr>
    </w:lvl>
    <w:lvl w:ilvl="2">
      <w:start w:val="1"/>
      <w:numFmt w:val="decimal"/>
      <w:lvlText w:val="%1.%2.%3."/>
      <w:lvlJc w:val="left"/>
      <w:pPr>
        <w:ind w:left="2238" w:hanging="720"/>
      </w:pPr>
      <w:rPr>
        <w:rFonts w:hint="default"/>
        <w:lang w:val="ru-RU"/>
      </w:rPr>
    </w:lvl>
    <w:lvl w:ilvl="3">
      <w:start w:val="1"/>
      <w:numFmt w:val="decimal"/>
      <w:lvlText w:val="%1.%2.%3.%4."/>
      <w:lvlJc w:val="left"/>
      <w:pPr>
        <w:ind w:left="2997" w:hanging="720"/>
      </w:pPr>
      <w:rPr>
        <w:rFonts w:hint="default"/>
      </w:rPr>
    </w:lvl>
    <w:lvl w:ilvl="4">
      <w:start w:val="1"/>
      <w:numFmt w:val="decimal"/>
      <w:lvlText w:val="%1.%2.%3.%4.%5."/>
      <w:lvlJc w:val="left"/>
      <w:pPr>
        <w:ind w:left="4116" w:hanging="1080"/>
      </w:pPr>
      <w:rPr>
        <w:rFonts w:hint="default"/>
      </w:rPr>
    </w:lvl>
    <w:lvl w:ilvl="5">
      <w:start w:val="1"/>
      <w:numFmt w:val="decimal"/>
      <w:lvlText w:val="%1.%2.%3.%4.%5.%6."/>
      <w:lvlJc w:val="left"/>
      <w:pPr>
        <w:ind w:left="4875" w:hanging="1080"/>
      </w:pPr>
      <w:rPr>
        <w:rFonts w:hint="default"/>
      </w:rPr>
    </w:lvl>
    <w:lvl w:ilvl="6">
      <w:start w:val="1"/>
      <w:numFmt w:val="decimal"/>
      <w:lvlText w:val="%1.%2.%3.%4.%5.%6.%7."/>
      <w:lvlJc w:val="left"/>
      <w:pPr>
        <w:ind w:left="5994" w:hanging="1440"/>
      </w:pPr>
      <w:rPr>
        <w:rFonts w:hint="default"/>
      </w:rPr>
    </w:lvl>
    <w:lvl w:ilvl="7">
      <w:start w:val="1"/>
      <w:numFmt w:val="decimal"/>
      <w:lvlText w:val="%1.%2.%3.%4.%5.%6.%7.%8."/>
      <w:lvlJc w:val="left"/>
      <w:pPr>
        <w:ind w:left="6753" w:hanging="1440"/>
      </w:pPr>
      <w:rPr>
        <w:rFonts w:hint="default"/>
      </w:rPr>
    </w:lvl>
    <w:lvl w:ilvl="8">
      <w:start w:val="1"/>
      <w:numFmt w:val="decimal"/>
      <w:lvlText w:val="%1.%2.%3.%4.%5.%6.%7.%8.%9."/>
      <w:lvlJc w:val="left"/>
      <w:pPr>
        <w:ind w:left="7872" w:hanging="1800"/>
      </w:pPr>
      <w:rPr>
        <w:rFonts w:hint="default"/>
      </w:rPr>
    </w:lvl>
  </w:abstractNum>
  <w:abstractNum w:abstractNumId="15" w15:restartNumberingAfterBreak="0">
    <w:nsid w:val="50D847E9"/>
    <w:multiLevelType w:val="hybridMultilevel"/>
    <w:tmpl w:val="0D6C68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16B2D62"/>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17" w15:restartNumberingAfterBreak="0">
    <w:nsid w:val="54934706"/>
    <w:multiLevelType w:val="hybridMultilevel"/>
    <w:tmpl w:val="DA9067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5572413"/>
    <w:multiLevelType w:val="hybridMultilevel"/>
    <w:tmpl w:val="6022703C"/>
    <w:lvl w:ilvl="0" w:tplc="4E50ACB6">
      <w:start w:val="1"/>
      <w:numFmt w:val="bullet"/>
      <w:pStyle w:val="a1"/>
      <w:lvlText w:val="–"/>
      <w:lvlJc w:val="left"/>
      <w:pPr>
        <w:tabs>
          <w:tab w:val="num" w:pos="992"/>
        </w:tabs>
        <w:ind w:left="0" w:firstLine="709"/>
      </w:pPr>
      <w:rPr>
        <w:rFonts w:ascii="Times New Roman" w:hAnsi="Times New Roman" w:cs="Times New Roman" w:hint="default"/>
      </w:rPr>
    </w:lvl>
    <w:lvl w:ilvl="1" w:tplc="5A7CC9C0">
      <w:start w:val="1"/>
      <w:numFmt w:val="russianLower"/>
      <w:lvlText w:val="%2)"/>
      <w:lvlJc w:val="left"/>
      <w:pPr>
        <w:tabs>
          <w:tab w:val="num" w:pos="1332"/>
        </w:tabs>
        <w:ind w:left="992" w:firstLine="0"/>
      </w:pPr>
      <w:rPr>
        <w:rFonts w:hint="default"/>
      </w:rPr>
    </w:lvl>
    <w:lvl w:ilvl="2" w:tplc="66286EBA">
      <w:start w:val="1"/>
      <w:numFmt w:val="lowerRoman"/>
      <w:lvlText w:val="%3)"/>
      <w:lvlJc w:val="left"/>
      <w:pPr>
        <w:ind w:left="1080" w:hanging="360"/>
      </w:pPr>
      <w:rPr>
        <w:rFonts w:hint="default"/>
      </w:rPr>
    </w:lvl>
    <w:lvl w:ilvl="3" w:tplc="7646E3C8">
      <w:start w:val="1"/>
      <w:numFmt w:val="decimal"/>
      <w:lvlText w:val="(%4)"/>
      <w:lvlJc w:val="left"/>
      <w:pPr>
        <w:ind w:left="1440" w:hanging="360"/>
      </w:pPr>
      <w:rPr>
        <w:rFonts w:hint="default"/>
      </w:rPr>
    </w:lvl>
    <w:lvl w:ilvl="4" w:tplc="F6CCA3B8">
      <w:start w:val="1"/>
      <w:numFmt w:val="lowerLetter"/>
      <w:lvlText w:val="(%5)"/>
      <w:lvlJc w:val="left"/>
      <w:pPr>
        <w:ind w:left="1800" w:hanging="360"/>
      </w:pPr>
      <w:rPr>
        <w:rFonts w:hint="default"/>
      </w:rPr>
    </w:lvl>
    <w:lvl w:ilvl="5" w:tplc="62EEC8EE">
      <w:start w:val="1"/>
      <w:numFmt w:val="lowerRoman"/>
      <w:lvlText w:val="(%6)"/>
      <w:lvlJc w:val="left"/>
      <w:pPr>
        <w:ind w:left="2160" w:hanging="360"/>
      </w:pPr>
      <w:rPr>
        <w:rFonts w:hint="default"/>
      </w:rPr>
    </w:lvl>
    <w:lvl w:ilvl="6" w:tplc="0DFC0178">
      <w:start w:val="1"/>
      <w:numFmt w:val="decimal"/>
      <w:lvlText w:val="%7."/>
      <w:lvlJc w:val="left"/>
      <w:pPr>
        <w:ind w:left="2520" w:hanging="360"/>
      </w:pPr>
      <w:rPr>
        <w:rFonts w:hint="default"/>
      </w:rPr>
    </w:lvl>
    <w:lvl w:ilvl="7" w:tplc="A5123338">
      <w:start w:val="1"/>
      <w:numFmt w:val="lowerLetter"/>
      <w:lvlText w:val="%8."/>
      <w:lvlJc w:val="left"/>
      <w:pPr>
        <w:ind w:left="2880" w:hanging="360"/>
      </w:pPr>
      <w:rPr>
        <w:rFonts w:hint="default"/>
      </w:rPr>
    </w:lvl>
    <w:lvl w:ilvl="8" w:tplc="759C5B0C">
      <w:start w:val="1"/>
      <w:numFmt w:val="lowerRoman"/>
      <w:lvlText w:val="%9."/>
      <w:lvlJc w:val="left"/>
      <w:pPr>
        <w:ind w:left="3240" w:hanging="360"/>
      </w:pPr>
      <w:rPr>
        <w:rFonts w:hint="default"/>
      </w:rPr>
    </w:lvl>
  </w:abstractNum>
  <w:abstractNum w:abstractNumId="19" w15:restartNumberingAfterBreak="0">
    <w:nsid w:val="5F947174"/>
    <w:multiLevelType w:val="hybridMultilevel"/>
    <w:tmpl w:val="7236E0EE"/>
    <w:lvl w:ilvl="0" w:tplc="9586E4B2">
      <w:start w:val="1"/>
      <w:numFmt w:val="bullet"/>
      <w:pStyle w:val="11"/>
      <w:lvlText w:val=""/>
      <w:lvlJc w:val="left"/>
      <w:pPr>
        <w:ind w:left="1863" w:hanging="425"/>
      </w:pPr>
      <w:rPr>
        <w:rFonts w:ascii="Symbol" w:hAnsi="Symbol" w:hint="default"/>
      </w:rPr>
    </w:lvl>
    <w:lvl w:ilvl="1" w:tplc="42542608">
      <w:start w:val="1"/>
      <w:numFmt w:val="bullet"/>
      <w:lvlText w:val=""/>
      <w:lvlJc w:val="left"/>
      <w:pPr>
        <w:ind w:left="3303" w:hanging="360"/>
      </w:pPr>
      <w:rPr>
        <w:rFonts w:ascii="Symbol" w:hAnsi="Symbol" w:hint="default"/>
      </w:rPr>
    </w:lvl>
    <w:lvl w:ilvl="2" w:tplc="7CF2CF90">
      <w:start w:val="1"/>
      <w:numFmt w:val="bullet"/>
      <w:lvlText w:val=""/>
      <w:lvlJc w:val="left"/>
      <w:pPr>
        <w:ind w:left="4023" w:hanging="360"/>
      </w:pPr>
      <w:rPr>
        <w:rFonts w:ascii="Symbol" w:hAnsi="Symbol" w:hint="default"/>
      </w:rPr>
    </w:lvl>
    <w:lvl w:ilvl="3" w:tplc="48149040">
      <w:start w:val="1"/>
      <w:numFmt w:val="bullet"/>
      <w:lvlText w:val=""/>
      <w:lvlJc w:val="left"/>
      <w:pPr>
        <w:ind w:left="4743" w:hanging="360"/>
      </w:pPr>
      <w:rPr>
        <w:rFonts w:ascii="Symbol" w:hAnsi="Symbol" w:hint="default"/>
      </w:rPr>
    </w:lvl>
    <w:lvl w:ilvl="4" w:tplc="6A86F0C8">
      <w:start w:val="1"/>
      <w:numFmt w:val="bullet"/>
      <w:lvlText w:val="o"/>
      <w:lvlJc w:val="left"/>
      <w:pPr>
        <w:ind w:left="5463" w:hanging="360"/>
      </w:pPr>
      <w:rPr>
        <w:rFonts w:ascii="Courier New" w:hAnsi="Courier New" w:cs="Courier New" w:hint="default"/>
      </w:rPr>
    </w:lvl>
    <w:lvl w:ilvl="5" w:tplc="AF04BC62">
      <w:start w:val="1"/>
      <w:numFmt w:val="bullet"/>
      <w:lvlText w:val=""/>
      <w:lvlJc w:val="left"/>
      <w:pPr>
        <w:ind w:left="6183" w:hanging="360"/>
      </w:pPr>
      <w:rPr>
        <w:rFonts w:ascii="Wingdings" w:hAnsi="Wingdings" w:hint="default"/>
      </w:rPr>
    </w:lvl>
    <w:lvl w:ilvl="6" w:tplc="70643F24">
      <w:start w:val="1"/>
      <w:numFmt w:val="bullet"/>
      <w:lvlText w:val=""/>
      <w:lvlJc w:val="left"/>
      <w:pPr>
        <w:ind w:left="6903" w:hanging="360"/>
      </w:pPr>
      <w:rPr>
        <w:rFonts w:ascii="Symbol" w:hAnsi="Symbol" w:hint="default"/>
      </w:rPr>
    </w:lvl>
    <w:lvl w:ilvl="7" w:tplc="92926F36">
      <w:start w:val="1"/>
      <w:numFmt w:val="bullet"/>
      <w:lvlText w:val="o"/>
      <w:lvlJc w:val="left"/>
      <w:pPr>
        <w:ind w:left="7623" w:hanging="360"/>
      </w:pPr>
      <w:rPr>
        <w:rFonts w:ascii="Courier New" w:hAnsi="Courier New" w:cs="Courier New" w:hint="default"/>
      </w:rPr>
    </w:lvl>
    <w:lvl w:ilvl="8" w:tplc="E4842F60">
      <w:start w:val="1"/>
      <w:numFmt w:val="bullet"/>
      <w:lvlText w:val=""/>
      <w:lvlJc w:val="left"/>
      <w:pPr>
        <w:ind w:left="8343" w:hanging="360"/>
      </w:pPr>
      <w:rPr>
        <w:rFonts w:ascii="Wingdings" w:hAnsi="Wingdings" w:hint="default"/>
      </w:rPr>
    </w:lvl>
  </w:abstractNum>
  <w:abstractNum w:abstractNumId="20" w15:restartNumberingAfterBreak="0">
    <w:nsid w:val="601976B2"/>
    <w:multiLevelType w:val="hybridMultilevel"/>
    <w:tmpl w:val="9E8856A6"/>
    <w:styleLink w:val="a2"/>
    <w:lvl w:ilvl="0" w:tplc="A684A4FA">
      <w:start w:val="1"/>
      <w:numFmt w:val="bullet"/>
      <w:pStyle w:val="a2"/>
      <w:lvlText w:val=""/>
      <w:lvlJc w:val="left"/>
      <w:pPr>
        <w:ind w:left="0" w:firstLine="709"/>
      </w:pPr>
      <w:rPr>
        <w:rFonts w:ascii="Symbol" w:hAnsi="Symbol" w:hint="default"/>
      </w:rPr>
    </w:lvl>
    <w:lvl w:ilvl="1" w:tplc="8FAEA0FE">
      <w:start w:val="1"/>
      <w:numFmt w:val="decimal"/>
      <w:lvlText w:val="%2)"/>
      <w:lvlJc w:val="left"/>
      <w:pPr>
        <w:ind w:left="1276" w:hanging="284"/>
      </w:pPr>
      <w:rPr>
        <w:rFonts w:hint="default"/>
      </w:rPr>
    </w:lvl>
    <w:lvl w:ilvl="2" w:tplc="B056800C">
      <w:start w:val="1"/>
      <w:numFmt w:val="bullet"/>
      <w:lvlText w:val=""/>
      <w:lvlJc w:val="left"/>
      <w:pPr>
        <w:ind w:left="4003" w:hanging="360"/>
      </w:pPr>
      <w:rPr>
        <w:rFonts w:ascii="Symbol" w:hAnsi="Symbol" w:hint="default"/>
      </w:rPr>
    </w:lvl>
    <w:lvl w:ilvl="3" w:tplc="D488FAEA">
      <w:start w:val="1"/>
      <w:numFmt w:val="bullet"/>
      <w:lvlText w:val=""/>
      <w:lvlJc w:val="left"/>
      <w:pPr>
        <w:ind w:left="4723" w:hanging="360"/>
      </w:pPr>
      <w:rPr>
        <w:rFonts w:ascii="Symbol" w:hAnsi="Symbol" w:hint="default"/>
      </w:rPr>
    </w:lvl>
    <w:lvl w:ilvl="4" w:tplc="A030BEB8">
      <w:start w:val="1"/>
      <w:numFmt w:val="bullet"/>
      <w:lvlText w:val="o"/>
      <w:lvlJc w:val="left"/>
      <w:pPr>
        <w:ind w:left="5443" w:hanging="360"/>
      </w:pPr>
      <w:rPr>
        <w:rFonts w:ascii="Courier New" w:hAnsi="Courier New" w:cs="Courier New" w:hint="default"/>
      </w:rPr>
    </w:lvl>
    <w:lvl w:ilvl="5" w:tplc="44F01B1A">
      <w:start w:val="1"/>
      <w:numFmt w:val="bullet"/>
      <w:lvlText w:val=""/>
      <w:lvlJc w:val="left"/>
      <w:pPr>
        <w:ind w:left="6163" w:hanging="360"/>
      </w:pPr>
      <w:rPr>
        <w:rFonts w:ascii="Wingdings" w:hAnsi="Wingdings" w:hint="default"/>
      </w:rPr>
    </w:lvl>
    <w:lvl w:ilvl="6" w:tplc="228EE9E8">
      <w:start w:val="1"/>
      <w:numFmt w:val="bullet"/>
      <w:lvlText w:val=""/>
      <w:lvlJc w:val="left"/>
      <w:pPr>
        <w:ind w:left="6883" w:hanging="360"/>
      </w:pPr>
      <w:rPr>
        <w:rFonts w:ascii="Symbol" w:hAnsi="Symbol" w:hint="default"/>
      </w:rPr>
    </w:lvl>
    <w:lvl w:ilvl="7" w:tplc="0C22B59A">
      <w:start w:val="1"/>
      <w:numFmt w:val="bullet"/>
      <w:lvlText w:val="o"/>
      <w:lvlJc w:val="left"/>
      <w:pPr>
        <w:ind w:left="7603" w:hanging="360"/>
      </w:pPr>
      <w:rPr>
        <w:rFonts w:ascii="Courier New" w:hAnsi="Courier New" w:cs="Courier New" w:hint="default"/>
      </w:rPr>
    </w:lvl>
    <w:lvl w:ilvl="8" w:tplc="61F21036">
      <w:start w:val="1"/>
      <w:numFmt w:val="bullet"/>
      <w:lvlText w:val=""/>
      <w:lvlJc w:val="left"/>
      <w:pPr>
        <w:ind w:left="8323" w:hanging="360"/>
      </w:pPr>
      <w:rPr>
        <w:rFonts w:ascii="Wingdings" w:hAnsi="Wingdings" w:hint="default"/>
      </w:rPr>
    </w:lvl>
  </w:abstractNum>
  <w:abstractNum w:abstractNumId="21" w15:restartNumberingAfterBreak="0">
    <w:nsid w:val="60B13B41"/>
    <w:multiLevelType w:val="hybridMultilevel"/>
    <w:tmpl w:val="D904067E"/>
    <w:lvl w:ilvl="0" w:tplc="54FA6652">
      <w:start w:val="1"/>
      <w:numFmt w:val="bullet"/>
      <w:pStyle w:val="a3"/>
      <w:lvlText w:val=""/>
      <w:lvlJc w:val="left"/>
      <w:pPr>
        <w:ind w:left="720" w:hanging="360"/>
      </w:pPr>
      <w:rPr>
        <w:rFonts w:ascii="Symbol" w:hAnsi="Symbol" w:hint="default"/>
        <w:color w:val="172B4D"/>
        <w:sz w:val="21"/>
        <w:szCs w:val="21"/>
        <w:u w:val="none"/>
      </w:rPr>
    </w:lvl>
    <w:lvl w:ilvl="1" w:tplc="DF6833D6">
      <w:start w:val="1"/>
      <w:numFmt w:val="russianLower"/>
      <w:lvlText w:val="%2)"/>
      <w:lvlJc w:val="left"/>
      <w:pPr>
        <w:ind w:left="1440" w:hanging="360"/>
      </w:pPr>
      <w:rPr>
        <w:rFonts w:hint="default"/>
      </w:rPr>
    </w:lvl>
    <w:lvl w:ilvl="2" w:tplc="0324E222">
      <w:start w:val="1"/>
      <w:numFmt w:val="bullet"/>
      <w:lvlText w:val="■"/>
      <w:lvlJc w:val="left"/>
      <w:pPr>
        <w:ind w:left="2160" w:hanging="360"/>
      </w:pPr>
      <w:rPr>
        <w:u w:val="none"/>
      </w:rPr>
    </w:lvl>
    <w:lvl w:ilvl="3" w:tplc="EC82C252">
      <w:start w:val="1"/>
      <w:numFmt w:val="bullet"/>
      <w:lvlText w:val="●"/>
      <w:lvlJc w:val="left"/>
      <w:pPr>
        <w:ind w:left="2880" w:hanging="360"/>
      </w:pPr>
      <w:rPr>
        <w:u w:val="none"/>
      </w:rPr>
    </w:lvl>
    <w:lvl w:ilvl="4" w:tplc="46687664">
      <w:start w:val="1"/>
      <w:numFmt w:val="bullet"/>
      <w:lvlText w:val="○"/>
      <w:lvlJc w:val="left"/>
      <w:pPr>
        <w:ind w:left="3600" w:hanging="360"/>
      </w:pPr>
      <w:rPr>
        <w:u w:val="none"/>
      </w:rPr>
    </w:lvl>
    <w:lvl w:ilvl="5" w:tplc="78442A66">
      <w:start w:val="1"/>
      <w:numFmt w:val="bullet"/>
      <w:lvlText w:val="■"/>
      <w:lvlJc w:val="left"/>
      <w:pPr>
        <w:ind w:left="4320" w:hanging="360"/>
      </w:pPr>
      <w:rPr>
        <w:u w:val="none"/>
      </w:rPr>
    </w:lvl>
    <w:lvl w:ilvl="6" w:tplc="F532162E">
      <w:start w:val="1"/>
      <w:numFmt w:val="bullet"/>
      <w:lvlText w:val="●"/>
      <w:lvlJc w:val="left"/>
      <w:pPr>
        <w:ind w:left="5040" w:hanging="360"/>
      </w:pPr>
      <w:rPr>
        <w:u w:val="none"/>
      </w:rPr>
    </w:lvl>
    <w:lvl w:ilvl="7" w:tplc="45240D8E">
      <w:start w:val="1"/>
      <w:numFmt w:val="bullet"/>
      <w:lvlText w:val="○"/>
      <w:lvlJc w:val="left"/>
      <w:pPr>
        <w:ind w:left="5760" w:hanging="360"/>
      </w:pPr>
      <w:rPr>
        <w:u w:val="none"/>
      </w:rPr>
    </w:lvl>
    <w:lvl w:ilvl="8" w:tplc="66A07FBA">
      <w:start w:val="1"/>
      <w:numFmt w:val="bullet"/>
      <w:lvlText w:val="■"/>
      <w:lvlJc w:val="left"/>
      <w:pPr>
        <w:ind w:left="6480" w:hanging="360"/>
      </w:pPr>
      <w:rPr>
        <w:u w:val="none"/>
      </w:rPr>
    </w:lvl>
  </w:abstractNum>
  <w:abstractNum w:abstractNumId="22" w15:restartNumberingAfterBreak="0">
    <w:nsid w:val="69332344"/>
    <w:multiLevelType w:val="hybridMultilevel"/>
    <w:tmpl w:val="22CC301A"/>
    <w:lvl w:ilvl="0" w:tplc="E536F3CA">
      <w:start w:val="1"/>
      <w:numFmt w:val="russianLower"/>
      <w:pStyle w:val="a4"/>
      <w:lvlText w:val="%1)"/>
      <w:lvlJc w:val="left"/>
      <w:pPr>
        <w:ind w:left="1069" w:hanging="360"/>
      </w:pPr>
      <w:rPr>
        <w:rFonts w:hint="default"/>
      </w:rPr>
    </w:lvl>
    <w:lvl w:ilvl="1" w:tplc="175680F6">
      <w:start w:val="1"/>
      <w:numFmt w:val="bullet"/>
      <w:lvlText w:val="o"/>
      <w:lvlJc w:val="left"/>
      <w:pPr>
        <w:ind w:left="1440" w:hanging="360"/>
      </w:pPr>
      <w:rPr>
        <w:rFonts w:ascii="Courier New" w:eastAsia="Courier New" w:hAnsi="Courier New" w:cs="Courier New" w:hint="default"/>
      </w:rPr>
    </w:lvl>
    <w:lvl w:ilvl="2" w:tplc="F6BE784E">
      <w:start w:val="1"/>
      <w:numFmt w:val="bullet"/>
      <w:lvlText w:val="§"/>
      <w:lvlJc w:val="left"/>
      <w:pPr>
        <w:ind w:left="2160" w:hanging="360"/>
      </w:pPr>
      <w:rPr>
        <w:rFonts w:ascii="Wingdings" w:eastAsia="Wingdings" w:hAnsi="Wingdings" w:cs="Wingdings" w:hint="default"/>
      </w:rPr>
    </w:lvl>
    <w:lvl w:ilvl="3" w:tplc="D326DDBE">
      <w:start w:val="1"/>
      <w:numFmt w:val="bullet"/>
      <w:lvlText w:val="·"/>
      <w:lvlJc w:val="left"/>
      <w:pPr>
        <w:ind w:left="2880" w:hanging="360"/>
      </w:pPr>
      <w:rPr>
        <w:rFonts w:ascii="Symbol" w:eastAsia="Symbol" w:hAnsi="Symbol" w:cs="Symbol" w:hint="default"/>
      </w:rPr>
    </w:lvl>
    <w:lvl w:ilvl="4" w:tplc="74904828">
      <w:start w:val="1"/>
      <w:numFmt w:val="bullet"/>
      <w:lvlText w:val="o"/>
      <w:lvlJc w:val="left"/>
      <w:pPr>
        <w:ind w:left="3600" w:hanging="360"/>
      </w:pPr>
      <w:rPr>
        <w:rFonts w:ascii="Courier New" w:eastAsia="Courier New" w:hAnsi="Courier New" w:cs="Courier New" w:hint="default"/>
      </w:rPr>
    </w:lvl>
    <w:lvl w:ilvl="5" w:tplc="7E74C554">
      <w:start w:val="1"/>
      <w:numFmt w:val="bullet"/>
      <w:lvlText w:val="§"/>
      <w:lvlJc w:val="left"/>
      <w:pPr>
        <w:ind w:left="4320" w:hanging="360"/>
      </w:pPr>
      <w:rPr>
        <w:rFonts w:ascii="Wingdings" w:eastAsia="Wingdings" w:hAnsi="Wingdings" w:cs="Wingdings" w:hint="default"/>
      </w:rPr>
    </w:lvl>
    <w:lvl w:ilvl="6" w:tplc="B0DC695C">
      <w:start w:val="1"/>
      <w:numFmt w:val="bullet"/>
      <w:lvlText w:val="·"/>
      <w:lvlJc w:val="left"/>
      <w:pPr>
        <w:ind w:left="5040" w:hanging="360"/>
      </w:pPr>
      <w:rPr>
        <w:rFonts w:ascii="Symbol" w:eastAsia="Symbol" w:hAnsi="Symbol" w:cs="Symbol" w:hint="default"/>
      </w:rPr>
    </w:lvl>
    <w:lvl w:ilvl="7" w:tplc="62E442D0">
      <w:start w:val="1"/>
      <w:numFmt w:val="bullet"/>
      <w:lvlText w:val="o"/>
      <w:lvlJc w:val="left"/>
      <w:pPr>
        <w:ind w:left="5760" w:hanging="360"/>
      </w:pPr>
      <w:rPr>
        <w:rFonts w:ascii="Courier New" w:eastAsia="Courier New" w:hAnsi="Courier New" w:cs="Courier New" w:hint="default"/>
      </w:rPr>
    </w:lvl>
    <w:lvl w:ilvl="8" w:tplc="8208F8AE">
      <w:start w:val="1"/>
      <w:numFmt w:val="bullet"/>
      <w:lvlText w:val="§"/>
      <w:lvlJc w:val="left"/>
      <w:pPr>
        <w:ind w:left="6480" w:hanging="360"/>
      </w:pPr>
      <w:rPr>
        <w:rFonts w:ascii="Wingdings" w:eastAsia="Wingdings" w:hAnsi="Wingdings" w:cs="Wingdings" w:hint="default"/>
      </w:rPr>
    </w:lvl>
  </w:abstractNum>
  <w:abstractNum w:abstractNumId="23" w15:restartNumberingAfterBreak="0">
    <w:nsid w:val="6AB73284"/>
    <w:multiLevelType w:val="hybridMultilevel"/>
    <w:tmpl w:val="745C91CC"/>
    <w:lvl w:ilvl="0" w:tplc="A4E09DF6">
      <w:start w:val="1"/>
      <w:numFmt w:val="decimal"/>
      <w:pStyle w:val="12"/>
      <w:lvlText w:val="%1)"/>
      <w:lvlJc w:val="left"/>
      <w:pPr>
        <w:tabs>
          <w:tab w:val="num" w:pos="1418"/>
        </w:tabs>
        <w:ind w:left="1418" w:hanging="425"/>
      </w:pPr>
      <w:rPr>
        <w:rFonts w:hint="default"/>
      </w:rPr>
    </w:lvl>
    <w:lvl w:ilvl="1" w:tplc="7820D976">
      <w:start w:val="1"/>
      <w:numFmt w:val="lowerLetter"/>
      <w:lvlText w:val="%2."/>
      <w:lvlJc w:val="left"/>
      <w:pPr>
        <w:ind w:left="3142" w:hanging="360"/>
      </w:pPr>
    </w:lvl>
    <w:lvl w:ilvl="2" w:tplc="01160C9A">
      <w:start w:val="1"/>
      <w:numFmt w:val="lowerRoman"/>
      <w:lvlText w:val="%3."/>
      <w:lvlJc w:val="right"/>
      <w:pPr>
        <w:ind w:left="3862" w:hanging="180"/>
      </w:pPr>
    </w:lvl>
    <w:lvl w:ilvl="3" w:tplc="DDF230EC">
      <w:start w:val="1"/>
      <w:numFmt w:val="decimal"/>
      <w:lvlText w:val="%4."/>
      <w:lvlJc w:val="left"/>
      <w:pPr>
        <w:ind w:left="4582" w:hanging="360"/>
      </w:pPr>
    </w:lvl>
    <w:lvl w:ilvl="4" w:tplc="1BEA4826">
      <w:start w:val="1"/>
      <w:numFmt w:val="lowerLetter"/>
      <w:lvlText w:val="%5."/>
      <w:lvlJc w:val="left"/>
      <w:pPr>
        <w:ind w:left="5302" w:hanging="360"/>
      </w:pPr>
    </w:lvl>
    <w:lvl w:ilvl="5" w:tplc="33EEAEB6">
      <w:start w:val="1"/>
      <w:numFmt w:val="lowerRoman"/>
      <w:lvlText w:val="%6."/>
      <w:lvlJc w:val="right"/>
      <w:pPr>
        <w:ind w:left="6022" w:hanging="180"/>
      </w:pPr>
    </w:lvl>
    <w:lvl w:ilvl="6" w:tplc="E7C064FC">
      <w:start w:val="1"/>
      <w:numFmt w:val="decimal"/>
      <w:lvlText w:val="%7."/>
      <w:lvlJc w:val="left"/>
      <w:pPr>
        <w:ind w:left="6742" w:hanging="360"/>
      </w:pPr>
    </w:lvl>
    <w:lvl w:ilvl="7" w:tplc="ADF62FC8">
      <w:start w:val="1"/>
      <w:numFmt w:val="lowerLetter"/>
      <w:lvlText w:val="%8."/>
      <w:lvlJc w:val="left"/>
      <w:pPr>
        <w:ind w:left="7462" w:hanging="360"/>
      </w:pPr>
    </w:lvl>
    <w:lvl w:ilvl="8" w:tplc="6A4A00E2">
      <w:start w:val="1"/>
      <w:numFmt w:val="lowerRoman"/>
      <w:lvlText w:val="%9."/>
      <w:lvlJc w:val="right"/>
      <w:pPr>
        <w:ind w:left="8182" w:hanging="180"/>
      </w:pPr>
    </w:lvl>
  </w:abstractNum>
  <w:abstractNum w:abstractNumId="24" w15:restartNumberingAfterBreak="0">
    <w:nsid w:val="76D75AA3"/>
    <w:multiLevelType w:val="hybridMultilevel"/>
    <w:tmpl w:val="B8B6CFB6"/>
    <w:lvl w:ilvl="0" w:tplc="019639DA">
      <w:start w:val="1"/>
      <w:numFmt w:val="bullet"/>
      <w:pStyle w:val="21"/>
      <w:lvlText w:val="−"/>
      <w:lvlJc w:val="left"/>
      <w:pPr>
        <w:ind w:left="2138" w:hanging="360"/>
      </w:pPr>
      <w:rPr>
        <w:rFonts w:ascii="Times New Roman" w:hAnsi="Times New Roman" w:cs="Times New Roman" w:hint="default"/>
      </w:rPr>
    </w:lvl>
    <w:lvl w:ilvl="1" w:tplc="F23EC34E">
      <w:start w:val="1"/>
      <w:numFmt w:val="bullet"/>
      <w:lvlText w:val="o"/>
      <w:lvlJc w:val="left"/>
      <w:pPr>
        <w:ind w:left="2858" w:hanging="360"/>
      </w:pPr>
      <w:rPr>
        <w:rFonts w:ascii="Courier New" w:hAnsi="Courier New" w:cs="Courier New" w:hint="default"/>
      </w:rPr>
    </w:lvl>
    <w:lvl w:ilvl="2" w:tplc="0452284C">
      <w:start w:val="1"/>
      <w:numFmt w:val="bullet"/>
      <w:lvlText w:val=""/>
      <w:lvlJc w:val="left"/>
      <w:pPr>
        <w:ind w:left="3578" w:hanging="360"/>
      </w:pPr>
      <w:rPr>
        <w:rFonts w:ascii="Wingdings" w:hAnsi="Wingdings" w:hint="default"/>
      </w:rPr>
    </w:lvl>
    <w:lvl w:ilvl="3" w:tplc="333CEA3A">
      <w:start w:val="1"/>
      <w:numFmt w:val="bullet"/>
      <w:lvlText w:val=""/>
      <w:lvlJc w:val="left"/>
      <w:pPr>
        <w:ind w:left="4298" w:hanging="360"/>
      </w:pPr>
      <w:rPr>
        <w:rFonts w:ascii="Symbol" w:hAnsi="Symbol" w:hint="default"/>
      </w:rPr>
    </w:lvl>
    <w:lvl w:ilvl="4" w:tplc="6DEC9054">
      <w:start w:val="1"/>
      <w:numFmt w:val="bullet"/>
      <w:lvlText w:val="o"/>
      <w:lvlJc w:val="left"/>
      <w:pPr>
        <w:ind w:left="5018" w:hanging="360"/>
      </w:pPr>
      <w:rPr>
        <w:rFonts w:ascii="Courier New" w:hAnsi="Courier New" w:cs="Courier New" w:hint="default"/>
      </w:rPr>
    </w:lvl>
    <w:lvl w:ilvl="5" w:tplc="4D82CDD0">
      <w:start w:val="1"/>
      <w:numFmt w:val="bullet"/>
      <w:lvlText w:val=""/>
      <w:lvlJc w:val="left"/>
      <w:pPr>
        <w:ind w:left="5738" w:hanging="360"/>
      </w:pPr>
      <w:rPr>
        <w:rFonts w:ascii="Wingdings" w:hAnsi="Wingdings" w:hint="default"/>
      </w:rPr>
    </w:lvl>
    <w:lvl w:ilvl="6" w:tplc="5A140FB6">
      <w:start w:val="1"/>
      <w:numFmt w:val="bullet"/>
      <w:lvlText w:val=""/>
      <w:lvlJc w:val="left"/>
      <w:pPr>
        <w:ind w:left="6458" w:hanging="360"/>
      </w:pPr>
      <w:rPr>
        <w:rFonts w:ascii="Symbol" w:hAnsi="Symbol" w:hint="default"/>
      </w:rPr>
    </w:lvl>
    <w:lvl w:ilvl="7" w:tplc="07F83928">
      <w:start w:val="1"/>
      <w:numFmt w:val="bullet"/>
      <w:lvlText w:val="o"/>
      <w:lvlJc w:val="left"/>
      <w:pPr>
        <w:ind w:left="7178" w:hanging="360"/>
      </w:pPr>
      <w:rPr>
        <w:rFonts w:ascii="Courier New" w:hAnsi="Courier New" w:cs="Courier New" w:hint="default"/>
      </w:rPr>
    </w:lvl>
    <w:lvl w:ilvl="8" w:tplc="125CC23E">
      <w:start w:val="1"/>
      <w:numFmt w:val="bullet"/>
      <w:lvlText w:val=""/>
      <w:lvlJc w:val="left"/>
      <w:pPr>
        <w:ind w:left="7898" w:hanging="360"/>
      </w:pPr>
      <w:rPr>
        <w:rFonts w:ascii="Wingdings" w:hAnsi="Wingdings" w:hint="default"/>
      </w:rPr>
    </w:lvl>
  </w:abstractNum>
  <w:abstractNum w:abstractNumId="25" w15:restartNumberingAfterBreak="0">
    <w:nsid w:val="7F287E63"/>
    <w:multiLevelType w:val="hybridMultilevel"/>
    <w:tmpl w:val="BE565DDA"/>
    <w:lvl w:ilvl="0" w:tplc="E014F286">
      <w:start w:val="1"/>
      <w:numFmt w:val="decimal"/>
      <w:pStyle w:val="a5"/>
      <w:lvlText w:val="%1)"/>
      <w:lvlJc w:val="left"/>
      <w:pPr>
        <w:ind w:left="1440" w:hanging="360"/>
      </w:pPr>
      <w:rPr>
        <w:rFonts w:hint="default"/>
      </w:rPr>
    </w:lvl>
    <w:lvl w:ilvl="1" w:tplc="C5CEE5CE">
      <w:start w:val="1"/>
      <w:numFmt w:val="bullet"/>
      <w:lvlText w:val="o"/>
      <w:lvlJc w:val="left"/>
      <w:pPr>
        <w:ind w:left="2160" w:hanging="360"/>
      </w:pPr>
      <w:rPr>
        <w:rFonts w:ascii="Courier New" w:hAnsi="Courier New" w:cs="Courier New" w:hint="default"/>
      </w:rPr>
    </w:lvl>
    <w:lvl w:ilvl="2" w:tplc="A7C4BEE8">
      <w:start w:val="1"/>
      <w:numFmt w:val="bullet"/>
      <w:lvlText w:val=""/>
      <w:lvlJc w:val="left"/>
      <w:pPr>
        <w:ind w:left="2880" w:hanging="360"/>
      </w:pPr>
      <w:rPr>
        <w:rFonts w:ascii="Wingdings" w:hAnsi="Wingdings" w:hint="default"/>
      </w:rPr>
    </w:lvl>
    <w:lvl w:ilvl="3" w:tplc="84D43292">
      <w:start w:val="1"/>
      <w:numFmt w:val="bullet"/>
      <w:lvlText w:val=""/>
      <w:lvlJc w:val="left"/>
      <w:pPr>
        <w:ind w:left="3600" w:hanging="360"/>
      </w:pPr>
      <w:rPr>
        <w:rFonts w:ascii="Symbol" w:hAnsi="Symbol" w:hint="default"/>
      </w:rPr>
    </w:lvl>
    <w:lvl w:ilvl="4" w:tplc="87DA618E">
      <w:start w:val="1"/>
      <w:numFmt w:val="bullet"/>
      <w:lvlText w:val="o"/>
      <w:lvlJc w:val="left"/>
      <w:pPr>
        <w:ind w:left="4320" w:hanging="360"/>
      </w:pPr>
      <w:rPr>
        <w:rFonts w:ascii="Courier New" w:hAnsi="Courier New" w:cs="Courier New" w:hint="default"/>
      </w:rPr>
    </w:lvl>
    <w:lvl w:ilvl="5" w:tplc="2384CB60">
      <w:start w:val="1"/>
      <w:numFmt w:val="bullet"/>
      <w:lvlText w:val=""/>
      <w:lvlJc w:val="left"/>
      <w:pPr>
        <w:ind w:left="5040" w:hanging="360"/>
      </w:pPr>
      <w:rPr>
        <w:rFonts w:ascii="Wingdings" w:hAnsi="Wingdings" w:hint="default"/>
      </w:rPr>
    </w:lvl>
    <w:lvl w:ilvl="6" w:tplc="97B0D1C6">
      <w:start w:val="1"/>
      <w:numFmt w:val="bullet"/>
      <w:lvlText w:val=""/>
      <w:lvlJc w:val="left"/>
      <w:pPr>
        <w:ind w:left="5760" w:hanging="360"/>
      </w:pPr>
      <w:rPr>
        <w:rFonts w:ascii="Symbol" w:hAnsi="Symbol" w:hint="default"/>
      </w:rPr>
    </w:lvl>
    <w:lvl w:ilvl="7" w:tplc="0DEEE06E">
      <w:start w:val="1"/>
      <w:numFmt w:val="bullet"/>
      <w:lvlText w:val="o"/>
      <w:lvlJc w:val="left"/>
      <w:pPr>
        <w:ind w:left="6480" w:hanging="360"/>
      </w:pPr>
      <w:rPr>
        <w:rFonts w:ascii="Courier New" w:hAnsi="Courier New" w:cs="Courier New" w:hint="default"/>
      </w:rPr>
    </w:lvl>
    <w:lvl w:ilvl="8" w:tplc="910CFC60">
      <w:start w:val="1"/>
      <w:numFmt w:val="bullet"/>
      <w:lvlText w:val=""/>
      <w:lvlJc w:val="left"/>
      <w:pPr>
        <w:ind w:left="7200" w:hanging="360"/>
      </w:pPr>
      <w:rPr>
        <w:rFonts w:ascii="Wingdings" w:hAnsi="Wingdings" w:hint="default"/>
      </w:rPr>
    </w:lvl>
  </w:abstractNum>
  <w:num w:numId="1" w16cid:durableId="630474852">
    <w:abstractNumId w:val="5"/>
  </w:num>
  <w:num w:numId="2" w16cid:durableId="1262839901">
    <w:abstractNumId w:val="12"/>
  </w:num>
  <w:num w:numId="3" w16cid:durableId="442964852">
    <w:abstractNumId w:val="21"/>
  </w:num>
  <w:num w:numId="4" w16cid:durableId="197356494">
    <w:abstractNumId w:val="24"/>
  </w:num>
  <w:num w:numId="5" w16cid:durableId="1056780380">
    <w:abstractNumId w:val="2"/>
  </w:num>
  <w:num w:numId="6" w16cid:durableId="131992188">
    <w:abstractNumId w:val="23"/>
  </w:num>
  <w:num w:numId="7" w16cid:durableId="864906086">
    <w:abstractNumId w:val="10"/>
  </w:num>
  <w:num w:numId="8" w16cid:durableId="1646663948">
    <w:abstractNumId w:val="3"/>
  </w:num>
  <w:num w:numId="9" w16cid:durableId="70660261">
    <w:abstractNumId w:val="0"/>
  </w:num>
  <w:num w:numId="10" w16cid:durableId="1136609182">
    <w:abstractNumId w:val="19"/>
  </w:num>
  <w:num w:numId="11" w16cid:durableId="1856337675">
    <w:abstractNumId w:val="20"/>
  </w:num>
  <w:num w:numId="12" w16cid:durableId="341930821">
    <w:abstractNumId w:val="25"/>
  </w:num>
  <w:num w:numId="13" w16cid:durableId="1078594207">
    <w:abstractNumId w:val="25"/>
    <w:lvlOverride w:ilvl="0">
      <w:startOverride w:val="1"/>
    </w:lvlOverride>
  </w:num>
  <w:num w:numId="14" w16cid:durableId="1841772386">
    <w:abstractNumId w:val="22"/>
  </w:num>
  <w:num w:numId="15" w16cid:durableId="1718701829">
    <w:abstractNumId w:val="1"/>
  </w:num>
  <w:num w:numId="16" w16cid:durableId="968126052">
    <w:abstractNumId w:val="18"/>
  </w:num>
  <w:num w:numId="17" w16cid:durableId="1990788007">
    <w:abstractNumId w:val="18"/>
    <w:lvlOverride w:ilvl="0">
      <w:lvl w:ilvl="0" w:tplc="4E50ACB6">
        <w:start w:val="1"/>
        <w:numFmt w:val="bullet"/>
        <w:pStyle w:val="a1"/>
        <w:lvlText w:val="–"/>
        <w:lvlJc w:val="left"/>
        <w:pPr>
          <w:tabs>
            <w:tab w:val="num" w:pos="992"/>
          </w:tabs>
          <w:ind w:left="0" w:firstLine="709"/>
        </w:pPr>
        <w:rPr>
          <w:rFonts w:ascii="Times New Roman" w:hAnsi="Times New Roman" w:cs="Times New Roman" w:hint="default"/>
        </w:rPr>
      </w:lvl>
    </w:lvlOverride>
    <w:lvlOverride w:ilvl="1">
      <w:lvl w:ilvl="1" w:tplc="5A7CC9C0">
        <w:start w:val="1"/>
        <w:numFmt w:val="russianLower"/>
        <w:lvlText w:val="%2)"/>
        <w:lvlJc w:val="left"/>
        <w:pPr>
          <w:tabs>
            <w:tab w:val="num" w:pos="1332"/>
          </w:tabs>
          <w:ind w:left="992" w:firstLine="0"/>
        </w:pPr>
        <w:rPr>
          <w:rFonts w:hint="default"/>
        </w:rPr>
      </w:lvl>
    </w:lvlOverride>
    <w:lvlOverride w:ilvl="2">
      <w:lvl w:ilvl="2" w:tplc="66286EBA">
        <w:start w:val="1"/>
        <w:numFmt w:val="decimal"/>
        <w:lvlText w:val="%3)"/>
        <w:lvlJc w:val="left"/>
        <w:pPr>
          <w:tabs>
            <w:tab w:val="num" w:pos="1701"/>
          </w:tabs>
          <w:ind w:left="1332" w:firstLine="0"/>
        </w:pPr>
        <w:rPr>
          <w:rFonts w:hint="default"/>
        </w:rPr>
      </w:lvl>
    </w:lvlOverride>
    <w:lvlOverride w:ilvl="3">
      <w:lvl w:ilvl="3" w:tplc="7646E3C8">
        <w:start w:val="1"/>
        <w:numFmt w:val="decimal"/>
        <w:lvlText w:val="(%4)"/>
        <w:lvlJc w:val="left"/>
        <w:pPr>
          <w:ind w:left="1440" w:hanging="360"/>
        </w:pPr>
        <w:rPr>
          <w:rFonts w:hint="default"/>
        </w:rPr>
      </w:lvl>
    </w:lvlOverride>
    <w:lvlOverride w:ilvl="4">
      <w:lvl w:ilvl="4" w:tplc="F6CCA3B8">
        <w:start w:val="1"/>
        <w:numFmt w:val="lowerLetter"/>
        <w:lvlText w:val="(%5)"/>
        <w:lvlJc w:val="left"/>
        <w:pPr>
          <w:ind w:left="1800" w:hanging="360"/>
        </w:pPr>
        <w:rPr>
          <w:rFonts w:hint="default"/>
        </w:rPr>
      </w:lvl>
    </w:lvlOverride>
    <w:lvlOverride w:ilvl="5">
      <w:lvl w:ilvl="5" w:tplc="62EEC8EE">
        <w:start w:val="1"/>
        <w:numFmt w:val="lowerRoman"/>
        <w:lvlText w:val="(%6)"/>
        <w:lvlJc w:val="left"/>
        <w:pPr>
          <w:ind w:left="2160" w:hanging="360"/>
        </w:pPr>
        <w:rPr>
          <w:rFonts w:hint="default"/>
        </w:rPr>
      </w:lvl>
    </w:lvlOverride>
    <w:lvlOverride w:ilvl="6">
      <w:lvl w:ilvl="6" w:tplc="0DFC0178">
        <w:start w:val="1"/>
        <w:numFmt w:val="decimal"/>
        <w:lvlText w:val="%7."/>
        <w:lvlJc w:val="left"/>
        <w:pPr>
          <w:ind w:left="2520" w:hanging="360"/>
        </w:pPr>
        <w:rPr>
          <w:rFonts w:hint="default"/>
        </w:rPr>
      </w:lvl>
    </w:lvlOverride>
    <w:lvlOverride w:ilvl="7">
      <w:lvl w:ilvl="7" w:tplc="A5123338">
        <w:start w:val="1"/>
        <w:numFmt w:val="lowerLetter"/>
        <w:lvlText w:val="%8."/>
        <w:lvlJc w:val="left"/>
        <w:pPr>
          <w:ind w:left="2880" w:hanging="360"/>
        </w:pPr>
        <w:rPr>
          <w:rFonts w:hint="default"/>
        </w:rPr>
      </w:lvl>
    </w:lvlOverride>
    <w:lvlOverride w:ilvl="8">
      <w:lvl w:ilvl="8" w:tplc="759C5B0C">
        <w:start w:val="1"/>
        <w:numFmt w:val="lowerRoman"/>
        <w:lvlText w:val="%9."/>
        <w:lvlJc w:val="left"/>
        <w:pPr>
          <w:ind w:left="3240" w:hanging="360"/>
        </w:pPr>
        <w:rPr>
          <w:rFonts w:hint="default"/>
        </w:rPr>
      </w:lvl>
    </w:lvlOverride>
  </w:num>
  <w:num w:numId="18" w16cid:durableId="994650962">
    <w:abstractNumId w:val="14"/>
  </w:num>
  <w:num w:numId="19" w16cid:durableId="396782452">
    <w:abstractNumId w:val="7"/>
  </w:num>
  <w:num w:numId="20" w16cid:durableId="53284219">
    <w:abstractNumId w:val="13"/>
  </w:num>
  <w:num w:numId="21" w16cid:durableId="1439255011">
    <w:abstractNumId w:val="9"/>
  </w:num>
  <w:num w:numId="22" w16cid:durableId="1283338546">
    <w:abstractNumId w:val="8"/>
  </w:num>
  <w:num w:numId="23" w16cid:durableId="5179382">
    <w:abstractNumId w:val="4"/>
  </w:num>
  <w:num w:numId="24" w16cid:durableId="517353309">
    <w:abstractNumId w:val="15"/>
  </w:num>
  <w:num w:numId="25" w16cid:durableId="1222836609">
    <w:abstractNumId w:val="17"/>
  </w:num>
  <w:num w:numId="26" w16cid:durableId="1931965913">
    <w:abstractNumId w:val="6"/>
  </w:num>
  <w:num w:numId="27" w16cid:durableId="2039886078">
    <w:abstractNumId w:val="16"/>
  </w:num>
  <w:num w:numId="28" w16cid:durableId="1101605323">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E05"/>
    <w:rsid w:val="00012537"/>
    <w:rsid w:val="00067E1F"/>
    <w:rsid w:val="000739B4"/>
    <w:rsid w:val="000D237F"/>
    <w:rsid w:val="00112CC1"/>
    <w:rsid w:val="00151383"/>
    <w:rsid w:val="00164198"/>
    <w:rsid w:val="00171717"/>
    <w:rsid w:val="001C3AC2"/>
    <w:rsid w:val="001C4FB2"/>
    <w:rsid w:val="00217E2F"/>
    <w:rsid w:val="00381678"/>
    <w:rsid w:val="00381E66"/>
    <w:rsid w:val="00384004"/>
    <w:rsid w:val="00440BA4"/>
    <w:rsid w:val="00443558"/>
    <w:rsid w:val="00455008"/>
    <w:rsid w:val="00472659"/>
    <w:rsid w:val="0048381E"/>
    <w:rsid w:val="00497DE8"/>
    <w:rsid w:val="00604DB8"/>
    <w:rsid w:val="00644C87"/>
    <w:rsid w:val="007D05EC"/>
    <w:rsid w:val="00846E25"/>
    <w:rsid w:val="00885154"/>
    <w:rsid w:val="008E44D3"/>
    <w:rsid w:val="009120B1"/>
    <w:rsid w:val="00925552"/>
    <w:rsid w:val="00934296"/>
    <w:rsid w:val="00934E05"/>
    <w:rsid w:val="00957B10"/>
    <w:rsid w:val="009B0D13"/>
    <w:rsid w:val="009E6693"/>
    <w:rsid w:val="00A249D7"/>
    <w:rsid w:val="00AD11A3"/>
    <w:rsid w:val="00BD227D"/>
    <w:rsid w:val="00C63660"/>
    <w:rsid w:val="00D5228D"/>
    <w:rsid w:val="00DC6F5E"/>
    <w:rsid w:val="00F54C3B"/>
    <w:rsid w:val="00FB291F"/>
    <w:rsid w:val="00FD76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92B5C"/>
  <w15:docId w15:val="{9AA2F5A7-A6F3-4BAB-BF0E-D5A28AA50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pPr>
      <w:ind w:firstLine="720"/>
      <w:jc w:val="both"/>
    </w:pPr>
    <w:rPr>
      <w:rFonts w:ascii="Times New Roman" w:hAnsi="Times New Roman"/>
      <w:sz w:val="24"/>
    </w:rPr>
  </w:style>
  <w:style w:type="paragraph" w:styleId="10">
    <w:name w:val="heading 1"/>
    <w:basedOn w:val="a6"/>
    <w:next w:val="a7"/>
    <w:link w:val="13"/>
    <w:uiPriority w:val="9"/>
    <w:qFormat/>
    <w:pPr>
      <w:numPr>
        <w:numId w:val="1"/>
      </w:numPr>
      <w:tabs>
        <w:tab w:val="clear" w:pos="992"/>
        <w:tab w:val="num" w:pos="1134"/>
      </w:tabs>
      <w:spacing w:before="480" w:after="240" w:line="312" w:lineRule="auto"/>
      <w:ind w:left="0" w:firstLine="709"/>
      <w:outlineLvl w:val="0"/>
    </w:pPr>
    <w:rPr>
      <w:rFonts w:ascii="times new roman Полужирный" w:hAnsi="times new roman Полужирный"/>
      <w:b/>
      <w:sz w:val="28"/>
      <w:szCs w:val="40"/>
    </w:rPr>
  </w:style>
  <w:style w:type="paragraph" w:styleId="20">
    <w:name w:val="heading 2"/>
    <w:basedOn w:val="10"/>
    <w:next w:val="a7"/>
    <w:link w:val="22"/>
    <w:uiPriority w:val="9"/>
    <w:unhideWhenUsed/>
    <w:qFormat/>
    <w:pPr>
      <w:numPr>
        <w:ilvl w:val="1"/>
      </w:numPr>
      <w:tabs>
        <w:tab w:val="clear" w:pos="1049"/>
        <w:tab w:val="num" w:pos="1276"/>
      </w:tabs>
      <w:ind w:left="0" w:firstLine="709"/>
      <w:outlineLvl w:val="1"/>
    </w:pPr>
    <w:rPr>
      <w:rFonts w:eastAsiaTheme="majorEastAsia"/>
      <w:sz w:val="26"/>
      <w:szCs w:val="32"/>
    </w:rPr>
  </w:style>
  <w:style w:type="paragraph" w:styleId="3">
    <w:name w:val="heading 3"/>
    <w:basedOn w:val="a6"/>
    <w:next w:val="a7"/>
    <w:link w:val="30"/>
    <w:uiPriority w:val="9"/>
    <w:unhideWhenUsed/>
    <w:qFormat/>
    <w:pPr>
      <w:keepNext/>
      <w:numPr>
        <w:ilvl w:val="2"/>
        <w:numId w:val="1"/>
      </w:numPr>
      <w:spacing w:before="480" w:after="240" w:line="312" w:lineRule="auto"/>
      <w:ind w:left="0" w:firstLine="709"/>
      <w:outlineLvl w:val="2"/>
    </w:pPr>
    <w:rPr>
      <w:b/>
      <w:szCs w:val="28"/>
    </w:rPr>
  </w:style>
  <w:style w:type="paragraph" w:styleId="4">
    <w:name w:val="heading 4"/>
    <w:basedOn w:val="a6"/>
    <w:next w:val="a7"/>
    <w:link w:val="40"/>
    <w:uiPriority w:val="9"/>
    <w:unhideWhenUsed/>
    <w:qFormat/>
    <w:pPr>
      <w:keepNext/>
      <w:numPr>
        <w:ilvl w:val="3"/>
        <w:numId w:val="1"/>
      </w:numPr>
      <w:tabs>
        <w:tab w:val="clear" w:pos="1077"/>
        <w:tab w:val="num" w:pos="1560"/>
      </w:tabs>
      <w:spacing w:before="480" w:after="240" w:line="312" w:lineRule="auto"/>
      <w:ind w:left="0" w:firstLine="709"/>
      <w:outlineLvl w:val="3"/>
    </w:pPr>
    <w:rPr>
      <w:b/>
      <w:szCs w:val="24"/>
    </w:rPr>
  </w:style>
  <w:style w:type="paragraph" w:styleId="5">
    <w:name w:val="heading 5"/>
    <w:basedOn w:val="a6"/>
    <w:next w:val="a7"/>
    <w:link w:val="50"/>
    <w:uiPriority w:val="9"/>
    <w:unhideWhenUsed/>
    <w:qFormat/>
    <w:pPr>
      <w:numPr>
        <w:ilvl w:val="4"/>
        <w:numId w:val="1"/>
      </w:numPr>
      <w:tabs>
        <w:tab w:val="left" w:pos="1843"/>
      </w:tabs>
      <w:spacing w:before="480" w:after="120" w:line="312" w:lineRule="auto"/>
      <w:contextualSpacing/>
      <w:outlineLvl w:val="4"/>
    </w:pPr>
    <w:rPr>
      <w:b/>
    </w:rPr>
  </w:style>
  <w:style w:type="paragraph" w:styleId="6">
    <w:name w:val="heading 6"/>
    <w:basedOn w:val="a6"/>
    <w:next w:val="a6"/>
    <w:link w:val="60"/>
    <w:uiPriority w:val="9"/>
    <w:semiHidden/>
    <w:unhideWhenUsed/>
    <w:qFormat/>
    <w:pPr>
      <w:numPr>
        <w:ilvl w:val="5"/>
        <w:numId w:val="1"/>
      </w:numPr>
      <w:spacing w:before="240" w:after="80"/>
      <w:outlineLvl w:val="5"/>
    </w:pPr>
    <w:rPr>
      <w:i/>
      <w:color w:val="666666"/>
      <w:sz w:val="22"/>
    </w:rPr>
  </w:style>
  <w:style w:type="paragraph" w:styleId="7">
    <w:name w:val="heading 7"/>
    <w:basedOn w:val="a6"/>
    <w:next w:val="a6"/>
    <w:link w:val="70"/>
    <w:uiPriority w:val="9"/>
    <w:semiHidden/>
    <w:unhideWhenUsed/>
    <w:qFormat/>
    <w:pPr>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6"/>
    <w:next w:val="a6"/>
    <w:link w:val="80"/>
    <w:uiPriority w:val="9"/>
    <w:unhideWhenUsed/>
    <w:qFormat/>
    <w:pPr>
      <w:keepNext/>
      <w:keepLines/>
      <w:spacing w:before="320" w:after="200"/>
      <w:outlineLvl w:val="7"/>
    </w:pPr>
    <w:rPr>
      <w:rFonts w:ascii="Arial" w:hAnsi="Arial"/>
      <w:i/>
      <w:iCs/>
      <w:sz w:val="22"/>
    </w:rPr>
  </w:style>
  <w:style w:type="paragraph" w:styleId="9">
    <w:name w:val="heading 9"/>
    <w:basedOn w:val="a6"/>
    <w:next w:val="a6"/>
    <w:link w:val="90"/>
    <w:uiPriority w:val="9"/>
    <w:unhideWhenUsed/>
    <w:qFormat/>
    <w:pPr>
      <w:keepNext/>
      <w:keepLines/>
      <w:spacing w:before="320" w:after="200"/>
      <w:outlineLvl w:val="8"/>
    </w:pPr>
    <w:rPr>
      <w:rFonts w:ascii="Arial" w:hAnsi="Arial"/>
      <w:i/>
      <w:iCs/>
      <w:sz w:val="21"/>
      <w:szCs w:val="21"/>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Heading1Char">
    <w:name w:val="Heading 1 Char"/>
    <w:basedOn w:val="a8"/>
    <w:uiPriority w:val="9"/>
    <w:rPr>
      <w:rFonts w:ascii="Arial" w:eastAsia="Arial" w:hAnsi="Arial" w:cs="Arial"/>
      <w:sz w:val="40"/>
      <w:szCs w:val="40"/>
    </w:rPr>
  </w:style>
  <w:style w:type="character" w:customStyle="1" w:styleId="Heading2Char">
    <w:name w:val="Heading 2 Char"/>
    <w:basedOn w:val="a8"/>
    <w:uiPriority w:val="9"/>
    <w:rPr>
      <w:rFonts w:ascii="Arial" w:eastAsia="Arial" w:hAnsi="Arial" w:cs="Arial"/>
      <w:sz w:val="34"/>
    </w:rPr>
  </w:style>
  <w:style w:type="character" w:customStyle="1" w:styleId="Heading3Char">
    <w:name w:val="Heading 3 Char"/>
    <w:basedOn w:val="a8"/>
    <w:uiPriority w:val="9"/>
    <w:rPr>
      <w:rFonts w:ascii="Arial" w:eastAsia="Arial" w:hAnsi="Arial" w:cs="Arial"/>
      <w:sz w:val="30"/>
      <w:szCs w:val="30"/>
    </w:rPr>
  </w:style>
  <w:style w:type="character" w:customStyle="1" w:styleId="Heading4Char">
    <w:name w:val="Heading 4 Char"/>
    <w:basedOn w:val="a8"/>
    <w:uiPriority w:val="9"/>
    <w:rPr>
      <w:rFonts w:ascii="Arial" w:eastAsia="Arial" w:hAnsi="Arial" w:cs="Arial"/>
      <w:b/>
      <w:bCs/>
      <w:sz w:val="26"/>
      <w:szCs w:val="26"/>
    </w:rPr>
  </w:style>
  <w:style w:type="character" w:customStyle="1" w:styleId="Heading5Char">
    <w:name w:val="Heading 5 Char"/>
    <w:basedOn w:val="a8"/>
    <w:uiPriority w:val="9"/>
    <w:rPr>
      <w:rFonts w:ascii="Arial" w:eastAsia="Arial" w:hAnsi="Arial" w:cs="Arial"/>
      <w:b/>
      <w:bCs/>
      <w:sz w:val="24"/>
      <w:szCs w:val="24"/>
    </w:rPr>
  </w:style>
  <w:style w:type="character" w:customStyle="1" w:styleId="Heading6Char">
    <w:name w:val="Heading 6 Char"/>
    <w:basedOn w:val="a8"/>
    <w:uiPriority w:val="9"/>
    <w:rPr>
      <w:rFonts w:ascii="Arial" w:eastAsia="Arial" w:hAnsi="Arial" w:cs="Arial"/>
      <w:b/>
      <w:bCs/>
      <w:sz w:val="22"/>
      <w:szCs w:val="22"/>
    </w:rPr>
  </w:style>
  <w:style w:type="character" w:customStyle="1" w:styleId="Heading8Char">
    <w:name w:val="Heading 8 Char"/>
    <w:basedOn w:val="a8"/>
    <w:uiPriority w:val="9"/>
    <w:rPr>
      <w:rFonts w:ascii="Arial" w:eastAsia="Arial" w:hAnsi="Arial" w:cs="Arial"/>
      <w:i/>
      <w:iCs/>
      <w:sz w:val="22"/>
      <w:szCs w:val="22"/>
    </w:rPr>
  </w:style>
  <w:style w:type="character" w:customStyle="1" w:styleId="Heading9Char">
    <w:name w:val="Heading 9 Char"/>
    <w:basedOn w:val="a8"/>
    <w:uiPriority w:val="9"/>
    <w:rPr>
      <w:rFonts w:ascii="Arial" w:eastAsia="Arial" w:hAnsi="Arial" w:cs="Arial"/>
      <w:i/>
      <w:iCs/>
      <w:sz w:val="21"/>
      <w:szCs w:val="21"/>
    </w:rPr>
  </w:style>
  <w:style w:type="character" w:customStyle="1" w:styleId="TitleChar">
    <w:name w:val="Title Char"/>
    <w:basedOn w:val="a8"/>
    <w:uiPriority w:val="10"/>
    <w:rPr>
      <w:sz w:val="48"/>
      <w:szCs w:val="48"/>
    </w:rPr>
  </w:style>
  <w:style w:type="character" w:customStyle="1" w:styleId="SubtitleChar">
    <w:name w:val="Subtitle Char"/>
    <w:basedOn w:val="a8"/>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13">
    <w:name w:val="Заголовок 1 Знак"/>
    <w:basedOn w:val="a8"/>
    <w:link w:val="10"/>
    <w:uiPriority w:val="9"/>
    <w:rPr>
      <w:rFonts w:ascii="times new roman Полужирный" w:hAnsi="times new roman Полужирный"/>
      <w:b/>
      <w:sz w:val="28"/>
      <w:szCs w:val="40"/>
    </w:rPr>
  </w:style>
  <w:style w:type="character" w:customStyle="1" w:styleId="22">
    <w:name w:val="Заголовок 2 Знак"/>
    <w:basedOn w:val="a8"/>
    <w:link w:val="20"/>
    <w:uiPriority w:val="9"/>
    <w:rPr>
      <w:rFonts w:ascii="times new roman Полужирный" w:eastAsiaTheme="majorEastAsia" w:hAnsi="times new roman Полужирный"/>
      <w:b/>
      <w:sz w:val="26"/>
      <w:szCs w:val="32"/>
    </w:rPr>
  </w:style>
  <w:style w:type="character" w:customStyle="1" w:styleId="30">
    <w:name w:val="Заголовок 3 Знак"/>
    <w:basedOn w:val="a8"/>
    <w:link w:val="3"/>
    <w:uiPriority w:val="9"/>
    <w:rPr>
      <w:rFonts w:ascii="Times New Roman" w:hAnsi="Times New Roman"/>
      <w:b/>
      <w:sz w:val="24"/>
      <w:szCs w:val="28"/>
    </w:rPr>
  </w:style>
  <w:style w:type="character" w:customStyle="1" w:styleId="40">
    <w:name w:val="Заголовок 4 Знак"/>
    <w:basedOn w:val="a8"/>
    <w:link w:val="4"/>
    <w:uiPriority w:val="9"/>
    <w:rPr>
      <w:rFonts w:ascii="Times New Roman" w:hAnsi="Times New Roman"/>
      <w:b/>
      <w:sz w:val="24"/>
      <w:szCs w:val="24"/>
    </w:rPr>
  </w:style>
  <w:style w:type="character" w:customStyle="1" w:styleId="50">
    <w:name w:val="Заголовок 5 Знак"/>
    <w:basedOn w:val="a8"/>
    <w:link w:val="5"/>
    <w:uiPriority w:val="9"/>
    <w:rPr>
      <w:rFonts w:ascii="Times New Roman" w:hAnsi="Times New Roman"/>
      <w:b/>
      <w:sz w:val="24"/>
    </w:rPr>
  </w:style>
  <w:style w:type="character" w:customStyle="1" w:styleId="60">
    <w:name w:val="Заголовок 6 Знак"/>
    <w:basedOn w:val="a8"/>
    <w:link w:val="6"/>
    <w:uiPriority w:val="9"/>
    <w:semiHidden/>
    <w:rPr>
      <w:rFonts w:ascii="Times New Roman" w:hAnsi="Times New Roman"/>
      <w:i/>
      <w:color w:val="666666"/>
    </w:rPr>
  </w:style>
  <w:style w:type="character" w:customStyle="1" w:styleId="Heading7Char">
    <w:name w:val="Heading 7 Char"/>
    <w:basedOn w:val="a8"/>
    <w:uiPriority w:val="9"/>
    <w:rPr>
      <w:rFonts w:ascii="Arial" w:eastAsia="Arial" w:hAnsi="Arial" w:cs="Arial"/>
      <w:b/>
      <w:bCs/>
      <w:i/>
      <w:iCs/>
      <w:sz w:val="22"/>
      <w:szCs w:val="22"/>
    </w:rPr>
  </w:style>
  <w:style w:type="character" w:customStyle="1" w:styleId="80">
    <w:name w:val="Заголовок 8 Знак"/>
    <w:basedOn w:val="a8"/>
    <w:link w:val="8"/>
    <w:uiPriority w:val="9"/>
    <w:rPr>
      <w:rFonts w:ascii="Arial" w:eastAsia="Arial" w:hAnsi="Arial" w:cs="Arial"/>
      <w:i/>
      <w:iCs/>
      <w:sz w:val="22"/>
      <w:szCs w:val="22"/>
    </w:rPr>
  </w:style>
  <w:style w:type="character" w:customStyle="1" w:styleId="90">
    <w:name w:val="Заголовок 9 Знак"/>
    <w:basedOn w:val="a8"/>
    <w:link w:val="9"/>
    <w:uiPriority w:val="9"/>
    <w:rPr>
      <w:rFonts w:ascii="Arial" w:eastAsia="Arial" w:hAnsi="Arial" w:cs="Arial"/>
      <w:i/>
      <w:iCs/>
      <w:sz w:val="21"/>
      <w:szCs w:val="21"/>
    </w:rPr>
  </w:style>
  <w:style w:type="paragraph" w:styleId="ab">
    <w:name w:val="No Spacing"/>
    <w:uiPriority w:val="1"/>
    <w:qFormat/>
    <w:pPr>
      <w:spacing w:line="240" w:lineRule="auto"/>
    </w:pPr>
  </w:style>
  <w:style w:type="character" w:customStyle="1" w:styleId="ac">
    <w:name w:val="Заголовок Знак"/>
    <w:basedOn w:val="a8"/>
    <w:link w:val="ad"/>
    <w:uiPriority w:val="10"/>
    <w:rPr>
      <w:sz w:val="48"/>
      <w:szCs w:val="48"/>
    </w:rPr>
  </w:style>
  <w:style w:type="character" w:customStyle="1" w:styleId="ae">
    <w:name w:val="Подзаголовок Знак"/>
    <w:basedOn w:val="a8"/>
    <w:link w:val="af"/>
    <w:uiPriority w:val="11"/>
    <w:rPr>
      <w:sz w:val="24"/>
      <w:szCs w:val="24"/>
    </w:rPr>
  </w:style>
  <w:style w:type="paragraph" w:styleId="23">
    <w:name w:val="Quote"/>
    <w:basedOn w:val="a6"/>
    <w:next w:val="a6"/>
    <w:link w:val="24"/>
    <w:uiPriority w:val="29"/>
    <w:qFormat/>
    <w:pPr>
      <w:ind w:left="720" w:right="720"/>
    </w:pPr>
    <w:rPr>
      <w:i/>
    </w:rPr>
  </w:style>
  <w:style w:type="character" w:customStyle="1" w:styleId="24">
    <w:name w:val="Цитата 2 Знак"/>
    <w:link w:val="23"/>
    <w:uiPriority w:val="29"/>
    <w:rPr>
      <w:i/>
    </w:rPr>
  </w:style>
  <w:style w:type="paragraph" w:styleId="af0">
    <w:name w:val="Intense Quote"/>
    <w:basedOn w:val="a6"/>
    <w:next w:val="a6"/>
    <w:link w:val="af1"/>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1">
    <w:name w:val="Выделенная цитата Знак"/>
    <w:link w:val="af0"/>
    <w:uiPriority w:val="30"/>
    <w:rPr>
      <w:i/>
    </w:rPr>
  </w:style>
  <w:style w:type="character" w:customStyle="1" w:styleId="HeaderChar">
    <w:name w:val="Header Char"/>
    <w:basedOn w:val="a8"/>
    <w:uiPriority w:val="99"/>
  </w:style>
  <w:style w:type="character" w:customStyle="1" w:styleId="FooterChar">
    <w:name w:val="Footer Char"/>
    <w:basedOn w:val="a8"/>
    <w:uiPriority w:val="99"/>
  </w:style>
  <w:style w:type="character" w:customStyle="1" w:styleId="CaptionChar">
    <w:name w:val="Caption Char"/>
    <w:uiPriority w:val="99"/>
  </w:style>
  <w:style w:type="table" w:customStyle="1" w:styleId="TableGridLight">
    <w:name w:val="Table Grid Light"/>
    <w:basedOn w:val="a9"/>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4">
    <w:name w:val="Plain Table 1"/>
    <w:basedOn w:val="a9"/>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5">
    <w:name w:val="Plain Table 2"/>
    <w:basedOn w:val="a9"/>
    <w:uiPriority w:val="59"/>
    <w:pPr>
      <w:spacing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9"/>
    <w:uiPriority w:val="99"/>
    <w:pPr>
      <w:spacing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9"/>
    <w:uiPriority w:val="99"/>
    <w:pPr>
      <w:spacing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9"/>
    <w:uiPriority w:val="99"/>
    <w:pPr>
      <w:spacing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9"/>
    <w:uiPriority w:val="99"/>
    <w:pPr>
      <w:spacing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9"/>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9"/>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9"/>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9"/>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9"/>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9"/>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0">
    <w:name w:val="Grid Table 2"/>
    <w:basedOn w:val="a9"/>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9"/>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9"/>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9"/>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9"/>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9"/>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9"/>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9"/>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9"/>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9"/>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9"/>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9"/>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9"/>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9"/>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9"/>
    <w:uiPriority w:val="59"/>
    <w:pPr>
      <w:spacing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9"/>
    <w:uiPriority w:val="5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9"/>
    <w:uiPriority w:val="5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9"/>
    <w:uiPriority w:val="5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9"/>
    <w:uiPriority w:val="5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9"/>
    <w:uiPriority w:val="5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9"/>
    <w:uiPriority w:val="5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9"/>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9"/>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9"/>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4">
    <w:name w:val="Grid Table 5 Dark- Accent 4"/>
    <w:basedOn w:val="a9"/>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9"/>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9"/>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9"/>
    <w:uiPriority w:val="99"/>
    <w:pPr>
      <w:spacing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9"/>
    <w:uiPriority w:val="99"/>
    <w:pPr>
      <w:spacing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9"/>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9"/>
    <w:uiPriority w:val="99"/>
    <w:pPr>
      <w:spacing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9"/>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9"/>
    <w:uiPriority w:val="99"/>
    <w:pPr>
      <w:spacing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9"/>
    <w:uiPriority w:val="99"/>
    <w:pPr>
      <w:spacing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9"/>
    <w:uiPriority w:val="99"/>
    <w:pPr>
      <w:spacing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9"/>
    <w:uiPriority w:val="99"/>
    <w:pPr>
      <w:spacing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9"/>
    <w:uiPriority w:val="99"/>
    <w:pPr>
      <w:spacing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9"/>
    <w:uiPriority w:val="99"/>
    <w:pPr>
      <w:spacing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9"/>
    <w:uiPriority w:val="99"/>
    <w:pPr>
      <w:spacing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9"/>
    <w:uiPriority w:val="99"/>
    <w:pPr>
      <w:spacing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9"/>
    <w:uiPriority w:val="99"/>
    <w:pPr>
      <w:spacing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9"/>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9"/>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9"/>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9"/>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9"/>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9"/>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9"/>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1">
    <w:name w:val="List Table 2"/>
    <w:basedOn w:val="a9"/>
    <w:uiPriority w:val="99"/>
    <w:pPr>
      <w:spacing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9"/>
    <w:uiPriority w:val="99"/>
    <w:pPr>
      <w:spacing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9"/>
    <w:uiPriority w:val="99"/>
    <w:pPr>
      <w:spacing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9"/>
    <w:uiPriority w:val="99"/>
    <w:pPr>
      <w:spacing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9"/>
    <w:uiPriority w:val="99"/>
    <w:pPr>
      <w:spacing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9"/>
    <w:uiPriority w:val="99"/>
    <w:pPr>
      <w:spacing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9"/>
    <w:uiPriority w:val="99"/>
    <w:pPr>
      <w:spacing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9"/>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9"/>
    <w:uiPriority w:val="99"/>
    <w:pPr>
      <w:spacing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9"/>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9"/>
    <w:uiPriority w:val="99"/>
    <w:pPr>
      <w:spacing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9"/>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9"/>
    <w:uiPriority w:val="99"/>
    <w:pPr>
      <w:spacing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9"/>
    <w:uiPriority w:val="99"/>
    <w:pPr>
      <w:spacing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9"/>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9"/>
    <w:uiPriority w:val="9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9"/>
    <w:uiPriority w:val="9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9"/>
    <w:uiPriority w:val="9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9"/>
    <w:uiPriority w:val="9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9"/>
    <w:uiPriority w:val="9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9"/>
    <w:uiPriority w:val="9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9"/>
    <w:uiPriority w:val="99"/>
    <w:pPr>
      <w:spacing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9"/>
    <w:uiPriority w:val="99"/>
    <w:pPr>
      <w:spacing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9"/>
    <w:uiPriority w:val="99"/>
    <w:pPr>
      <w:spacing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9"/>
    <w:uiPriority w:val="99"/>
    <w:pPr>
      <w:spacing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9"/>
    <w:uiPriority w:val="99"/>
    <w:pPr>
      <w:spacing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9"/>
    <w:uiPriority w:val="99"/>
    <w:pPr>
      <w:spacing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9"/>
    <w:uiPriority w:val="99"/>
    <w:pPr>
      <w:spacing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Accent1">
    <w:name w:val="List Table 6 Colorful - Accent 1"/>
    <w:basedOn w:val="a9"/>
    <w:uiPriority w:val="99"/>
    <w:pPr>
      <w:spacing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9"/>
    <w:uiPriority w:val="99"/>
    <w:pPr>
      <w:spacing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9"/>
    <w:uiPriority w:val="99"/>
    <w:pPr>
      <w:spacing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9"/>
    <w:uiPriority w:val="99"/>
    <w:pPr>
      <w:spacing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9"/>
    <w:uiPriority w:val="99"/>
    <w:pPr>
      <w:spacing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9"/>
    <w:uiPriority w:val="99"/>
    <w:pPr>
      <w:spacing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9"/>
    <w:uiPriority w:val="99"/>
    <w:pPr>
      <w:spacing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9"/>
    <w:uiPriority w:val="99"/>
    <w:pPr>
      <w:spacing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9"/>
    <w:uiPriority w:val="99"/>
    <w:pPr>
      <w:spacing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9"/>
    <w:uiPriority w:val="99"/>
    <w:pPr>
      <w:spacing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9"/>
    <w:uiPriority w:val="99"/>
    <w:pPr>
      <w:spacing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9"/>
    <w:uiPriority w:val="99"/>
    <w:pPr>
      <w:spacing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9"/>
    <w:uiPriority w:val="99"/>
    <w:pPr>
      <w:spacing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9"/>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9"/>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9"/>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9"/>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9"/>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9"/>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9"/>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9"/>
    <w:uiPriority w:val="99"/>
    <w:pPr>
      <w:spacing w:line="240" w:lineRule="auto"/>
    </w:pPr>
    <w:rPr>
      <w:color w:val="404040"/>
      <w:sz w:val="20"/>
      <w:szCs w:val="20"/>
      <w:lang w:val="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9"/>
    <w:uiPriority w:val="99"/>
    <w:pPr>
      <w:spacing w:line="240" w:lineRule="auto"/>
    </w:pPr>
    <w:rPr>
      <w:color w:val="404040"/>
      <w:sz w:val="20"/>
      <w:szCs w:val="20"/>
      <w:lang w:val="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9"/>
    <w:uiPriority w:val="99"/>
    <w:pPr>
      <w:spacing w:line="240" w:lineRule="auto"/>
    </w:pPr>
    <w:rPr>
      <w:color w:val="404040"/>
      <w:sz w:val="20"/>
      <w:szCs w:val="20"/>
      <w:lang w:val="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9"/>
    <w:uiPriority w:val="99"/>
    <w:pPr>
      <w:spacing w:line="240" w:lineRule="auto"/>
    </w:pPr>
    <w:rPr>
      <w:color w:val="404040"/>
      <w:sz w:val="20"/>
      <w:szCs w:val="20"/>
      <w:lang w:val="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9"/>
    <w:uiPriority w:val="99"/>
    <w:pPr>
      <w:spacing w:line="240" w:lineRule="auto"/>
    </w:pPr>
    <w:rPr>
      <w:color w:val="404040"/>
      <w:sz w:val="20"/>
      <w:szCs w:val="20"/>
      <w:lang w:val="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9"/>
    <w:uiPriority w:val="99"/>
    <w:pPr>
      <w:spacing w:line="240" w:lineRule="auto"/>
    </w:pPr>
    <w:rPr>
      <w:color w:val="404040"/>
      <w:sz w:val="20"/>
      <w:szCs w:val="20"/>
      <w:lang w:val="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9"/>
    <w:uiPriority w:val="99"/>
    <w:pPr>
      <w:spacing w:line="240" w:lineRule="auto"/>
    </w:pPr>
    <w:rPr>
      <w:color w:val="404040"/>
      <w:sz w:val="20"/>
      <w:szCs w:val="20"/>
      <w:lang w:val="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9"/>
    <w:uiPriority w:val="99"/>
    <w:pPr>
      <w:spacing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9"/>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9"/>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9"/>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9"/>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9"/>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9"/>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f2">
    <w:name w:val="endnote text"/>
    <w:basedOn w:val="a6"/>
    <w:link w:val="af3"/>
    <w:uiPriority w:val="99"/>
    <w:semiHidden/>
    <w:unhideWhenUsed/>
    <w:pPr>
      <w:spacing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8"/>
    <w:uiPriority w:val="99"/>
    <w:semiHidden/>
    <w:unhideWhenUsed/>
    <w:rPr>
      <w:vertAlign w:val="superscript"/>
    </w:rPr>
  </w:style>
  <w:style w:type="paragraph" w:styleId="42">
    <w:name w:val="toc 4"/>
    <w:basedOn w:val="a6"/>
    <w:next w:val="a6"/>
    <w:uiPriority w:val="39"/>
    <w:unhideWhenUsed/>
    <w:pPr>
      <w:spacing w:after="57"/>
      <w:ind w:left="850" w:firstLine="0"/>
    </w:pPr>
  </w:style>
  <w:style w:type="paragraph" w:styleId="52">
    <w:name w:val="toc 5"/>
    <w:basedOn w:val="a6"/>
    <w:next w:val="a6"/>
    <w:uiPriority w:val="39"/>
    <w:unhideWhenUsed/>
    <w:pPr>
      <w:spacing w:after="57"/>
      <w:ind w:left="1134" w:firstLine="0"/>
    </w:pPr>
  </w:style>
  <w:style w:type="paragraph" w:styleId="61">
    <w:name w:val="toc 6"/>
    <w:basedOn w:val="a6"/>
    <w:next w:val="a6"/>
    <w:uiPriority w:val="39"/>
    <w:unhideWhenUsed/>
    <w:pPr>
      <w:spacing w:after="57"/>
      <w:ind w:left="1417" w:firstLine="0"/>
    </w:pPr>
  </w:style>
  <w:style w:type="paragraph" w:styleId="71">
    <w:name w:val="toc 7"/>
    <w:basedOn w:val="a6"/>
    <w:next w:val="a6"/>
    <w:uiPriority w:val="39"/>
    <w:unhideWhenUsed/>
    <w:pPr>
      <w:spacing w:after="57"/>
      <w:ind w:left="1701" w:firstLine="0"/>
    </w:pPr>
  </w:style>
  <w:style w:type="paragraph" w:styleId="81">
    <w:name w:val="toc 8"/>
    <w:basedOn w:val="a6"/>
    <w:next w:val="a6"/>
    <w:uiPriority w:val="39"/>
    <w:unhideWhenUsed/>
    <w:pPr>
      <w:spacing w:after="57"/>
      <w:ind w:left="1984" w:firstLine="0"/>
    </w:pPr>
  </w:style>
  <w:style w:type="paragraph" w:styleId="91">
    <w:name w:val="toc 9"/>
    <w:basedOn w:val="a6"/>
    <w:next w:val="a6"/>
    <w:uiPriority w:val="39"/>
    <w:unhideWhenUsed/>
    <w:pPr>
      <w:spacing w:after="57"/>
      <w:ind w:left="2268" w:firstLine="0"/>
    </w:pPr>
  </w:style>
  <w:style w:type="paragraph" w:styleId="af5">
    <w:name w:val="table of figures"/>
    <w:basedOn w:val="a6"/>
    <w:next w:val="a6"/>
    <w:uiPriority w:val="99"/>
    <w:unhideWhenUsed/>
  </w:style>
  <w:style w:type="table" w:customStyle="1" w:styleId="TableNormal">
    <w:name w:val="Table Normal"/>
    <w:tblPr>
      <w:tblCellMar>
        <w:top w:w="0" w:type="dxa"/>
        <w:left w:w="0" w:type="dxa"/>
        <w:bottom w:w="0" w:type="dxa"/>
        <w:right w:w="0" w:type="dxa"/>
      </w:tblCellMar>
    </w:tblPr>
  </w:style>
  <w:style w:type="paragraph" w:styleId="ad">
    <w:name w:val="Title"/>
    <w:basedOn w:val="a6"/>
    <w:next w:val="a6"/>
    <w:link w:val="ac"/>
    <w:uiPriority w:val="10"/>
    <w:qFormat/>
    <w:pPr>
      <w:spacing w:after="60"/>
    </w:pPr>
    <w:rPr>
      <w:sz w:val="52"/>
      <w:szCs w:val="52"/>
    </w:rPr>
  </w:style>
  <w:style w:type="paragraph" w:styleId="af">
    <w:name w:val="Subtitle"/>
    <w:basedOn w:val="a6"/>
    <w:next w:val="a6"/>
    <w:link w:val="ae"/>
    <w:uiPriority w:val="11"/>
    <w:qFormat/>
    <w:pPr>
      <w:spacing w:after="320"/>
    </w:pPr>
    <w:rPr>
      <w:rFonts w:ascii="Arial" w:hAnsi="Arial"/>
      <w:color w:val="666666"/>
      <w:sz w:val="30"/>
      <w:szCs w:val="30"/>
    </w:rPr>
  </w:style>
  <w:style w:type="table" w:customStyle="1" w:styleId="43">
    <w:name w:val="4"/>
    <w:basedOn w:val="TableNormal"/>
    <w:tblPr>
      <w:tblStyleRowBandSize w:val="1"/>
      <w:tblStyleColBandSize w:val="1"/>
      <w:tblCellMar>
        <w:top w:w="100" w:type="dxa"/>
        <w:left w:w="100" w:type="dxa"/>
        <w:bottom w:w="100" w:type="dxa"/>
        <w:right w:w="100" w:type="dxa"/>
      </w:tblCellMar>
    </w:tblPr>
  </w:style>
  <w:style w:type="table" w:customStyle="1" w:styleId="32">
    <w:name w:val="3"/>
    <w:basedOn w:val="TableNormal"/>
    <w:tblPr>
      <w:tblStyleRowBandSize w:val="1"/>
      <w:tblStyleColBandSize w:val="1"/>
      <w:tblCellMar>
        <w:top w:w="100" w:type="dxa"/>
        <w:left w:w="100" w:type="dxa"/>
        <w:bottom w:w="100" w:type="dxa"/>
        <w:right w:w="100" w:type="dxa"/>
      </w:tblCellMar>
    </w:tblPr>
  </w:style>
  <w:style w:type="table" w:customStyle="1" w:styleId="26">
    <w:name w:val="2"/>
    <w:basedOn w:val="TableNormal"/>
    <w:tblPr>
      <w:tblStyleRowBandSize w:val="1"/>
      <w:tblStyleColBandSize w:val="1"/>
      <w:tblCellMar>
        <w:top w:w="100" w:type="dxa"/>
        <w:left w:w="100" w:type="dxa"/>
        <w:bottom w:w="100" w:type="dxa"/>
        <w:right w:w="100" w:type="dxa"/>
      </w:tblCellMar>
    </w:tblPr>
  </w:style>
  <w:style w:type="table" w:customStyle="1" w:styleId="15">
    <w:name w:val="1"/>
    <w:basedOn w:val="TableNormal"/>
    <w:tblPr>
      <w:tblStyleRowBandSize w:val="1"/>
      <w:tblStyleColBandSize w:val="1"/>
      <w:tblCellMar>
        <w:top w:w="100" w:type="dxa"/>
        <w:left w:w="100" w:type="dxa"/>
        <w:bottom w:w="100" w:type="dxa"/>
        <w:right w:w="100" w:type="dxa"/>
      </w:tblCellMar>
    </w:tblPr>
  </w:style>
  <w:style w:type="paragraph" w:styleId="af6">
    <w:name w:val="annotation text"/>
    <w:basedOn w:val="a6"/>
    <w:link w:val="af7"/>
    <w:uiPriority w:val="99"/>
    <w:unhideWhenUsed/>
    <w:pPr>
      <w:spacing w:line="240" w:lineRule="auto"/>
    </w:pPr>
    <w:rPr>
      <w:sz w:val="20"/>
      <w:szCs w:val="20"/>
    </w:rPr>
  </w:style>
  <w:style w:type="character" w:customStyle="1" w:styleId="af7">
    <w:name w:val="Текст примечания Знак"/>
    <w:basedOn w:val="a8"/>
    <w:link w:val="af6"/>
    <w:uiPriority w:val="99"/>
    <w:rPr>
      <w:sz w:val="20"/>
      <w:szCs w:val="20"/>
    </w:rPr>
  </w:style>
  <w:style w:type="character" w:styleId="af8">
    <w:name w:val="annotation reference"/>
    <w:basedOn w:val="a8"/>
    <w:uiPriority w:val="99"/>
    <w:semiHidden/>
    <w:unhideWhenUsed/>
    <w:rPr>
      <w:sz w:val="16"/>
      <w:szCs w:val="16"/>
    </w:rPr>
  </w:style>
  <w:style w:type="paragraph" w:customStyle="1" w:styleId="16">
    <w:name w:val="Заголовок 1 без нумерации"/>
    <w:basedOn w:val="10"/>
    <w:next w:val="a7"/>
    <w:qFormat/>
    <w:pPr>
      <w:numPr>
        <w:numId w:val="0"/>
      </w:numPr>
      <w:ind w:firstLine="709"/>
    </w:pPr>
  </w:style>
  <w:style w:type="paragraph" w:customStyle="1" w:styleId="af9">
    <w:name w:val="Маркированный список в таблицах"/>
    <w:basedOn w:val="a"/>
    <w:qFormat/>
    <w:pPr>
      <w:tabs>
        <w:tab w:val="clear" w:pos="992"/>
        <w:tab w:val="left" w:pos="312"/>
      </w:tabs>
      <w:spacing w:line="264" w:lineRule="auto"/>
      <w:ind w:firstLine="0"/>
    </w:pPr>
    <w:rPr>
      <w:sz w:val="22"/>
    </w:rPr>
  </w:style>
  <w:style w:type="paragraph" w:customStyle="1" w:styleId="a1">
    <w:name w:val="Маркированный список многоуровневый"/>
    <w:basedOn w:val="42"/>
    <w:qFormat/>
    <w:pPr>
      <w:numPr>
        <w:numId w:val="16"/>
      </w:numPr>
      <w:spacing w:after="0" w:line="312" w:lineRule="auto"/>
    </w:pPr>
  </w:style>
  <w:style w:type="paragraph" w:styleId="a4">
    <w:name w:val="List Number"/>
    <w:basedOn w:val="a6"/>
    <w:uiPriority w:val="99"/>
    <w:unhideWhenUsed/>
    <w:qFormat/>
    <w:pPr>
      <w:numPr>
        <w:numId w:val="14"/>
      </w:numPr>
      <w:tabs>
        <w:tab w:val="left" w:pos="1134"/>
      </w:tabs>
      <w:spacing w:line="312" w:lineRule="auto"/>
      <w:ind w:left="0" w:firstLine="709"/>
      <w:contextualSpacing/>
    </w:pPr>
  </w:style>
  <w:style w:type="paragraph" w:customStyle="1" w:styleId="100">
    <w:name w:val="Основной текст в таблице 10пт"/>
    <w:basedOn w:val="a6"/>
    <w:qFormat/>
    <w:pPr>
      <w:spacing w:line="240" w:lineRule="auto"/>
      <w:ind w:firstLine="0"/>
    </w:pPr>
    <w:rPr>
      <w:rFonts w:eastAsia="Times New Roman" w:cs="Times New Roman"/>
      <w:sz w:val="20"/>
      <w:szCs w:val="20"/>
    </w:rPr>
  </w:style>
  <w:style w:type="paragraph" w:customStyle="1" w:styleId="101">
    <w:name w:val="Выделение в таблице 10пт"/>
    <w:basedOn w:val="a6"/>
    <w:next w:val="100"/>
    <w:qFormat/>
    <w:pPr>
      <w:spacing w:before="120" w:line="240" w:lineRule="auto"/>
      <w:ind w:firstLine="0"/>
    </w:pPr>
    <w:rPr>
      <w:rFonts w:eastAsia="Times New Roman" w:cs="Times New Roman"/>
      <w:b/>
      <w:bCs/>
      <w:sz w:val="20"/>
      <w:szCs w:val="20"/>
    </w:rPr>
  </w:style>
  <w:style w:type="paragraph" w:customStyle="1" w:styleId="62">
    <w:name w:val="ДИТ_Заголовок 6"/>
    <w:basedOn w:val="6"/>
    <w:next w:val="a6"/>
    <w:link w:val="63"/>
    <w:qFormat/>
    <w:pPr>
      <w:spacing w:after="120" w:line="240" w:lineRule="auto"/>
      <w:ind w:left="851" w:firstLine="0"/>
    </w:pPr>
    <w:rPr>
      <w:rFonts w:eastAsiaTheme="majorEastAsia" w:cstheme="majorBidi"/>
      <w:b/>
      <w:i w:val="0"/>
      <w:color w:val="auto"/>
      <w:sz w:val="24"/>
      <w:lang w:val="ru-RU"/>
    </w:rPr>
  </w:style>
  <w:style w:type="character" w:customStyle="1" w:styleId="63">
    <w:name w:val="ДИТ_Заголовок 6 Знак"/>
    <w:basedOn w:val="a8"/>
    <w:link w:val="62"/>
    <w:rPr>
      <w:rFonts w:ascii="Times New Roman" w:eastAsiaTheme="majorEastAsia" w:hAnsi="Times New Roman" w:cstheme="majorBidi"/>
      <w:b/>
      <w:sz w:val="24"/>
      <w:lang w:val="ru-RU"/>
    </w:rPr>
  </w:style>
  <w:style w:type="paragraph" w:customStyle="1" w:styleId="72">
    <w:name w:val="ДИТ_Заголовок 7"/>
    <w:basedOn w:val="7"/>
    <w:next w:val="a6"/>
    <w:link w:val="73"/>
    <w:qFormat/>
    <w:pPr>
      <w:tabs>
        <w:tab w:val="left" w:pos="2268"/>
      </w:tabs>
      <w:spacing w:before="240" w:after="120" w:line="240" w:lineRule="auto"/>
      <w:ind w:left="851" w:firstLine="0"/>
    </w:pPr>
    <w:rPr>
      <w:rFonts w:ascii="Times New Roman" w:hAnsi="Times New Roman"/>
      <w:b/>
      <w:i w:val="0"/>
      <w:color w:val="auto"/>
      <w:lang w:val="ru-RU"/>
    </w:rPr>
  </w:style>
  <w:style w:type="character" w:customStyle="1" w:styleId="73">
    <w:name w:val="ДИТ_Заголовок 7 Знак"/>
    <w:basedOn w:val="a8"/>
    <w:link w:val="72"/>
    <w:rPr>
      <w:rFonts w:ascii="Times New Roman" w:eastAsiaTheme="majorEastAsia" w:hAnsi="Times New Roman" w:cstheme="majorBidi"/>
      <w:b/>
      <w:iCs/>
      <w:sz w:val="24"/>
      <w:lang w:val="ru-RU"/>
    </w:rPr>
  </w:style>
  <w:style w:type="character" w:customStyle="1" w:styleId="70">
    <w:name w:val="Заголовок 7 Знак"/>
    <w:basedOn w:val="a8"/>
    <w:link w:val="7"/>
    <w:uiPriority w:val="9"/>
    <w:semiHidden/>
    <w:rPr>
      <w:rFonts w:asciiTheme="majorHAnsi" w:eastAsiaTheme="majorEastAsia" w:hAnsiTheme="majorHAnsi" w:cstheme="majorBidi"/>
      <w:i/>
      <w:iCs/>
      <w:color w:val="243F60" w:themeColor="accent1" w:themeShade="7F"/>
      <w:sz w:val="24"/>
    </w:rPr>
  </w:style>
  <w:style w:type="paragraph" w:styleId="a0">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Bullet List,FooterText,numbered,Paragraphe de liste1,lp1,Маркер,SL_Абзац списка,название,Table-Normal"/>
    <w:basedOn w:val="a6"/>
    <w:link w:val="afa"/>
    <w:uiPriority w:val="34"/>
    <w:qFormat/>
    <w:pPr>
      <w:numPr>
        <w:numId w:val="2"/>
      </w:numPr>
      <w:spacing w:before="240" w:after="240"/>
      <w:contextualSpacing/>
    </w:pPr>
  </w:style>
  <w:style w:type="paragraph" w:styleId="afb">
    <w:name w:val="TOC Heading"/>
    <w:basedOn w:val="10"/>
    <w:next w:val="a7"/>
    <w:uiPriority w:val="39"/>
    <w:unhideWhenUsed/>
    <w:qFormat/>
    <w:pPr>
      <w:numPr>
        <w:numId w:val="0"/>
      </w:numPr>
      <w:spacing w:before="240" w:after="0" w:line="259" w:lineRule="auto"/>
      <w:jc w:val="center"/>
      <w:outlineLvl w:val="9"/>
    </w:pPr>
    <w:rPr>
      <w:rFonts w:eastAsiaTheme="majorEastAsia" w:cstheme="majorBidi"/>
      <w:szCs w:val="32"/>
      <w:lang w:val="ru-RU"/>
    </w:rPr>
  </w:style>
  <w:style w:type="paragraph" w:styleId="17">
    <w:name w:val="toc 1"/>
    <w:basedOn w:val="a6"/>
    <w:uiPriority w:val="39"/>
    <w:unhideWhenUsed/>
    <w:qFormat/>
    <w:pPr>
      <w:tabs>
        <w:tab w:val="left" w:pos="284"/>
        <w:tab w:val="right" w:leader="dot" w:pos="9923"/>
      </w:tabs>
      <w:spacing w:line="240" w:lineRule="auto"/>
      <w:ind w:firstLine="0"/>
      <w:jc w:val="left"/>
    </w:pPr>
  </w:style>
  <w:style w:type="paragraph" w:styleId="27">
    <w:name w:val="toc 2"/>
    <w:basedOn w:val="a6"/>
    <w:next w:val="a6"/>
    <w:uiPriority w:val="39"/>
    <w:unhideWhenUsed/>
    <w:pPr>
      <w:tabs>
        <w:tab w:val="left" w:pos="993"/>
        <w:tab w:val="right" w:leader="dot" w:pos="9923"/>
      </w:tabs>
      <w:ind w:left="238" w:firstLine="0"/>
      <w:jc w:val="left"/>
    </w:pPr>
  </w:style>
  <w:style w:type="paragraph" w:styleId="33">
    <w:name w:val="toc 3"/>
    <w:basedOn w:val="a6"/>
    <w:next w:val="a6"/>
    <w:uiPriority w:val="39"/>
    <w:unhideWhenUsed/>
    <w:pPr>
      <w:tabs>
        <w:tab w:val="left" w:pos="1134"/>
        <w:tab w:val="right" w:leader="dot" w:pos="9923"/>
      </w:tabs>
      <w:ind w:left="482" w:firstLine="0"/>
      <w:jc w:val="left"/>
    </w:pPr>
  </w:style>
  <w:style w:type="character" w:styleId="afc">
    <w:name w:val="Hyperlink"/>
    <w:basedOn w:val="a8"/>
    <w:uiPriority w:val="99"/>
    <w:unhideWhenUsed/>
    <w:rPr>
      <w:color w:val="0000FF" w:themeColor="hyperlink"/>
      <w:u w:val="single"/>
    </w:rPr>
  </w:style>
  <w:style w:type="paragraph" w:styleId="afd">
    <w:name w:val="Balloon Text"/>
    <w:basedOn w:val="a6"/>
    <w:link w:val="afe"/>
    <w:uiPriority w:val="99"/>
    <w:semiHidden/>
    <w:unhideWhenUsed/>
    <w:pPr>
      <w:spacing w:line="240" w:lineRule="auto"/>
    </w:pPr>
    <w:rPr>
      <w:rFonts w:ascii="Segoe UI" w:hAnsi="Segoe UI" w:cs="Segoe UI"/>
      <w:sz w:val="18"/>
      <w:szCs w:val="18"/>
    </w:rPr>
  </w:style>
  <w:style w:type="character" w:customStyle="1" w:styleId="afe">
    <w:name w:val="Текст выноски Знак"/>
    <w:basedOn w:val="a8"/>
    <w:link w:val="afd"/>
    <w:uiPriority w:val="99"/>
    <w:semiHidden/>
    <w:rPr>
      <w:rFonts w:ascii="Segoe UI" w:hAnsi="Segoe UI" w:cs="Segoe UI"/>
      <w:sz w:val="18"/>
      <w:szCs w:val="18"/>
    </w:rPr>
  </w:style>
  <w:style w:type="paragraph" w:styleId="aff">
    <w:name w:val="annotation subject"/>
    <w:basedOn w:val="af6"/>
    <w:next w:val="af6"/>
    <w:link w:val="aff0"/>
    <w:uiPriority w:val="99"/>
    <w:semiHidden/>
    <w:unhideWhenUsed/>
    <w:rPr>
      <w:b/>
      <w:bCs/>
    </w:rPr>
  </w:style>
  <w:style w:type="character" w:customStyle="1" w:styleId="aff0">
    <w:name w:val="Тема примечания Знак"/>
    <w:basedOn w:val="af7"/>
    <w:link w:val="aff"/>
    <w:uiPriority w:val="99"/>
    <w:semiHidden/>
    <w:rPr>
      <w:rFonts w:ascii="Times New Roman" w:hAnsi="Times New Roman"/>
      <w:b/>
      <w:bCs/>
      <w:sz w:val="20"/>
      <w:szCs w:val="20"/>
    </w:rPr>
  </w:style>
  <w:style w:type="table" w:styleId="aff1">
    <w:name w:val="Table Grid"/>
    <w:aliases w:val="Сетка таблицы GR"/>
    <w:basedOn w:val="a9"/>
    <w:uiPriority w:val="3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cimalAligned">
    <w:name w:val="Decimal Aligned"/>
    <w:basedOn w:val="a6"/>
    <w:uiPriority w:val="40"/>
    <w:qFormat/>
    <w:pPr>
      <w:tabs>
        <w:tab w:val="decimal" w:pos="360"/>
      </w:tabs>
      <w:spacing w:after="200"/>
      <w:ind w:firstLine="0"/>
    </w:pPr>
    <w:rPr>
      <w:rFonts w:asciiTheme="minorHAnsi" w:eastAsiaTheme="minorEastAsia" w:hAnsiTheme="minorHAnsi" w:cs="Times New Roman"/>
      <w:sz w:val="22"/>
      <w:lang w:val="ru-RU"/>
    </w:rPr>
  </w:style>
  <w:style w:type="paragraph" w:styleId="aff2">
    <w:name w:val="footnote text"/>
    <w:basedOn w:val="a6"/>
    <w:link w:val="aff3"/>
    <w:uiPriority w:val="99"/>
    <w:unhideWhenUsed/>
    <w:pPr>
      <w:spacing w:line="240" w:lineRule="auto"/>
      <w:ind w:firstLine="0"/>
    </w:pPr>
    <w:rPr>
      <w:rFonts w:eastAsiaTheme="minorEastAsia" w:cs="Times New Roman"/>
      <w:sz w:val="20"/>
      <w:szCs w:val="20"/>
      <w:lang w:val="ru-RU"/>
    </w:rPr>
  </w:style>
  <w:style w:type="character" w:customStyle="1" w:styleId="aff3">
    <w:name w:val="Текст сноски Знак"/>
    <w:basedOn w:val="a8"/>
    <w:link w:val="aff2"/>
    <w:uiPriority w:val="99"/>
    <w:rPr>
      <w:rFonts w:ascii="Times New Roman" w:eastAsiaTheme="minorEastAsia" w:hAnsi="Times New Roman" w:cs="Times New Roman"/>
      <w:sz w:val="20"/>
      <w:szCs w:val="20"/>
      <w:lang w:val="ru-RU"/>
    </w:rPr>
  </w:style>
  <w:style w:type="character" w:styleId="aff4">
    <w:name w:val="Subtle Emphasis"/>
    <w:basedOn w:val="a8"/>
    <w:uiPriority w:val="19"/>
    <w:qFormat/>
    <w:rPr>
      <w:i/>
      <w:iCs/>
    </w:rPr>
  </w:style>
  <w:style w:type="table" w:styleId="-11">
    <w:name w:val="Light Shading Accent 1"/>
    <w:basedOn w:val="a9"/>
    <w:uiPriority w:val="60"/>
    <w:pPr>
      <w:spacing w:line="240" w:lineRule="auto"/>
    </w:pPr>
    <w:rPr>
      <w:rFonts w:asciiTheme="minorHAnsi" w:eastAsiaTheme="minorEastAsia" w:hAnsiTheme="minorHAnsi" w:cstheme="minorBidi"/>
      <w:color w:val="365F91" w:themeColor="accent1" w:themeShade="BF"/>
      <w:lang w:val="ru-RU"/>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D3DFEE" w:themeFill="accent1" w:themeFillTint="3F"/>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D3DFEE" w:themeFill="accent1" w:themeFillTint="3F"/>
      </w:tcPr>
    </w:tblStylePr>
  </w:style>
  <w:style w:type="character" w:customStyle="1" w:styleId="18">
    <w:name w:val="Неразрешенное упоминание1"/>
    <w:basedOn w:val="a8"/>
    <w:uiPriority w:val="99"/>
    <w:semiHidden/>
    <w:unhideWhenUsed/>
    <w:rPr>
      <w:color w:val="605E5C"/>
      <w:shd w:val="clear" w:color="auto" w:fill="E1DFDD"/>
    </w:rPr>
  </w:style>
  <w:style w:type="paragraph" w:styleId="aff5">
    <w:name w:val="header"/>
    <w:basedOn w:val="a6"/>
    <w:link w:val="aff6"/>
    <w:unhideWhenUsed/>
    <w:qFormat/>
    <w:pPr>
      <w:tabs>
        <w:tab w:val="center" w:pos="4677"/>
        <w:tab w:val="right" w:pos="9355"/>
      </w:tabs>
      <w:spacing w:after="240" w:line="240" w:lineRule="auto"/>
      <w:ind w:firstLine="0"/>
      <w:jc w:val="center"/>
    </w:pPr>
  </w:style>
  <w:style w:type="character" w:customStyle="1" w:styleId="aff6">
    <w:name w:val="Верхний колонтитул Знак"/>
    <w:basedOn w:val="a8"/>
    <w:link w:val="aff5"/>
    <w:qFormat/>
    <w:rPr>
      <w:rFonts w:ascii="Times New Roman" w:hAnsi="Times New Roman"/>
      <w:sz w:val="24"/>
    </w:rPr>
  </w:style>
  <w:style w:type="paragraph" w:styleId="aff7">
    <w:name w:val="footer"/>
    <w:basedOn w:val="a6"/>
    <w:link w:val="aff8"/>
    <w:uiPriority w:val="99"/>
    <w:unhideWhenUsed/>
    <w:pPr>
      <w:tabs>
        <w:tab w:val="center" w:pos="4677"/>
        <w:tab w:val="right" w:pos="9355"/>
      </w:tabs>
      <w:spacing w:line="240" w:lineRule="auto"/>
    </w:pPr>
  </w:style>
  <w:style w:type="character" w:customStyle="1" w:styleId="aff8">
    <w:name w:val="Нижний колонтитул Знак"/>
    <w:basedOn w:val="a8"/>
    <w:link w:val="aff7"/>
    <w:uiPriority w:val="99"/>
    <w:rPr>
      <w:rFonts w:ascii="Times New Roman" w:hAnsi="Times New Roman"/>
      <w:sz w:val="24"/>
    </w:rPr>
  </w:style>
  <w:style w:type="paragraph" w:styleId="a">
    <w:name w:val="List Bullet"/>
    <w:basedOn w:val="11"/>
    <w:uiPriority w:val="99"/>
    <w:unhideWhenUsed/>
    <w:qFormat/>
    <w:pPr>
      <w:numPr>
        <w:numId w:val="15"/>
      </w:numPr>
      <w:spacing w:line="312" w:lineRule="auto"/>
    </w:pPr>
  </w:style>
  <w:style w:type="paragraph" w:styleId="aff9">
    <w:name w:val="Revision"/>
    <w:hidden/>
    <w:uiPriority w:val="99"/>
    <w:semiHidden/>
    <w:pPr>
      <w:spacing w:line="240" w:lineRule="auto"/>
    </w:pPr>
    <w:rPr>
      <w:rFonts w:ascii="Times New Roman" w:hAnsi="Times New Roman"/>
      <w:sz w:val="24"/>
    </w:rPr>
  </w:style>
  <w:style w:type="paragraph" w:customStyle="1" w:styleId="affa">
    <w:name w:val="ТЗ_Обычный (тбл) + По центру"/>
    <w:basedOn w:val="a6"/>
    <w:qFormat/>
    <w:pPr>
      <w:spacing w:before="40" w:after="80" w:line="240" w:lineRule="auto"/>
      <w:ind w:firstLine="0"/>
      <w:jc w:val="center"/>
    </w:pPr>
    <w:rPr>
      <w:rFonts w:eastAsia="Times New Roman" w:cs="Times New Roman"/>
      <w:szCs w:val="20"/>
      <w:lang w:val="ru-RU"/>
    </w:rPr>
  </w:style>
  <w:style w:type="paragraph" w:customStyle="1" w:styleId="21">
    <w:name w:val="А_МаркирСписок2"/>
    <w:basedOn w:val="a0"/>
    <w:next w:val="a6"/>
    <w:qFormat/>
    <w:pPr>
      <w:numPr>
        <w:numId w:val="4"/>
      </w:numPr>
      <w:tabs>
        <w:tab w:val="left" w:pos="360"/>
      </w:tabs>
      <w:spacing w:before="0" w:after="0" w:line="360" w:lineRule="auto"/>
      <w:ind w:left="720" w:hanging="720"/>
      <w:contextualSpacing w:val="0"/>
    </w:pPr>
    <w:rPr>
      <w:rFonts w:eastAsia="Calibri" w:cs="Times New Roman"/>
      <w:szCs w:val="24"/>
      <w:lang w:val="ru-RU"/>
    </w:rPr>
  </w:style>
  <w:style w:type="character" w:styleId="affb">
    <w:name w:val="footnote reference"/>
    <w:basedOn w:val="a8"/>
    <w:uiPriority w:val="99"/>
    <w:semiHidden/>
    <w:unhideWhenUsed/>
    <w:rPr>
      <w:vertAlign w:val="superscript"/>
    </w:rPr>
  </w:style>
  <w:style w:type="table" w:styleId="-60">
    <w:name w:val="List Table 6 Colorful"/>
    <w:basedOn w:val="a9"/>
    <w:uiPriority w:val="99"/>
    <w:pPr>
      <w:spacing w:line="240" w:lineRule="auto"/>
    </w:pPr>
    <w:rPr>
      <w:rFonts w:asciiTheme="minorHAnsi" w:eastAsiaTheme="minorHAnsi" w:hAnsiTheme="minorHAnsi" w:cstheme="minorBidi"/>
      <w:lang w:val="ru-RU"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paragraph" w:customStyle="1" w:styleId="affc">
    <w:name w:val="ОБР_Основной текст"/>
    <w:link w:val="affd"/>
    <w:uiPriority w:val="99"/>
    <w:qFormat/>
    <w:pPr>
      <w:keepLines/>
      <w:pBdr>
        <w:top w:val="none" w:sz="4" w:space="0" w:color="000000"/>
        <w:left w:val="none" w:sz="4" w:space="0" w:color="000000"/>
        <w:bottom w:val="none" w:sz="4" w:space="0" w:color="000000"/>
        <w:right w:val="none" w:sz="4" w:space="0" w:color="000000"/>
        <w:between w:val="none" w:sz="4" w:space="0" w:color="000000"/>
      </w:pBdr>
      <w:spacing w:line="264" w:lineRule="auto"/>
      <w:ind w:firstLine="709"/>
      <w:jc w:val="both"/>
    </w:pPr>
    <w:rPr>
      <w:rFonts w:ascii="Times New Roman" w:eastAsia="Times New Roman" w:hAnsi="Times New Roman" w:cs="Times New Roman"/>
      <w:sz w:val="24"/>
      <w:szCs w:val="20"/>
      <w:lang w:val="ru-RU"/>
    </w:rPr>
  </w:style>
  <w:style w:type="character" w:customStyle="1" w:styleId="affd">
    <w:name w:val="ОБР_Основной текст Знак"/>
    <w:basedOn w:val="a8"/>
    <w:link w:val="affc"/>
    <w:uiPriority w:val="99"/>
    <w:rPr>
      <w:rFonts w:ascii="Times New Roman" w:eastAsia="Times New Roman" w:hAnsi="Times New Roman" w:cs="Times New Roman"/>
      <w:sz w:val="24"/>
      <w:szCs w:val="20"/>
      <w:lang w:val="ru-RU"/>
    </w:rPr>
  </w:style>
  <w:style w:type="paragraph" w:customStyle="1" w:styleId="2">
    <w:name w:val="ЕЦГ_Заголовок 2"/>
    <w:basedOn w:val="20"/>
    <w:qFormat/>
    <w:pPr>
      <w:numPr>
        <w:ilvl w:val="3"/>
        <w:numId w:val="5"/>
      </w:numPr>
      <w:pBdr>
        <w:top w:val="none" w:sz="4" w:space="0" w:color="000000"/>
        <w:left w:val="none" w:sz="4" w:space="0" w:color="000000"/>
        <w:bottom w:val="none" w:sz="4" w:space="0" w:color="000000"/>
        <w:right w:val="none" w:sz="4" w:space="0" w:color="000000"/>
        <w:between w:val="none" w:sz="4" w:space="0" w:color="000000"/>
      </w:pBdr>
      <w:spacing w:before="200"/>
      <w:ind w:left="864"/>
    </w:pPr>
    <w:rPr>
      <w:rFonts w:ascii="Arial" w:eastAsia="Times New Roman" w:hAnsi="Arial" w:cs="Calibri Light"/>
      <w:bCs/>
      <w:szCs w:val="24"/>
      <w:lang w:val="ru-RU" w:eastAsia="en-US"/>
    </w:rPr>
  </w:style>
  <w:style w:type="paragraph" w:customStyle="1" w:styleId="1">
    <w:name w:val="ЕЦГ_Заголовок 1"/>
    <w:basedOn w:val="10"/>
    <w:qFormat/>
    <w:pPr>
      <w:numPr>
        <w:ilvl w:val="2"/>
        <w:numId w:val="5"/>
      </w:numPr>
      <w:pBdr>
        <w:top w:val="none" w:sz="4" w:space="0" w:color="000000"/>
        <w:left w:val="none" w:sz="4" w:space="0" w:color="000000"/>
        <w:bottom w:val="none" w:sz="4" w:space="0" w:color="000000"/>
        <w:right w:val="none" w:sz="4" w:space="0" w:color="000000"/>
        <w:between w:val="none" w:sz="4" w:space="0" w:color="000000"/>
      </w:pBdr>
      <w:tabs>
        <w:tab w:val="left" w:pos="360"/>
      </w:tabs>
      <w:ind w:left="0" w:firstLine="0"/>
      <w:contextualSpacing/>
    </w:pPr>
    <w:rPr>
      <w:rFonts w:ascii="Arial" w:eastAsia="Times New Roman" w:hAnsi="Arial" w:cs="Calibri Light"/>
      <w:bCs/>
      <w:caps/>
      <w:szCs w:val="28"/>
      <w:lang w:val="ru-RU" w:eastAsia="en-US"/>
    </w:rPr>
  </w:style>
  <w:style w:type="paragraph" w:customStyle="1" w:styleId="12">
    <w:name w:val="_список_1)"/>
    <w:basedOn w:val="a6"/>
    <w:qFormat/>
    <w:pPr>
      <w:numPr>
        <w:numId w:val="6"/>
      </w:numPr>
      <w:spacing w:line="264" w:lineRule="auto"/>
    </w:pPr>
    <w:rPr>
      <w:rFonts w:eastAsia="Times New Roman" w:cs="Times New Roman"/>
      <w:bCs/>
      <w:lang w:val="ru-RU"/>
    </w:rPr>
  </w:style>
  <w:style w:type="character" w:customStyle="1" w:styleId="-8">
    <w:name w:val="Гост-абзац Знак"/>
    <w:basedOn w:val="a8"/>
    <w:link w:val="-"/>
    <w:rPr>
      <w:sz w:val="24"/>
      <w:szCs w:val="24"/>
      <w:lang w:bidi="en-US"/>
    </w:rPr>
  </w:style>
  <w:style w:type="paragraph" w:customStyle="1" w:styleId="-">
    <w:name w:val="Гост-абзац"/>
    <w:basedOn w:val="a6"/>
    <w:link w:val="-8"/>
    <w:qFormat/>
    <w:pPr>
      <w:widowControl w:val="0"/>
      <w:numPr>
        <w:numId w:val="9"/>
      </w:numPr>
      <w:pBdr>
        <w:top w:val="none" w:sz="4" w:space="0" w:color="000000"/>
        <w:left w:val="none" w:sz="4" w:space="0" w:color="000000"/>
        <w:bottom w:val="none" w:sz="4" w:space="0" w:color="000000"/>
        <w:right w:val="none" w:sz="4" w:space="0" w:color="000000"/>
        <w:between w:val="none" w:sz="4" w:space="0" w:color="000000"/>
      </w:pBdr>
    </w:pPr>
    <w:rPr>
      <w:rFonts w:ascii="Arial" w:hAnsi="Arial"/>
      <w:szCs w:val="24"/>
      <w:lang w:bidi="en-US"/>
    </w:rPr>
  </w:style>
  <w:style w:type="paragraph" w:customStyle="1" w:styleId="-0">
    <w:name w:val="ГОСТ-список"/>
    <w:link w:val="-9"/>
    <w:qFormat/>
    <w:pPr>
      <w:numPr>
        <w:numId w:val="8"/>
      </w:numPr>
    </w:pPr>
  </w:style>
  <w:style w:type="character" w:customStyle="1" w:styleId="-9">
    <w:name w:val="ГОСТ-список Знак"/>
    <w:link w:val="-0"/>
  </w:style>
  <w:style w:type="paragraph" w:customStyle="1" w:styleId="-2">
    <w:name w:val="Гост-список 2"/>
    <w:basedOn w:val="a6"/>
    <w:qFormat/>
    <w:pPr>
      <w:numPr>
        <w:ilvl w:val="1"/>
        <w:numId w:val="7"/>
      </w:numPr>
      <w:pBdr>
        <w:top w:val="none" w:sz="4" w:space="0" w:color="000000"/>
        <w:left w:val="none" w:sz="4" w:space="0" w:color="000000"/>
        <w:bottom w:val="none" w:sz="4" w:space="0" w:color="000000"/>
        <w:right w:val="none" w:sz="4" w:space="0" w:color="000000"/>
        <w:between w:val="none" w:sz="4" w:space="0" w:color="000000"/>
      </w:pBdr>
    </w:pPr>
    <w:rPr>
      <w:rFonts w:eastAsia="Times New Roman" w:cs="Times New Roman"/>
      <w:szCs w:val="24"/>
      <w:lang w:val="ru-RU"/>
    </w:rPr>
  </w:style>
  <w:style w:type="paragraph" w:customStyle="1" w:styleId="a3">
    <w:name w:val="_список"/>
    <w:qFormat/>
    <w:pPr>
      <w:numPr>
        <w:numId w:val="3"/>
      </w:numPr>
      <w:spacing w:before="240" w:after="240"/>
      <w:contextualSpacing/>
    </w:pPr>
    <w:rPr>
      <w:rFonts w:ascii="Times New Roman" w:hAnsi="Times New Roman" w:cs="Times New Roman"/>
      <w:sz w:val="24"/>
      <w:szCs w:val="24"/>
    </w:rPr>
  </w:style>
  <w:style w:type="character" w:customStyle="1" w:styleId="afa">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Bullet List Знак,FooterText Знак,numbered Знак,lp1 Знак"/>
    <w:link w:val="a0"/>
    <w:uiPriority w:val="34"/>
    <w:qFormat/>
    <w:rPr>
      <w:rFonts w:ascii="Times New Roman" w:hAnsi="Times New Roman"/>
      <w:sz w:val="24"/>
    </w:rPr>
  </w:style>
  <w:style w:type="table" w:customStyle="1" w:styleId="GridTable5Dark-Accent3">
    <w:name w:val="Grid Table 5 Dark - Accent 3"/>
    <w:basedOn w:val="a9"/>
    <w:uiPriority w:val="99"/>
    <w:pPr>
      <w:spacing w:line="240" w:lineRule="auto"/>
    </w:pPr>
    <w:rPr>
      <w:rFonts w:ascii="Calibri" w:eastAsia="Calibri" w:hAnsi="Calibri" w:cs="Times New Roman"/>
      <w:sz w:val="20"/>
      <w:szCs w:val="20"/>
      <w:lang w:val="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paragraph" w:customStyle="1" w:styleId="11">
    <w:name w:val="Маркированный список (1 уровень)"/>
    <w:basedOn w:val="a6"/>
    <w:link w:val="19"/>
    <w:qFormat/>
    <w:pPr>
      <w:numPr>
        <w:numId w:val="10"/>
      </w:numPr>
      <w:pBdr>
        <w:top w:val="none" w:sz="4" w:space="0" w:color="000000"/>
        <w:left w:val="none" w:sz="4" w:space="0" w:color="000000"/>
        <w:bottom w:val="none" w:sz="4" w:space="0" w:color="000000"/>
        <w:right w:val="none" w:sz="4" w:space="0" w:color="000000"/>
        <w:between w:val="none" w:sz="4" w:space="0" w:color="000000"/>
      </w:pBdr>
      <w:spacing w:line="259" w:lineRule="auto"/>
      <w:ind w:left="1070" w:hanging="360"/>
      <w:contextualSpacing/>
    </w:pPr>
    <w:rPr>
      <w:rFonts w:eastAsia="Times New Roman" w:cs="Times New Roman"/>
      <w:szCs w:val="24"/>
      <w:lang w:val="ru-RU"/>
    </w:rPr>
  </w:style>
  <w:style w:type="character" w:customStyle="1" w:styleId="19">
    <w:name w:val="Маркированный список (1 уровень) Знак"/>
    <w:link w:val="11"/>
    <w:rPr>
      <w:rFonts w:ascii="Times New Roman" w:eastAsia="Times New Roman" w:hAnsi="Times New Roman" w:cs="Times New Roman"/>
      <w:sz w:val="24"/>
      <w:szCs w:val="24"/>
      <w:lang w:val="ru-RU"/>
    </w:rPr>
  </w:style>
  <w:style w:type="character" w:customStyle="1" w:styleId="apple-converted-space">
    <w:name w:val="apple-converted-space"/>
    <w:basedOn w:val="a8"/>
  </w:style>
  <w:style w:type="numbering" w:customStyle="1" w:styleId="a2">
    <w:name w:val="Многоуровневый маркированный список"/>
    <w:uiPriority w:val="99"/>
    <w:pPr>
      <w:numPr>
        <w:numId w:val="11"/>
      </w:numPr>
    </w:pPr>
  </w:style>
  <w:style w:type="paragraph" w:styleId="a7">
    <w:name w:val="Body Text"/>
    <w:basedOn w:val="a6"/>
    <w:link w:val="affe"/>
    <w:uiPriority w:val="99"/>
    <w:unhideWhenUsed/>
    <w:qFormat/>
    <w:pPr>
      <w:spacing w:before="120" w:line="312" w:lineRule="auto"/>
      <w:ind w:firstLine="709"/>
      <w:contextualSpacing/>
    </w:pPr>
    <w:rPr>
      <w:lang w:val="ru-RU"/>
    </w:rPr>
  </w:style>
  <w:style w:type="character" w:customStyle="1" w:styleId="affe">
    <w:name w:val="Основной текст Знак"/>
    <w:basedOn w:val="a8"/>
    <w:link w:val="a7"/>
    <w:uiPriority w:val="99"/>
    <w:rPr>
      <w:rFonts w:ascii="Times New Roman" w:hAnsi="Times New Roman"/>
      <w:sz w:val="24"/>
      <w:lang w:val="ru-RU"/>
    </w:rPr>
  </w:style>
  <w:style w:type="paragraph" w:customStyle="1" w:styleId="afff">
    <w:name w:val="Основной текст в таблице приложения"/>
    <w:basedOn w:val="a7"/>
    <w:qFormat/>
    <w:pPr>
      <w:spacing w:line="240" w:lineRule="auto"/>
      <w:ind w:firstLine="0"/>
    </w:pPr>
    <w:rPr>
      <w:lang w:val="en-US"/>
    </w:rPr>
  </w:style>
  <w:style w:type="paragraph" w:styleId="afff0">
    <w:name w:val="caption"/>
    <w:basedOn w:val="a6"/>
    <w:next w:val="a6"/>
    <w:uiPriority w:val="35"/>
    <w:unhideWhenUsed/>
    <w:qFormat/>
    <w:pPr>
      <w:spacing w:before="240" w:after="120" w:line="240" w:lineRule="auto"/>
      <w:ind w:firstLine="0"/>
      <w:jc w:val="left"/>
    </w:pPr>
    <w:rPr>
      <w:iCs/>
      <w:szCs w:val="18"/>
    </w:rPr>
  </w:style>
  <w:style w:type="paragraph" w:customStyle="1" w:styleId="a5">
    <w:name w:val="Нумерованный список в таблицах приложения"/>
    <w:basedOn w:val="a0"/>
    <w:qFormat/>
    <w:pPr>
      <w:numPr>
        <w:numId w:val="12"/>
      </w:numPr>
      <w:spacing w:before="0" w:after="0" w:line="240" w:lineRule="auto"/>
      <w:ind w:left="0" w:firstLine="0"/>
      <w:jc w:val="left"/>
    </w:pPr>
    <w:rPr>
      <w:rFonts w:cs="Times New Roman"/>
      <w:szCs w:val="24"/>
      <w:lang w:val="ru-RU"/>
    </w:rPr>
  </w:style>
  <w:style w:type="paragraph" w:customStyle="1" w:styleId="afff1">
    <w:name w:val="Заголовок таблицы"/>
    <w:basedOn w:val="a6"/>
    <w:qFormat/>
    <w:pPr>
      <w:keepNext/>
      <w:spacing w:line="240" w:lineRule="auto"/>
      <w:ind w:firstLine="0"/>
      <w:jc w:val="center"/>
    </w:pPr>
    <w:rPr>
      <w:b/>
      <w:bCs/>
      <w:sz w:val="22"/>
      <w:lang w:val="ru-RU" w:eastAsia="en-US"/>
    </w:rPr>
  </w:style>
  <w:style w:type="paragraph" w:customStyle="1" w:styleId="afff2">
    <w:name w:val="Основной текст в таблицах"/>
    <w:qFormat/>
    <w:pPr>
      <w:spacing w:line="264" w:lineRule="auto"/>
      <w:jc w:val="both"/>
    </w:pPr>
    <w:rPr>
      <w:rFonts w:ascii="Times New Roman" w:hAnsi="Times New Roman"/>
      <w:bCs/>
      <w:szCs w:val="20"/>
    </w:rPr>
  </w:style>
  <w:style w:type="paragraph" w:customStyle="1" w:styleId="afff3">
    <w:name w:val="Название таблицы"/>
    <w:basedOn w:val="afff0"/>
    <w:next w:val="a7"/>
    <w:qFormat/>
    <w:pPr>
      <w:keepNext/>
    </w:pPr>
  </w:style>
  <w:style w:type="paragraph" w:customStyle="1" w:styleId="afff4">
    <w:name w:val="Титул_Организация"/>
    <w:basedOn w:val="a6"/>
    <w:qFormat/>
    <w:pPr>
      <w:spacing w:after="360" w:line="312" w:lineRule="auto"/>
      <w:ind w:firstLine="709"/>
      <w:contextualSpacing/>
      <w:jc w:val="center"/>
    </w:pPr>
    <w:rPr>
      <w:rFonts w:eastAsia="Times New Roman" w:cs="Calibri"/>
      <w:b/>
      <w:sz w:val="28"/>
      <w:lang w:val="ru-RU"/>
    </w:rPr>
  </w:style>
  <w:style w:type="paragraph" w:customStyle="1" w:styleId="afff5">
    <w:name w:val="Титул_Город"/>
    <w:next w:val="a7"/>
    <w:qFormat/>
    <w:pPr>
      <w:spacing w:before="4560" w:line="240" w:lineRule="auto"/>
      <w:contextualSpacing/>
      <w:jc w:val="center"/>
    </w:pPr>
    <w:rPr>
      <w:rFonts w:ascii="Times New Roman" w:eastAsia="Times New Roman" w:hAnsi="Times New Roman" w:cs="Times New Roman"/>
      <w:sz w:val="24"/>
      <w:szCs w:val="32"/>
      <w:lang w:val="ru-RU"/>
    </w:rPr>
  </w:style>
  <w:style w:type="paragraph" w:customStyle="1" w:styleId="afff6">
    <w:name w:val="Титул_Основной текст"/>
    <w:basedOn w:val="afff7"/>
    <w:qFormat/>
    <w:pPr>
      <w:spacing w:before="360"/>
    </w:pPr>
    <w:rPr>
      <w:caps w:val="0"/>
    </w:rPr>
  </w:style>
  <w:style w:type="paragraph" w:customStyle="1" w:styleId="afff8">
    <w:name w:val="Титул_Наименований организаций"/>
    <w:qFormat/>
    <w:pPr>
      <w:spacing w:line="264" w:lineRule="auto"/>
    </w:pPr>
    <w:rPr>
      <w:rFonts w:ascii="Times New Roman" w:eastAsia="Calibri" w:hAnsi="Times New Roman" w:cs="Times New Roman"/>
      <w:sz w:val="24"/>
      <w:szCs w:val="24"/>
      <w:lang w:val="ru-RU" w:eastAsia="en-US"/>
    </w:rPr>
  </w:style>
  <w:style w:type="paragraph" w:customStyle="1" w:styleId="afff9">
    <w:name w:val="Титул_Утверждение"/>
    <w:basedOn w:val="afff8"/>
    <w:qFormat/>
    <w:rPr>
      <w:b/>
    </w:rPr>
  </w:style>
  <w:style w:type="paragraph" w:customStyle="1" w:styleId="afffa">
    <w:name w:val="Наименование"/>
    <w:basedOn w:val="a6"/>
    <w:qFormat/>
    <w:pPr>
      <w:spacing w:before="1800" w:after="720" w:line="312" w:lineRule="auto"/>
      <w:ind w:firstLine="0"/>
      <w:contextualSpacing/>
      <w:jc w:val="center"/>
    </w:pPr>
    <w:rPr>
      <w:rFonts w:eastAsia="Times New Roman" w:cs="Times New Roman"/>
      <w:b/>
      <w:szCs w:val="27"/>
      <w:lang w:val="ru-RU"/>
    </w:rPr>
  </w:style>
  <w:style w:type="paragraph" w:customStyle="1" w:styleId="afff7">
    <w:name w:val="Титул_Наименование_документа"/>
    <w:basedOn w:val="a6"/>
    <w:qFormat/>
    <w:pPr>
      <w:spacing w:before="240" w:after="240" w:line="264" w:lineRule="auto"/>
      <w:ind w:firstLine="0"/>
      <w:jc w:val="center"/>
    </w:pPr>
    <w:rPr>
      <w:rFonts w:eastAsia="Times New Roman" w:cs="Times New Roman"/>
      <w:caps/>
      <w:szCs w:val="32"/>
      <w:lang w:val="ru-RU"/>
    </w:rPr>
  </w:style>
  <w:style w:type="paragraph" w:customStyle="1" w:styleId="xl112">
    <w:name w:val="xl112"/>
    <w:basedOn w:val="a6"/>
    <w:rsid w:val="009E6693"/>
    <w:pPr>
      <w:pBdr>
        <w:top w:val="single" w:sz="4" w:space="0" w:color="000000"/>
        <w:left w:val="single" w:sz="4" w:space="0" w:color="000000"/>
        <w:bottom w:val="single" w:sz="4" w:space="0" w:color="000000"/>
        <w:right w:val="single" w:sz="4" w:space="0" w:color="000000"/>
      </w:pBdr>
      <w:shd w:val="clear" w:color="F7CAAC" w:fill="D0CECE"/>
      <w:spacing w:before="100" w:beforeAutospacing="1" w:after="100" w:afterAutospacing="1" w:line="240" w:lineRule="auto"/>
      <w:ind w:firstLine="0"/>
      <w:jc w:val="center"/>
    </w:pPr>
    <w:rPr>
      <w:rFonts w:eastAsia="Times New Roman" w:cs="Times New Roman"/>
      <w:szCs w:val="24"/>
      <w:lang w:val="ru-RU"/>
    </w:rPr>
  </w:style>
  <w:style w:type="paragraph" w:customStyle="1" w:styleId="afffb">
    <w:name w:val="Текстовый блок"/>
    <w:uiPriority w:val="99"/>
    <w:rsid w:val="00217E2F"/>
    <w:pPr>
      <w:pBdr>
        <w:top w:val="none" w:sz="96" w:space="31" w:color="FFFFFF" w:frame="1"/>
        <w:left w:val="none" w:sz="96" w:space="31" w:color="FFFFFF" w:frame="1"/>
        <w:bottom w:val="none" w:sz="96" w:space="31" w:color="FFFFFF" w:frame="1"/>
        <w:right w:val="none" w:sz="96" w:space="31" w:color="FFFFFF" w:frame="1"/>
        <w:bar w:val="none" w:sz="0" w:color="000000"/>
      </w:pBdr>
      <w:spacing w:line="240" w:lineRule="auto"/>
    </w:pPr>
    <w:rPr>
      <w:rFonts w:ascii="Arial Unicode MS" w:eastAsia="Calibri" w:hAnsi="Arial Unicode MS" w:cs="Arial Unicode MS"/>
      <w:color w:val="000000"/>
      <w:sz w:val="20"/>
      <w:szCs w:val="20"/>
      <w:u w:color="000000"/>
      <w:lang w:val="ru-RU"/>
    </w:rPr>
  </w:style>
  <w:style w:type="character" w:customStyle="1" w:styleId="afffc">
    <w:name w:val="_ОбычныйТаблицаТекст Знак"/>
    <w:link w:val="afffd"/>
    <w:locked/>
    <w:rsid w:val="00217E2F"/>
    <w:rPr>
      <w:rFonts w:ascii="Times New Roman" w:eastAsia="Times New Roman" w:hAnsi="Times New Roman" w:cs="Times New Roman"/>
    </w:rPr>
  </w:style>
  <w:style w:type="paragraph" w:customStyle="1" w:styleId="afffd">
    <w:name w:val="_ОбычныйТаблицаТекст"/>
    <w:basedOn w:val="a6"/>
    <w:link w:val="afffc"/>
    <w:qFormat/>
    <w:rsid w:val="00217E2F"/>
    <w:pPr>
      <w:spacing w:line="240" w:lineRule="auto"/>
      <w:ind w:firstLine="0"/>
      <w:jc w:val="left"/>
    </w:pPr>
    <w:rPr>
      <w:rFonts w:eastAsia="Times New Roman" w:cs="Times New Roman"/>
      <w:sz w:val="22"/>
    </w:rPr>
  </w:style>
  <w:style w:type="paragraph" w:customStyle="1" w:styleId="ConsPlusNonformat">
    <w:name w:val="ConsPlusNonformat"/>
    <w:uiPriority w:val="99"/>
    <w:rsid w:val="00384004"/>
    <w:pPr>
      <w:widowControl w:val="0"/>
      <w:autoSpaceDE w:val="0"/>
      <w:autoSpaceDN w:val="0"/>
      <w:adjustRightInd w:val="0"/>
      <w:spacing w:line="240" w:lineRule="auto"/>
    </w:pPr>
    <w:rPr>
      <w:rFonts w:ascii="Courier New" w:eastAsia="Times New Roman" w:hAnsi="Courier New" w:cs="Courier New"/>
      <w:sz w:val="20"/>
      <w:szCs w:val="20"/>
      <w:lang w:val="ru-RU"/>
    </w:rPr>
  </w:style>
  <w:style w:type="character" w:styleId="afffe">
    <w:name w:val="Strong"/>
    <w:basedOn w:val="a8"/>
    <w:uiPriority w:val="22"/>
    <w:qFormat/>
    <w:rsid w:val="00384004"/>
    <w:rPr>
      <w:b/>
      <w:bCs/>
    </w:rPr>
  </w:style>
  <w:style w:type="paragraph" w:customStyle="1" w:styleId="affff">
    <w:name w:val="Обычный (тбл)"/>
    <w:basedOn w:val="a6"/>
    <w:link w:val="affff0"/>
    <w:uiPriority w:val="99"/>
    <w:qFormat/>
    <w:rsid w:val="00384004"/>
    <w:pPr>
      <w:spacing w:before="40" w:after="80" w:line="240" w:lineRule="auto"/>
      <w:ind w:firstLine="851"/>
    </w:pPr>
    <w:rPr>
      <w:rFonts w:eastAsia="Times New Roman" w:cs="Times New Roman"/>
      <w:bCs/>
      <w:szCs w:val="18"/>
      <w:lang w:val="ru-RU"/>
    </w:rPr>
  </w:style>
  <w:style w:type="character" w:customStyle="1" w:styleId="affff0">
    <w:name w:val="Обычный (тбл) Знак"/>
    <w:link w:val="affff"/>
    <w:uiPriority w:val="99"/>
    <w:locked/>
    <w:rsid w:val="00384004"/>
    <w:rPr>
      <w:rFonts w:ascii="Times New Roman" w:eastAsia="Times New Roman" w:hAnsi="Times New Roman" w:cs="Times New Roman"/>
      <w:bCs/>
      <w:sz w:val="24"/>
      <w:szCs w:val="18"/>
      <w:lang w:val="ru-RU"/>
    </w:rPr>
  </w:style>
  <w:style w:type="table" w:customStyle="1" w:styleId="53">
    <w:name w:val="Сетка таблицы5"/>
    <w:basedOn w:val="a9"/>
    <w:next w:val="aff1"/>
    <w:uiPriority w:val="59"/>
    <w:rsid w:val="00384004"/>
    <w:pPr>
      <w:spacing w:line="240" w:lineRule="auto"/>
    </w:pPr>
    <w:rPr>
      <w:rFonts w:asciiTheme="minorHAnsi" w:eastAsiaTheme="minorHAnsi" w:hAnsiTheme="minorHAnsi" w:cstheme="minorBidi"/>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welcome.mosco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agespeed.web.de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BA931D-E176-45C1-ABBD-2331506E5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78</Pages>
  <Words>24710</Words>
  <Characters>140849</Characters>
  <Application>Microsoft Office Word</Application>
  <DocSecurity>0</DocSecurity>
  <Lines>1173</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58890820.62.0.027</dc:subject>
  <dc:creator>Ахритько Анна</dc:creator>
  <cp:keywords/>
  <dc:description/>
  <cp:lastModifiedBy>Советкина Карина Александровна</cp:lastModifiedBy>
  <cp:revision>4</cp:revision>
  <cp:lastPrinted>2022-12-08T06:07:00Z</cp:lastPrinted>
  <dcterms:created xsi:type="dcterms:W3CDTF">2022-12-19T09:13:00Z</dcterms:created>
  <dcterms:modified xsi:type="dcterms:W3CDTF">2022-12-22T10:39:00Z</dcterms:modified>
</cp:coreProperties>
</file>